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AB4" w:rsidRP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AB4">
        <w:rPr>
          <w:rFonts w:ascii="Times New Roman" w:hAnsi="Times New Roman" w:cs="Times New Roman"/>
          <w:b/>
          <w:sz w:val="24"/>
          <w:szCs w:val="24"/>
        </w:rPr>
        <w:t>Análise e Casos de Uso</w:t>
      </w:r>
      <w:r>
        <w:rPr>
          <w:rFonts w:ascii="Times New Roman" w:hAnsi="Times New Roman" w:cs="Times New Roman"/>
          <w:b/>
          <w:sz w:val="24"/>
          <w:szCs w:val="24"/>
        </w:rPr>
        <w:t xml:space="preserve"> – Agência Humanize</w:t>
      </w:r>
    </w:p>
    <w:p w:rsidR="00730AB4" w:rsidRP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AB4">
        <w:rPr>
          <w:rFonts w:ascii="Times New Roman" w:hAnsi="Times New Roman" w:cs="Times New Roman"/>
          <w:b/>
          <w:sz w:val="24"/>
          <w:szCs w:val="24"/>
        </w:rPr>
        <w:t>Nome: Cadastro de Clientes/Leads</w:t>
      </w:r>
    </w:p>
    <w:p w:rsidR="00730AB4" w:rsidRP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Ator: Usuário (Cliente/Lead)</w:t>
      </w:r>
    </w:p>
    <w:p w:rsid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Fluxo Básico:</w:t>
      </w:r>
    </w:p>
    <w:p w:rsidR="00730AB4" w:rsidRDefault="00730AB4" w:rsidP="00730AB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O usuário acessa a página de cadastro.</w:t>
      </w:r>
    </w:p>
    <w:p w:rsidR="00730AB4" w:rsidRDefault="00730AB4" w:rsidP="00730AB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Preenche o formulário com dados obrigatórios.</w:t>
      </w:r>
    </w:p>
    <w:p w:rsidR="00730AB4" w:rsidRDefault="00730AB4" w:rsidP="00730AB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Envia o formulário.</w:t>
      </w:r>
    </w:p>
    <w:p w:rsidR="00730AB4" w:rsidRDefault="00730AB4" w:rsidP="00730AB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O sistema valida e armazena as informações no banco de dados.</w:t>
      </w:r>
    </w:p>
    <w:p w:rsidR="00730AB4" w:rsidRPr="00730AB4" w:rsidRDefault="00730AB4" w:rsidP="00730AB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O sistema exibe mensagem de sucesso.</w:t>
      </w:r>
    </w:p>
    <w:p w:rsid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Fluxos Alternativos:</w:t>
      </w:r>
    </w:p>
    <w:p w:rsidR="00730AB4" w:rsidRPr="00730AB4" w:rsidRDefault="00730AB4" w:rsidP="00730AB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Se algum campo obrigatório não for preenchido, o sistema exibe mensagem de erro.</w:t>
      </w:r>
    </w:p>
    <w:p w:rsidR="00730AB4" w:rsidRP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AB4">
        <w:rPr>
          <w:rFonts w:ascii="Times New Roman" w:hAnsi="Times New Roman" w:cs="Times New Roman"/>
          <w:b/>
          <w:sz w:val="24"/>
          <w:szCs w:val="24"/>
        </w:rPr>
        <w:t>Nome: Simulação de Orçamentos</w:t>
      </w:r>
    </w:p>
    <w:p w:rsidR="00730AB4" w:rsidRP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Ator: Usuário (Cliente/Lead)</w:t>
      </w:r>
    </w:p>
    <w:p w:rsid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Fluxo Básico:</w:t>
      </w:r>
    </w:p>
    <w:p w:rsidR="00730AB4" w:rsidRDefault="00730AB4" w:rsidP="00730AB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O usuário acessa a área de simulação.</w:t>
      </w:r>
    </w:p>
    <w:p w:rsidR="00730AB4" w:rsidRDefault="00730AB4" w:rsidP="00730AB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Seleciona os serviços e pacotes desejados.</w:t>
      </w:r>
    </w:p>
    <w:p w:rsidR="00730AB4" w:rsidRDefault="00730AB4" w:rsidP="00730AB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O sistema calcula automaticamente o orçamento.</w:t>
      </w:r>
    </w:p>
    <w:p w:rsidR="00730AB4" w:rsidRPr="00730AB4" w:rsidRDefault="00730AB4" w:rsidP="00730AB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O usuário pode exportar ou enviar o orçamento por e-mail.</w:t>
      </w:r>
    </w:p>
    <w:p w:rsid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Fluxos Alternativos:</w:t>
      </w:r>
    </w:p>
    <w:p w:rsidR="00730AB4" w:rsidRPr="00730AB4" w:rsidRDefault="00730AB4" w:rsidP="00730A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Se não houver serviços selecionados, o sistema alerta o usuário.</w:t>
      </w:r>
    </w:p>
    <w:p w:rsidR="00730AB4" w:rsidRP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AB4">
        <w:rPr>
          <w:rFonts w:ascii="Times New Roman" w:hAnsi="Times New Roman" w:cs="Times New Roman"/>
          <w:b/>
          <w:sz w:val="24"/>
          <w:szCs w:val="24"/>
        </w:rPr>
        <w:t>Nome: Agendamento Online de Reuniões</w:t>
      </w:r>
    </w:p>
    <w:p w:rsidR="00730AB4" w:rsidRP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Ator: Usuário (Cliente/Lead)</w:t>
      </w:r>
    </w:p>
    <w:p w:rsid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Fluxo Básico:</w:t>
      </w:r>
    </w:p>
    <w:p w:rsidR="00730AB4" w:rsidRDefault="00730AB4" w:rsidP="00730A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O usuário acessa o calendário de agendamento.</w:t>
      </w:r>
    </w:p>
    <w:p w:rsidR="00730AB4" w:rsidRDefault="00730AB4" w:rsidP="00730A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Seleciona a data e horário disponíveis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0AB4" w:rsidRDefault="00730AB4" w:rsidP="00730A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Confirma o agendamento.</w:t>
      </w:r>
    </w:p>
    <w:p w:rsidR="00730AB4" w:rsidRPr="00730AB4" w:rsidRDefault="00730AB4" w:rsidP="00730AB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lastRenderedPageBreak/>
        <w:t>O sistema registra a reunião e envia confirmação.</w:t>
      </w:r>
    </w:p>
    <w:p w:rsid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Fluxos Alternativos:</w:t>
      </w:r>
    </w:p>
    <w:p w:rsidR="00730AB4" w:rsidRPr="00730AB4" w:rsidRDefault="00730AB4" w:rsidP="00730AB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 xml:space="preserve">Se a data/horário já estiver </w:t>
      </w:r>
      <w:proofErr w:type="gramStart"/>
      <w:r w:rsidRPr="00730AB4">
        <w:rPr>
          <w:rFonts w:ascii="Times New Roman" w:hAnsi="Times New Roman" w:cs="Times New Roman"/>
          <w:sz w:val="24"/>
          <w:szCs w:val="24"/>
        </w:rPr>
        <w:t>ocupado</w:t>
      </w:r>
      <w:proofErr w:type="gramEnd"/>
      <w:r w:rsidRPr="00730AB4">
        <w:rPr>
          <w:rFonts w:ascii="Times New Roman" w:hAnsi="Times New Roman" w:cs="Times New Roman"/>
          <w:sz w:val="24"/>
          <w:szCs w:val="24"/>
        </w:rPr>
        <w:t>, o sistema solicita nova escolha.</w:t>
      </w:r>
    </w:p>
    <w:p w:rsidR="00730AB4" w:rsidRP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AB4">
        <w:rPr>
          <w:rFonts w:ascii="Times New Roman" w:hAnsi="Times New Roman" w:cs="Times New Roman"/>
          <w:b/>
          <w:sz w:val="24"/>
          <w:szCs w:val="24"/>
        </w:rPr>
        <w:t>Nome: Gestão de Cadastros (Back-</w:t>
      </w:r>
      <w:proofErr w:type="spellStart"/>
      <w:r w:rsidRPr="00730AB4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 w:rsidRPr="00730AB4">
        <w:rPr>
          <w:rFonts w:ascii="Times New Roman" w:hAnsi="Times New Roman" w:cs="Times New Roman"/>
          <w:b/>
          <w:sz w:val="24"/>
          <w:szCs w:val="24"/>
        </w:rPr>
        <w:t>)</w:t>
      </w:r>
    </w:p>
    <w:p w:rsidR="00730AB4" w:rsidRP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Ator: Administrador</w:t>
      </w:r>
    </w:p>
    <w:p w:rsid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Fluxo Básico:</w:t>
      </w:r>
    </w:p>
    <w:p w:rsidR="00730AB4" w:rsidRDefault="00730AB4" w:rsidP="00730AB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O administrador acessa o painel.</w:t>
      </w:r>
    </w:p>
    <w:p w:rsidR="00730AB4" w:rsidRDefault="00730AB4" w:rsidP="00730AB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Visualiza lista de cadastros.</w:t>
      </w:r>
    </w:p>
    <w:p w:rsidR="00730AB4" w:rsidRDefault="00730AB4" w:rsidP="00730AB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Edita, atualiza ou exclui registros.</w:t>
      </w:r>
    </w:p>
    <w:p w:rsidR="00730AB4" w:rsidRPr="00730AB4" w:rsidRDefault="00730AB4" w:rsidP="00730AB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O sistema salva alterações no banco de dados.</w:t>
      </w:r>
    </w:p>
    <w:p w:rsid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Fluxos Alternativos:</w:t>
      </w:r>
    </w:p>
    <w:p w:rsidR="00730AB4" w:rsidRPr="00730AB4" w:rsidRDefault="00730AB4" w:rsidP="00730AB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Se houver inconsistência nos dados, o sistema alerta o administrador.</w:t>
      </w:r>
    </w:p>
    <w:p w:rsidR="00730AB4" w:rsidRP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AB4">
        <w:rPr>
          <w:rFonts w:ascii="Times New Roman" w:hAnsi="Times New Roman" w:cs="Times New Roman"/>
          <w:b/>
          <w:sz w:val="24"/>
          <w:szCs w:val="24"/>
        </w:rPr>
        <w:t>Nome: Gestão de Orçamentos (Back-</w:t>
      </w:r>
      <w:proofErr w:type="spellStart"/>
      <w:r w:rsidRPr="00730AB4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 w:rsidRPr="00730AB4">
        <w:rPr>
          <w:rFonts w:ascii="Times New Roman" w:hAnsi="Times New Roman" w:cs="Times New Roman"/>
          <w:b/>
          <w:sz w:val="24"/>
          <w:szCs w:val="24"/>
        </w:rPr>
        <w:t>)</w:t>
      </w:r>
    </w:p>
    <w:p w:rsidR="00730AB4" w:rsidRP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Ator: Administrador</w:t>
      </w:r>
    </w:p>
    <w:p w:rsid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Fluxo Básico:</w:t>
      </w:r>
    </w:p>
    <w:p w:rsidR="00730AB4" w:rsidRDefault="00730AB4" w:rsidP="00730AB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O administrador acessa o painel de orçamentos.</w:t>
      </w:r>
    </w:p>
    <w:p w:rsidR="00730AB4" w:rsidRDefault="00730AB4" w:rsidP="00730AB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Visualiza solicitações recebidas.</w:t>
      </w:r>
    </w:p>
    <w:p w:rsidR="00730AB4" w:rsidRDefault="00730AB4" w:rsidP="00730AB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Atualiza status (pendente, aprovado, recusado).</w:t>
      </w:r>
    </w:p>
    <w:p w:rsidR="00730AB4" w:rsidRPr="00730AB4" w:rsidRDefault="00730AB4" w:rsidP="00730AB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O sistema registra as alterações e gera relatórios.</w:t>
      </w:r>
    </w:p>
    <w:p w:rsidR="00730AB4" w:rsidRP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Fluxos Alternativos:</w:t>
      </w:r>
    </w:p>
    <w:p w:rsidR="00730AB4" w:rsidRPr="00730AB4" w:rsidRDefault="00730AB4" w:rsidP="00730AB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Se o orçamento não puder ser atualizado, o sistema exibe mensagem de erro.</w:t>
      </w:r>
    </w:p>
    <w:p w:rsidR="00730AB4" w:rsidRP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AB4">
        <w:rPr>
          <w:rFonts w:ascii="Times New Roman" w:hAnsi="Times New Roman" w:cs="Times New Roman"/>
          <w:b/>
          <w:sz w:val="24"/>
          <w:szCs w:val="24"/>
        </w:rPr>
        <w:t>Nome: Gestão de Agendamentos (Back-</w:t>
      </w:r>
      <w:proofErr w:type="spellStart"/>
      <w:r w:rsidRPr="00730AB4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 w:rsidRPr="00730AB4">
        <w:rPr>
          <w:rFonts w:ascii="Times New Roman" w:hAnsi="Times New Roman" w:cs="Times New Roman"/>
          <w:b/>
          <w:sz w:val="24"/>
          <w:szCs w:val="24"/>
        </w:rPr>
        <w:t>)</w:t>
      </w:r>
    </w:p>
    <w:p w:rsidR="00730AB4" w:rsidRP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Ator: Administrador</w:t>
      </w:r>
    </w:p>
    <w:p w:rsidR="00730AB4" w:rsidRP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Fluxo Básico:</w:t>
      </w:r>
    </w:p>
    <w:p w:rsidR="00730AB4" w:rsidRDefault="00730AB4" w:rsidP="00730AB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O administrador acessa o painel de agendamentos.</w:t>
      </w:r>
    </w:p>
    <w:p w:rsidR="00730AB4" w:rsidRDefault="00730AB4" w:rsidP="00730AB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Visualiza reuniões agendadas.</w:t>
      </w:r>
    </w:p>
    <w:p w:rsidR="00730AB4" w:rsidRDefault="00730AB4" w:rsidP="00730AB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lastRenderedPageBreak/>
        <w:t>Confirma, altera ou cancela agendamentos.</w:t>
      </w:r>
    </w:p>
    <w:p w:rsidR="00730AB4" w:rsidRPr="00730AB4" w:rsidRDefault="00730AB4" w:rsidP="00730AB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O sistema atualiza o calendário interno.</w:t>
      </w:r>
    </w:p>
    <w:p w:rsidR="00730AB4" w:rsidRPr="00730AB4" w:rsidRDefault="00730AB4" w:rsidP="00730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AB4">
        <w:rPr>
          <w:rFonts w:ascii="Times New Roman" w:hAnsi="Times New Roman" w:cs="Times New Roman"/>
          <w:sz w:val="24"/>
          <w:szCs w:val="24"/>
        </w:rPr>
        <w:t>Fluxos Alternativos:</w:t>
      </w:r>
    </w:p>
    <w:p w:rsidR="0045550A" w:rsidRPr="00730AB4" w:rsidRDefault="00730AB4" w:rsidP="00730AB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30AB4">
        <w:rPr>
          <w:rFonts w:ascii="Times New Roman" w:hAnsi="Times New Roman" w:cs="Times New Roman"/>
          <w:sz w:val="24"/>
          <w:szCs w:val="24"/>
        </w:rPr>
        <w:t>Se o agendamento não puder ser alterado, o sistema informa o erro.</w:t>
      </w:r>
    </w:p>
    <w:sectPr w:rsidR="0045550A" w:rsidRPr="00730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2583E"/>
    <w:multiLevelType w:val="hybridMultilevel"/>
    <w:tmpl w:val="5674F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962B0"/>
    <w:multiLevelType w:val="hybridMultilevel"/>
    <w:tmpl w:val="7F58D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2407D"/>
    <w:multiLevelType w:val="hybridMultilevel"/>
    <w:tmpl w:val="F934D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C059D"/>
    <w:multiLevelType w:val="hybridMultilevel"/>
    <w:tmpl w:val="EC007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20E24"/>
    <w:multiLevelType w:val="hybridMultilevel"/>
    <w:tmpl w:val="9DA07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36034"/>
    <w:multiLevelType w:val="hybridMultilevel"/>
    <w:tmpl w:val="60D2C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3618D"/>
    <w:multiLevelType w:val="hybridMultilevel"/>
    <w:tmpl w:val="C9F2F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B4"/>
    <w:rsid w:val="001C787F"/>
    <w:rsid w:val="00730AB4"/>
    <w:rsid w:val="00BB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4EBA"/>
  <w15:chartTrackingRefBased/>
  <w15:docId w15:val="{38D90EF8-A340-4B50-A0D1-1E4DD99F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325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Terceiro DEV</dc:creator>
  <cp:keywords/>
  <dc:description/>
  <cp:lastModifiedBy>Terceiro DEV</cp:lastModifiedBy>
  <cp:revision>1</cp:revision>
  <dcterms:created xsi:type="dcterms:W3CDTF">2025-08-22T13:26:00Z</dcterms:created>
  <dcterms:modified xsi:type="dcterms:W3CDTF">2025-08-22T13:30:00Z</dcterms:modified>
</cp:coreProperties>
</file>