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2C" w:rsidRDefault="00985B8F">
      <w:r>
        <w:rPr>
          <w:b/>
        </w:rPr>
        <w:t>Termo de Abertura do Projeto</w:t>
      </w:r>
    </w:p>
    <w:p w:rsidR="00985B8F" w:rsidRDefault="00985B8F" w:rsidP="00985B8F">
      <w:pPr>
        <w:pStyle w:val="PargrafodaLista"/>
        <w:numPr>
          <w:ilvl w:val="0"/>
          <w:numId w:val="19"/>
        </w:numPr>
      </w:pPr>
      <w:proofErr w:type="spellStart"/>
      <w:r w:rsidRPr="00985B8F">
        <w:rPr>
          <w:b/>
        </w:rPr>
        <w:t>Título</w:t>
      </w:r>
      <w:proofErr w:type="spellEnd"/>
      <w:r w:rsidRPr="00985B8F">
        <w:rPr>
          <w:b/>
        </w:rPr>
        <w:t xml:space="preserve"> do </w:t>
      </w:r>
      <w:proofErr w:type="spellStart"/>
      <w:r w:rsidRPr="00985B8F">
        <w:rPr>
          <w:b/>
        </w:rPr>
        <w:t>Projeto</w:t>
      </w:r>
      <w:proofErr w:type="spellEnd"/>
      <w:r w:rsidRPr="00985B8F">
        <w:rPr>
          <w:b/>
        </w:rPr>
        <w:t xml:space="preserve"> e </w:t>
      </w:r>
      <w:proofErr w:type="spellStart"/>
      <w:r w:rsidRPr="00985B8F">
        <w:rPr>
          <w:b/>
        </w:rPr>
        <w:t>Equipe</w:t>
      </w:r>
      <w:proofErr w:type="spellEnd"/>
      <w:r>
        <w:t xml:space="preserve"> </w:t>
      </w:r>
    </w:p>
    <w:p w:rsidR="00985B8F" w:rsidRDefault="00985B8F" w:rsidP="00985B8F">
      <w:pPr>
        <w:ind w:left="360"/>
      </w:pPr>
      <w:proofErr w:type="spellStart"/>
      <w:r>
        <w:t>Título</w:t>
      </w:r>
      <w:proofErr w:type="spellEnd"/>
      <w:r>
        <w:t xml:space="preserve">: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Agência</w:t>
      </w:r>
      <w:proofErr w:type="spellEnd"/>
      <w:r>
        <w:t xml:space="preserve"> Humanize</w:t>
      </w:r>
      <w:r>
        <w:br/>
      </w:r>
      <w:r>
        <w:br/>
      </w:r>
      <w:proofErr w:type="spellStart"/>
      <w:r w:rsidRPr="00985B8F">
        <w:rPr>
          <w:b/>
        </w:rPr>
        <w:t>Equipe</w:t>
      </w:r>
      <w:proofErr w:type="spellEnd"/>
      <w:r w:rsidRPr="00985B8F">
        <w:rPr>
          <w:b/>
        </w:rPr>
        <w:t>:</w:t>
      </w:r>
    </w:p>
    <w:p w:rsidR="008F102C" w:rsidRDefault="00985B8F" w:rsidP="00985B8F">
      <w:pPr>
        <w:pStyle w:val="PargrafodaLista"/>
        <w:numPr>
          <w:ilvl w:val="0"/>
          <w:numId w:val="21"/>
        </w:numPr>
      </w:pPr>
      <w:proofErr w:type="spellStart"/>
      <w:r>
        <w:t>Júlia</w:t>
      </w:r>
      <w:proofErr w:type="spellEnd"/>
      <w:r>
        <w:t xml:space="preserve"> Ribeiro – </w:t>
      </w:r>
      <w:proofErr w:type="spellStart"/>
      <w:r>
        <w:t>Empreendedora</w:t>
      </w:r>
      <w:proofErr w:type="spellEnd"/>
      <w:r>
        <w:t xml:space="preserve"> e sócio-administradora (versão ME – Agency Lead)</w:t>
      </w:r>
      <w:r>
        <w:br/>
      </w:r>
      <w:proofErr w:type="spellStart"/>
      <w:r>
        <w:t>Desenvolvedor</w:t>
      </w:r>
      <w:proofErr w:type="spellEnd"/>
      <w:r>
        <w:t xml:space="preserve"> Front-end – responsável pela interface/UX</w:t>
      </w:r>
      <w:r>
        <w:br/>
      </w:r>
      <w:proofErr w:type="spellStart"/>
      <w:r>
        <w:t>Desenvolvedor</w:t>
      </w:r>
      <w:proofErr w:type="spellEnd"/>
      <w:r>
        <w:t xml:space="preserve"> Back-end – responsável pela lógica do sistema e integrações</w:t>
      </w:r>
      <w:r>
        <w:br/>
      </w:r>
      <w:r>
        <w:t>UX/UI Designer – responsável por prototipação e responsividade</w:t>
      </w:r>
      <w:r>
        <w:br/>
      </w:r>
      <w:proofErr w:type="spellStart"/>
      <w:r>
        <w:t>Analista</w:t>
      </w:r>
      <w:proofErr w:type="spellEnd"/>
      <w:r>
        <w:t xml:space="preserve"> de Processos – responsável por definir o fluxo de simulação e orçamentos</w:t>
      </w:r>
    </w:p>
    <w:p w:rsidR="008F102C" w:rsidRDefault="00985B8F">
      <w:r>
        <w:rPr>
          <w:b/>
        </w:rPr>
        <w:t>2</w:t>
      </w:r>
      <w:r>
        <w:rPr>
          <w:b/>
        </w:rPr>
        <w:t>. Justificativa</w:t>
      </w:r>
    </w:p>
    <w:p w:rsidR="00985B8F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Atualmente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Agência</w:t>
      </w:r>
      <w:proofErr w:type="spellEnd"/>
      <w:r>
        <w:t xml:space="preserve"> Humaniz</w:t>
      </w:r>
      <w:r>
        <w:t xml:space="preserve">e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que </w:t>
      </w:r>
      <w:proofErr w:type="spellStart"/>
      <w:r>
        <w:t>comprometem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:</w:t>
      </w:r>
    </w:p>
    <w:p w:rsidR="00985B8F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Orçamentos</w:t>
      </w:r>
      <w:proofErr w:type="spellEnd"/>
      <w:r>
        <w:t xml:space="preserve"> </w:t>
      </w:r>
      <w:proofErr w:type="spellStart"/>
      <w:r>
        <w:t>complexos</w:t>
      </w:r>
      <w:proofErr w:type="spellEnd"/>
      <w:r>
        <w:t xml:space="preserve"> – A grande variedade de pedidos torna difícil elaborar e manter </w:t>
      </w:r>
      <w:proofErr w:type="spellStart"/>
      <w:r>
        <w:t>orçamentos</w:t>
      </w:r>
      <w:proofErr w:type="spellEnd"/>
      <w:r>
        <w:t xml:space="preserve"> claros e </w:t>
      </w:r>
      <w:proofErr w:type="spellStart"/>
      <w:r>
        <w:t>ágeis</w:t>
      </w:r>
      <w:proofErr w:type="spellEnd"/>
      <w:r>
        <w:t>.</w:t>
      </w:r>
    </w:p>
    <w:p w:rsidR="00985B8F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Agendamento</w:t>
      </w:r>
      <w:proofErr w:type="spellEnd"/>
      <w:r>
        <w:t xml:space="preserve"> </w:t>
      </w:r>
      <w:proofErr w:type="spellStart"/>
      <w:r>
        <w:t>presencial</w:t>
      </w:r>
      <w:proofErr w:type="spellEnd"/>
      <w:r>
        <w:t xml:space="preserve"> – </w:t>
      </w:r>
      <w:proofErr w:type="spellStart"/>
      <w:r>
        <w:t>Reuniões</w:t>
      </w:r>
      <w:proofErr w:type="spellEnd"/>
      <w:r>
        <w:t xml:space="preserve"> marcadas apenas</w:t>
      </w:r>
      <w:r>
        <w:t xml:space="preserve"> de forma presencial geram retrabalho,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e </w:t>
      </w:r>
      <w:proofErr w:type="spellStart"/>
      <w:r>
        <w:t>insatisfação</w:t>
      </w:r>
      <w:proofErr w:type="spellEnd"/>
      <w:r>
        <w:t>.</w:t>
      </w:r>
    </w:p>
    <w:p w:rsidR="00985B8F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Apresentação</w:t>
      </w:r>
      <w:proofErr w:type="spellEnd"/>
      <w:r>
        <w:t xml:space="preserve"> do </w:t>
      </w:r>
      <w:proofErr w:type="spellStart"/>
      <w:r>
        <w:t>portfólio</w:t>
      </w:r>
      <w:proofErr w:type="spellEnd"/>
      <w:r>
        <w:t xml:space="preserve"> – Dificuldade em mostrar, de forma acessível e dinâmica, os valores e trabalhos da agência.</w:t>
      </w:r>
      <w:r>
        <w:br/>
      </w:r>
      <w:r>
        <w:br/>
        <w:t xml:space="preserve">Esse projeto propõe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digital que:</w:t>
      </w:r>
    </w:p>
    <w:p w:rsidR="00985B8F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Aproxime</w:t>
      </w:r>
      <w:proofErr w:type="spellEnd"/>
      <w:r>
        <w:t xml:space="preserve"> o </w:t>
      </w:r>
      <w:proofErr w:type="spellStart"/>
      <w:r>
        <w:t>clien</w:t>
      </w:r>
      <w:r>
        <w:t>te</w:t>
      </w:r>
      <w:proofErr w:type="spellEnd"/>
      <w:r>
        <w:t>;</w:t>
      </w:r>
    </w:p>
    <w:p w:rsidR="00985B8F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Agilize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>;</w:t>
      </w:r>
    </w:p>
    <w:p w:rsidR="008F102C" w:rsidRDefault="00985B8F" w:rsidP="00985B8F">
      <w:pPr>
        <w:pStyle w:val="PargrafodaLista"/>
        <w:numPr>
          <w:ilvl w:val="0"/>
          <w:numId w:val="17"/>
        </w:numPr>
      </w:pPr>
      <w:proofErr w:type="spellStart"/>
      <w:r>
        <w:t>Destaque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humanizados</w:t>
      </w:r>
      <w:proofErr w:type="spellEnd"/>
      <w:r>
        <w:t xml:space="preserve"> da agência.</w:t>
      </w:r>
    </w:p>
    <w:p w:rsidR="008F102C" w:rsidRDefault="00985B8F">
      <w:r>
        <w:rPr>
          <w:b/>
        </w:rPr>
        <w:t>3</w:t>
      </w:r>
      <w:r>
        <w:rPr>
          <w:b/>
        </w:rPr>
        <w:t>. Objetivos SMART</w:t>
      </w:r>
    </w:p>
    <w:p w:rsidR="00985B8F" w:rsidRDefault="00985B8F" w:rsidP="00985B8F">
      <w:pPr>
        <w:pStyle w:val="PargrafodaLista"/>
        <w:numPr>
          <w:ilvl w:val="0"/>
          <w:numId w:val="22"/>
        </w:numPr>
      </w:pPr>
      <w:r>
        <w:t xml:space="preserve">Específicos: Criar um sistema web com cadastro de clientes, simulação de orçamentos, agendamento online e </w:t>
      </w:r>
      <w:proofErr w:type="spellStart"/>
      <w:r>
        <w:t>apresentação</w:t>
      </w:r>
      <w:proofErr w:type="spellEnd"/>
      <w:r>
        <w:t xml:space="preserve"> do </w:t>
      </w:r>
      <w:proofErr w:type="spellStart"/>
      <w:r>
        <w:t>portfólio</w:t>
      </w:r>
      <w:proofErr w:type="spellEnd"/>
      <w:r>
        <w:t>.</w:t>
      </w:r>
    </w:p>
    <w:p w:rsidR="00985B8F" w:rsidRDefault="00985B8F" w:rsidP="00985B8F">
      <w:pPr>
        <w:pStyle w:val="PargrafodaLista"/>
        <w:numPr>
          <w:ilvl w:val="0"/>
          <w:numId w:val="22"/>
        </w:numPr>
      </w:pPr>
      <w:proofErr w:type="spellStart"/>
      <w:r>
        <w:t>Mensuráveis</w:t>
      </w:r>
      <w:proofErr w:type="spellEnd"/>
      <w:r>
        <w:t xml:space="preserve">: </w:t>
      </w:r>
      <w:proofErr w:type="spellStart"/>
      <w:r>
        <w:t>Reduzir</w:t>
      </w:r>
      <w:proofErr w:type="spellEnd"/>
      <w:r>
        <w:t xml:space="preserve"> o tempo méd</w:t>
      </w:r>
      <w:r>
        <w:t xml:space="preserve">io de envio de orçamentos em 50%; aumentar em 30% o número de leads agendados; elevar em 20% a </w:t>
      </w:r>
      <w:proofErr w:type="gramStart"/>
      <w:r>
        <w:t>taxa</w:t>
      </w:r>
      <w:proofErr w:type="gramEnd"/>
      <w:r>
        <w:t xml:space="preserve"> de aprovação de propostas em até 6 </w:t>
      </w:r>
      <w:proofErr w:type="spellStart"/>
      <w:r>
        <w:t>meses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lançamento</w:t>
      </w:r>
      <w:proofErr w:type="spellEnd"/>
      <w:r>
        <w:t>.</w:t>
      </w:r>
    </w:p>
    <w:p w:rsidR="00985B8F" w:rsidRDefault="00985B8F" w:rsidP="00985B8F">
      <w:pPr>
        <w:pStyle w:val="PargrafodaLista"/>
        <w:numPr>
          <w:ilvl w:val="0"/>
          <w:numId w:val="22"/>
        </w:numPr>
      </w:pPr>
      <w:proofErr w:type="spellStart"/>
      <w:r>
        <w:t>Alcançáveis</w:t>
      </w:r>
      <w:proofErr w:type="spellEnd"/>
      <w:r>
        <w:t xml:space="preserve">: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acessíveis (equipe enxuta), priorizando usabilidade e c</w:t>
      </w:r>
      <w:r>
        <w:t>onexão com o cliente.</w:t>
      </w:r>
      <w:r>
        <w:br/>
      </w:r>
    </w:p>
    <w:p w:rsidR="00985B8F" w:rsidRDefault="00985B8F" w:rsidP="00985B8F">
      <w:pPr>
        <w:pStyle w:val="PargrafodaLista"/>
        <w:numPr>
          <w:ilvl w:val="0"/>
          <w:numId w:val="22"/>
        </w:numPr>
      </w:pPr>
      <w:proofErr w:type="spellStart"/>
      <w:r>
        <w:lastRenderedPageBreak/>
        <w:t>Relevantes</w:t>
      </w:r>
      <w:proofErr w:type="spellEnd"/>
      <w:r>
        <w:t xml:space="preserve">: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, melhorar experiência do cliente e reforçar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identidade</w:t>
      </w:r>
      <w:proofErr w:type="spellEnd"/>
      <w:r>
        <w:t xml:space="preserve"> </w:t>
      </w:r>
      <w:proofErr w:type="spellStart"/>
      <w:r>
        <w:t>humanizada</w:t>
      </w:r>
      <w:proofErr w:type="spellEnd"/>
      <w:r>
        <w:t xml:space="preserve"> da </w:t>
      </w:r>
      <w:proofErr w:type="spellStart"/>
      <w:r>
        <w:t>agência</w:t>
      </w:r>
      <w:proofErr w:type="spellEnd"/>
      <w:r>
        <w:t>.</w:t>
      </w:r>
    </w:p>
    <w:p w:rsidR="008F102C" w:rsidRDefault="00985B8F" w:rsidP="00985B8F">
      <w:pPr>
        <w:pStyle w:val="PargrafodaLista"/>
        <w:numPr>
          <w:ilvl w:val="0"/>
          <w:numId w:val="22"/>
        </w:numPr>
      </w:pPr>
      <w:bookmarkStart w:id="0" w:name="_GoBack"/>
      <w:bookmarkEnd w:id="0"/>
      <w:r>
        <w:t>Temporais: Protótipo funcional em até 3 meses; entrega final em até 6 meses; avaliação de resultados 1 mês a</w:t>
      </w:r>
      <w:r>
        <w:t>pós o lançamento.</w:t>
      </w:r>
    </w:p>
    <w:p w:rsidR="008F102C" w:rsidRDefault="00985B8F">
      <w:r>
        <w:rPr>
          <w:b/>
        </w:rPr>
        <w:t>4</w:t>
      </w:r>
      <w:r>
        <w:rPr>
          <w:b/>
        </w:rPr>
        <w:t>. Escopo Principal (Macrofuncionalidades)</w:t>
      </w:r>
    </w:p>
    <w:p w:rsidR="00985B8F" w:rsidRDefault="00985B8F" w:rsidP="00985B8F">
      <w:pPr>
        <w:pStyle w:val="PargrafodaLista"/>
        <w:numPr>
          <w:ilvl w:val="0"/>
          <w:numId w:val="16"/>
        </w:numPr>
      </w:pPr>
      <w:proofErr w:type="spellStart"/>
      <w:r>
        <w:t>Cadastro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: </w:t>
      </w:r>
      <w:proofErr w:type="spellStart"/>
      <w:r>
        <w:t>Formulário</w:t>
      </w:r>
      <w:proofErr w:type="spellEnd"/>
      <w:r>
        <w:t xml:space="preserve"> simples, seguro, com dados de contato, </w:t>
      </w:r>
      <w:proofErr w:type="spellStart"/>
      <w:r>
        <w:t>segmento</w:t>
      </w:r>
      <w:proofErr w:type="spellEnd"/>
      <w:r>
        <w:t xml:space="preserve"> e briefing </w:t>
      </w:r>
      <w:proofErr w:type="spellStart"/>
      <w:r>
        <w:t>inicial</w:t>
      </w:r>
      <w:proofErr w:type="spellEnd"/>
      <w:r>
        <w:t>.</w:t>
      </w:r>
    </w:p>
    <w:p w:rsidR="00985B8F" w:rsidRDefault="00985B8F" w:rsidP="00985B8F">
      <w:pPr>
        <w:pStyle w:val="PargrafodaLista"/>
        <w:numPr>
          <w:ilvl w:val="0"/>
          <w:numId w:val="16"/>
        </w:numPr>
      </w:pPr>
      <w:proofErr w:type="spellStart"/>
      <w:r>
        <w:t>Simulador</w:t>
      </w:r>
      <w:proofErr w:type="spellEnd"/>
      <w:r>
        <w:t xml:space="preserve"> de </w:t>
      </w:r>
      <w:proofErr w:type="spellStart"/>
      <w:r>
        <w:t>Orçamentos</w:t>
      </w:r>
      <w:proofErr w:type="spellEnd"/>
      <w:r>
        <w:t>: Interface dinâmica para seleção de serviços, quantidades e ajuste</w:t>
      </w:r>
      <w:r>
        <w:t xml:space="preserve">s, com </w:t>
      </w:r>
      <w:proofErr w:type="spellStart"/>
      <w:r>
        <w:t>estimativas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</w:t>
      </w:r>
      <w:proofErr w:type="spellStart"/>
      <w:proofErr w:type="gramStart"/>
      <w:r>
        <w:t>real.</w:t>
      </w:r>
      <w:r>
        <w:t>Agendamento</w:t>
      </w:r>
      <w:proofErr w:type="spellEnd"/>
      <w:proofErr w:type="gramEnd"/>
      <w:r>
        <w:t xml:space="preserve"> Online:</w:t>
      </w:r>
    </w:p>
    <w:p w:rsidR="00985B8F" w:rsidRDefault="00985B8F" w:rsidP="00985B8F">
      <w:pPr>
        <w:pStyle w:val="PargrafodaLista"/>
        <w:numPr>
          <w:ilvl w:val="0"/>
          <w:numId w:val="16"/>
        </w:numPr>
      </w:pPr>
      <w:proofErr w:type="spellStart"/>
      <w:r>
        <w:t>Calendário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para </w:t>
      </w:r>
      <w:proofErr w:type="spellStart"/>
      <w:r>
        <w:t>escolha</w:t>
      </w:r>
      <w:proofErr w:type="spellEnd"/>
      <w:r>
        <w:t xml:space="preserve"> de </w:t>
      </w:r>
      <w:proofErr w:type="spellStart"/>
      <w:r>
        <w:t>reuniões</w:t>
      </w:r>
      <w:proofErr w:type="spellEnd"/>
      <w:r>
        <w:t xml:space="preserve"> (</w:t>
      </w:r>
      <w:proofErr w:type="spellStart"/>
      <w:r>
        <w:t>presenciais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virtuais</w:t>
      </w:r>
      <w:proofErr w:type="spellEnd"/>
      <w:r>
        <w:t>).</w:t>
      </w:r>
    </w:p>
    <w:p w:rsidR="00985B8F" w:rsidRDefault="00985B8F" w:rsidP="00985B8F">
      <w:pPr>
        <w:pStyle w:val="PargrafodaLista"/>
        <w:numPr>
          <w:ilvl w:val="0"/>
          <w:numId w:val="16"/>
        </w:numPr>
      </w:pPr>
      <w:proofErr w:type="spellStart"/>
      <w:r>
        <w:t>Página</w:t>
      </w:r>
      <w:proofErr w:type="spellEnd"/>
      <w:r>
        <w:t xml:space="preserve"> </w:t>
      </w:r>
      <w:proofErr w:type="spellStart"/>
      <w:r>
        <w:t>Responsiva</w:t>
      </w:r>
      <w:proofErr w:type="spellEnd"/>
      <w:r>
        <w:t xml:space="preserve">: </w:t>
      </w:r>
      <w:proofErr w:type="spellStart"/>
      <w:r>
        <w:t>Apresentação</w:t>
      </w:r>
      <w:proofErr w:type="spellEnd"/>
      <w:r>
        <w:t xml:space="preserve"> da agência, valores, </w:t>
      </w:r>
      <w:proofErr w:type="spellStart"/>
      <w:r>
        <w:t>portfólio</w:t>
      </w:r>
      <w:proofErr w:type="spellEnd"/>
      <w:r>
        <w:t xml:space="preserve">, </w:t>
      </w:r>
      <w:proofErr w:type="spellStart"/>
      <w:r>
        <w:t>depoimentos</w:t>
      </w:r>
      <w:proofErr w:type="spellEnd"/>
      <w:r>
        <w:t xml:space="preserve"> </w:t>
      </w:r>
      <w:proofErr w:type="gramStart"/>
      <w:r>
        <w:t xml:space="preserve">e </w:t>
      </w:r>
      <w:r w:rsidR="00336C40">
        <w:t xml:space="preserve"> </w:t>
      </w:r>
      <w:proofErr w:type="spellStart"/>
      <w:r w:rsidR="00336C40">
        <w:t>c</w:t>
      </w:r>
      <w:r>
        <w:t>omunicação</w:t>
      </w:r>
      <w:proofErr w:type="spellEnd"/>
      <w:proofErr w:type="gramEnd"/>
      <w:r>
        <w:t xml:space="preserve"> </w:t>
      </w:r>
      <w:proofErr w:type="spellStart"/>
      <w:r>
        <w:t>humanizada</w:t>
      </w:r>
      <w:proofErr w:type="spellEnd"/>
      <w:r>
        <w:t>.</w:t>
      </w:r>
    </w:p>
    <w:p w:rsidR="008F102C" w:rsidRDefault="00985B8F" w:rsidP="00985B8F">
      <w:pPr>
        <w:pStyle w:val="PargrafodaLista"/>
        <w:numPr>
          <w:ilvl w:val="0"/>
          <w:numId w:val="16"/>
        </w:numPr>
      </w:pPr>
      <w:proofErr w:type="spellStart"/>
      <w:r>
        <w:t>Painel</w:t>
      </w:r>
      <w:proofErr w:type="spellEnd"/>
      <w:r>
        <w:t xml:space="preserve"> </w:t>
      </w:r>
      <w:proofErr w:type="spellStart"/>
      <w:r>
        <w:t>Administrativ</w:t>
      </w:r>
      <w:r>
        <w:t>o</w:t>
      </w:r>
      <w:proofErr w:type="spellEnd"/>
      <w:r>
        <w:t xml:space="preserve"> (Back-end): </w:t>
      </w:r>
      <w:proofErr w:type="spellStart"/>
      <w:r>
        <w:t>Gestão</w:t>
      </w:r>
      <w:proofErr w:type="spellEnd"/>
      <w:r>
        <w:t xml:space="preserve"> de cadastros, orçamentos, agendamentos e relatórios básicos.</w:t>
      </w:r>
    </w:p>
    <w:p w:rsidR="00336C40" w:rsidRDefault="00985B8F" w:rsidP="00336C40">
      <w:r>
        <w:rPr>
          <w:b/>
        </w:rPr>
        <w:t>5</w:t>
      </w:r>
      <w:r>
        <w:rPr>
          <w:b/>
        </w:rPr>
        <w:t xml:space="preserve">. </w:t>
      </w:r>
      <w:proofErr w:type="spellStart"/>
      <w:r>
        <w:rPr>
          <w:b/>
        </w:rPr>
        <w:t>Principais</w:t>
      </w:r>
      <w:proofErr w:type="spellEnd"/>
      <w:r>
        <w:rPr>
          <w:b/>
        </w:rPr>
        <w:t xml:space="preserve"> Stakeholders</w:t>
      </w:r>
    </w:p>
    <w:p w:rsidR="00336C40" w:rsidRDefault="00985B8F" w:rsidP="00336C40">
      <w:pPr>
        <w:pStyle w:val="PargrafodaLista"/>
        <w:numPr>
          <w:ilvl w:val="0"/>
          <w:numId w:val="15"/>
        </w:numPr>
      </w:pPr>
      <w:proofErr w:type="spellStart"/>
      <w:r>
        <w:t>Júlia</w:t>
      </w:r>
      <w:proofErr w:type="spellEnd"/>
      <w:r>
        <w:t xml:space="preserve"> Ribeiro: </w:t>
      </w:r>
      <w:proofErr w:type="spellStart"/>
      <w:r>
        <w:t>Empreendedora</w:t>
      </w:r>
      <w:proofErr w:type="spellEnd"/>
      <w:r>
        <w:t xml:space="preserve">, </w:t>
      </w:r>
      <w:proofErr w:type="spellStart"/>
      <w:r>
        <w:t>patrocinadora</w:t>
      </w:r>
      <w:proofErr w:type="spellEnd"/>
      <w:r>
        <w:t xml:space="preserve"> do projeto e </w:t>
      </w:r>
      <w:proofErr w:type="spellStart"/>
      <w:r>
        <w:t>tomadora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>.</w:t>
      </w:r>
    </w:p>
    <w:p w:rsidR="00336C40" w:rsidRDefault="00985B8F" w:rsidP="00336C40">
      <w:pPr>
        <w:pStyle w:val="PargrafodaLista"/>
        <w:numPr>
          <w:ilvl w:val="0"/>
          <w:numId w:val="15"/>
        </w:numPr>
      </w:pPr>
      <w:proofErr w:type="spellStart"/>
      <w:r>
        <w:t>Equipe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(Front-end, Back-end, UX/</w:t>
      </w:r>
      <w:r>
        <w:t xml:space="preserve">UI, Analista de Processos): Responsável pela </w:t>
      </w:r>
      <w:proofErr w:type="spellStart"/>
      <w:r>
        <w:t>construção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.</w:t>
      </w:r>
    </w:p>
    <w:p w:rsidR="00336C40" w:rsidRDefault="00985B8F" w:rsidP="00336C40">
      <w:pPr>
        <w:pStyle w:val="PargrafodaLista"/>
        <w:numPr>
          <w:ilvl w:val="0"/>
          <w:numId w:val="15"/>
        </w:numPr>
      </w:pPr>
      <w:proofErr w:type="spellStart"/>
      <w:r>
        <w:t>Clientes</w:t>
      </w:r>
      <w:proofErr w:type="spellEnd"/>
      <w:r>
        <w:t xml:space="preserve">/Leads: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que utilizarão a plataforma para orçamentos, agendamentos e consulta </w:t>
      </w:r>
      <w:proofErr w:type="spellStart"/>
      <w:r>
        <w:t>ao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>.</w:t>
      </w:r>
    </w:p>
    <w:p w:rsidR="00336C40" w:rsidRDefault="00985B8F" w:rsidP="00336C40">
      <w:pPr>
        <w:pStyle w:val="PargrafodaLista"/>
        <w:numPr>
          <w:ilvl w:val="0"/>
          <w:numId w:val="15"/>
        </w:numPr>
      </w:pPr>
      <w:proofErr w:type="spellStart"/>
      <w:r>
        <w:t>Equipe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 xml:space="preserve"> da Agência: Usará o painel administrativo para </w:t>
      </w:r>
      <w:r>
        <w:t xml:space="preserve">responder </w:t>
      </w:r>
      <w:proofErr w:type="spellStart"/>
      <w:r>
        <w:t>orçamentos</w:t>
      </w:r>
      <w:proofErr w:type="spellEnd"/>
      <w:r>
        <w:t xml:space="preserve"> e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agendamentos</w:t>
      </w:r>
      <w:proofErr w:type="spellEnd"/>
      <w:r>
        <w:t>.</w:t>
      </w:r>
    </w:p>
    <w:p w:rsidR="008F102C" w:rsidRDefault="00985B8F" w:rsidP="00336C40">
      <w:pPr>
        <w:pStyle w:val="PargrafodaLista"/>
        <w:numPr>
          <w:ilvl w:val="0"/>
          <w:numId w:val="15"/>
        </w:numPr>
      </w:pPr>
      <w:proofErr w:type="spellStart"/>
      <w:r>
        <w:t>Suporte</w:t>
      </w:r>
      <w:proofErr w:type="spellEnd"/>
      <w:r>
        <w:t xml:space="preserve"> Técnico/</w:t>
      </w:r>
      <w:proofErr w:type="spellStart"/>
      <w:r>
        <w:t>Hospedagem</w:t>
      </w:r>
      <w:proofErr w:type="spellEnd"/>
      <w:r>
        <w:t xml:space="preserve">: </w:t>
      </w:r>
      <w:proofErr w:type="spellStart"/>
      <w:r>
        <w:t>Garantia</w:t>
      </w:r>
      <w:proofErr w:type="spellEnd"/>
      <w:r>
        <w:t xml:space="preserve"> de uptime, performance e suporte pós-lançamento.</w:t>
      </w:r>
    </w:p>
    <w:p w:rsidR="008F102C" w:rsidRDefault="00985B8F">
      <w:r>
        <w:rPr>
          <w:b/>
        </w:rPr>
        <w:t>6</w:t>
      </w:r>
      <w:r>
        <w:rPr>
          <w:b/>
        </w:rPr>
        <w:t>. Marcos Principais do Projeto</w:t>
      </w:r>
    </w:p>
    <w:p w:rsidR="00336C40" w:rsidRDefault="00985B8F" w:rsidP="00336C40">
      <w:pPr>
        <w:pStyle w:val="PargrafodaLista"/>
        <w:numPr>
          <w:ilvl w:val="0"/>
          <w:numId w:val="10"/>
        </w:numPr>
      </w:pPr>
      <w:r>
        <w:t xml:space="preserve">19/09 – </w:t>
      </w:r>
      <w:proofErr w:type="spellStart"/>
      <w:r>
        <w:t>Início</w:t>
      </w:r>
      <w:proofErr w:type="spellEnd"/>
      <w:r>
        <w:t xml:space="preserve"> do Projeto e </w:t>
      </w:r>
      <w:proofErr w:type="spellStart"/>
      <w:r>
        <w:t>definição</w:t>
      </w:r>
      <w:proofErr w:type="spellEnd"/>
      <w:r>
        <w:t xml:space="preserve"> do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detalhado</w:t>
      </w:r>
      <w:proofErr w:type="spellEnd"/>
      <w:r>
        <w:t>.</w:t>
      </w:r>
    </w:p>
    <w:p w:rsidR="00336C40" w:rsidRDefault="00985B8F" w:rsidP="00336C40">
      <w:pPr>
        <w:pStyle w:val="PargrafodaLista"/>
        <w:numPr>
          <w:ilvl w:val="0"/>
          <w:numId w:val="10"/>
        </w:numPr>
      </w:pPr>
      <w:r>
        <w:t xml:space="preserve">17/10 – </w:t>
      </w:r>
      <w:proofErr w:type="spellStart"/>
      <w:r>
        <w:t>Entrega</w:t>
      </w:r>
      <w:proofErr w:type="spellEnd"/>
      <w:r>
        <w:t xml:space="preserve"> do Protóti</w:t>
      </w:r>
      <w:r>
        <w:t xml:space="preserve">po Navegável (UI/UX e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).</w:t>
      </w:r>
    </w:p>
    <w:p w:rsidR="00336C40" w:rsidRDefault="00985B8F" w:rsidP="00336C40">
      <w:pPr>
        <w:pStyle w:val="PargrafodaLista"/>
        <w:numPr>
          <w:ilvl w:val="0"/>
          <w:numId w:val="10"/>
        </w:numPr>
      </w:pPr>
      <w:r>
        <w:t xml:space="preserve">14/11 – </w:t>
      </w:r>
      <w:proofErr w:type="spellStart"/>
      <w:r>
        <w:t>Entrega</w:t>
      </w:r>
      <w:proofErr w:type="spellEnd"/>
      <w:r>
        <w:t xml:space="preserve"> do Módulo de </w:t>
      </w:r>
      <w:proofErr w:type="spellStart"/>
      <w:r>
        <w:t>Orçamentos</w:t>
      </w:r>
      <w:proofErr w:type="spellEnd"/>
      <w:r>
        <w:t xml:space="preserve"> e </w:t>
      </w:r>
      <w:proofErr w:type="spellStart"/>
      <w:r>
        <w:t>Agendamentos</w:t>
      </w:r>
      <w:proofErr w:type="spellEnd"/>
      <w:r>
        <w:t xml:space="preserve"> Online.</w:t>
      </w:r>
    </w:p>
    <w:p w:rsidR="008F102C" w:rsidRDefault="00985B8F" w:rsidP="00336C40">
      <w:pPr>
        <w:pStyle w:val="PargrafodaLista"/>
        <w:numPr>
          <w:ilvl w:val="0"/>
          <w:numId w:val="10"/>
        </w:numPr>
      </w:pPr>
      <w:r>
        <w:t xml:space="preserve">05/12 – </w:t>
      </w:r>
      <w:proofErr w:type="spellStart"/>
      <w:r>
        <w:t>Entrega</w:t>
      </w:r>
      <w:proofErr w:type="spellEnd"/>
      <w:r>
        <w:t xml:space="preserve"> Final do Sistema Web e início da fase de testes com clientes.</w:t>
      </w:r>
    </w:p>
    <w:sectPr w:rsidR="008F1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60408"/>
    <w:multiLevelType w:val="hybridMultilevel"/>
    <w:tmpl w:val="CF4E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427FF"/>
    <w:multiLevelType w:val="hybridMultilevel"/>
    <w:tmpl w:val="1EE0E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54EE"/>
    <w:multiLevelType w:val="hybridMultilevel"/>
    <w:tmpl w:val="09123D8C"/>
    <w:lvl w:ilvl="0" w:tplc="1BD646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1011"/>
    <w:multiLevelType w:val="hybridMultilevel"/>
    <w:tmpl w:val="D6E0E210"/>
    <w:lvl w:ilvl="0" w:tplc="F508F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A4359"/>
    <w:multiLevelType w:val="hybridMultilevel"/>
    <w:tmpl w:val="C24A3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542A1"/>
    <w:multiLevelType w:val="hybridMultilevel"/>
    <w:tmpl w:val="BAD86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B41DB"/>
    <w:multiLevelType w:val="hybridMultilevel"/>
    <w:tmpl w:val="40C644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E057B2"/>
    <w:multiLevelType w:val="hybridMultilevel"/>
    <w:tmpl w:val="11E24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17573"/>
    <w:multiLevelType w:val="hybridMultilevel"/>
    <w:tmpl w:val="3802F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722D2"/>
    <w:multiLevelType w:val="hybridMultilevel"/>
    <w:tmpl w:val="F8545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84899"/>
    <w:multiLevelType w:val="hybridMultilevel"/>
    <w:tmpl w:val="D05C1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A1381"/>
    <w:multiLevelType w:val="hybridMultilevel"/>
    <w:tmpl w:val="CF882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355E7B"/>
    <w:multiLevelType w:val="hybridMultilevel"/>
    <w:tmpl w:val="F474C436"/>
    <w:lvl w:ilvl="0" w:tplc="1BD646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8"/>
  </w:num>
  <w:num w:numId="12">
    <w:abstractNumId w:val="21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14"/>
  </w:num>
  <w:num w:numId="18">
    <w:abstractNumId w:val="9"/>
  </w:num>
  <w:num w:numId="19">
    <w:abstractNumId w:val="12"/>
  </w:num>
  <w:num w:numId="20">
    <w:abstractNumId w:val="15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C40"/>
    <w:rsid w:val="008F102C"/>
    <w:rsid w:val="00985B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8C81C"/>
  <w14:defaultImageDpi w14:val="300"/>
  <w15:docId w15:val="{15011000-992B-4A24-B78F-0C4EF27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DE5AF-7437-4CB1-B214-3B72B453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GIOVANA PAROLEZI</cp:lastModifiedBy>
  <cp:revision>2</cp:revision>
  <dcterms:created xsi:type="dcterms:W3CDTF">2013-12-23T23:15:00Z</dcterms:created>
  <dcterms:modified xsi:type="dcterms:W3CDTF">2025-08-29T11:46:00Z</dcterms:modified>
  <cp:category/>
</cp:coreProperties>
</file>