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Creare e gestire i gruppi</w:t>
      </w:r>
    </w:p>
    <w:p>
      <w:r>
        <w:t>Guida pratica per Manager e Admin · Iscrizioni Pace · 22 settembre 2026</w:t>
      </w:r>
    </w:p>
    <w:p>
      <w:r>
        <w:t>Questa guida spiega quale tipo di gruppo scegliere, come crearlo e come gestire referenti e link. Gli esempi sono illustrativi: non richiedono di creare gruppi di prova nell’evento reale. Prima di iniziare, cerca il nome nell’elenco Gruppi per evitare duplicati.</w:t>
      </w:r>
    </w:p>
    <w:p>
      <w:pPr>
        <w:pStyle w:val="Heading1"/>
      </w:pPr>
      <w:r>
        <w:t>Scegliere il tipo giusto</w:t>
      </w:r>
    </w:p>
    <w:tbl>
      <w:tblPr>
        <w:tblW w:type="auto" w:w="0"/>
        <w:tblLayout w:type="fixed"/>
        <w:tblLook w:firstColumn="1" w:firstRow="1" w:lastColumn="0" w:lastRow="0" w:noHBand="0" w:noVBand="1" w:val="04A0"/>
      </w:tblPr>
      <w:tblGrid>
        <w:gridCol w:w="2088"/>
        <w:gridCol w:w="3096"/>
        <w:gridCol w:w="1944"/>
        <w:gridCol w:w="2477"/>
      </w:tblGrid>
      <w:tr>
        <w:trPr>
          <w:cantSplit/>
          <w:tblHeader/>
        </w:trPr>
        <w:tc>
          <w:tcPr>
            <w:tcW w:type="dxa" w:w="2088"/>
            <w:shd w:fill="E8EEF2"/>
          </w:tcPr>
          <w:p>
            <w:pPr>
              <w:spacing w:after="120" w:before="120"/>
            </w:pPr>
            <w:r>
              <w:rPr>
                <w:b/>
                <w:sz w:val="20"/>
              </w:rPr>
              <w:t>Tipo nel modulo</w:t>
            </w:r>
          </w:p>
        </w:tc>
        <w:tc>
          <w:tcPr>
            <w:tcW w:type="dxa" w:w="3096"/>
            <w:shd w:fill="E8EEF2"/>
          </w:tcPr>
          <w:p>
            <w:pPr>
              <w:spacing w:after="120" w:before="120"/>
            </w:pPr>
            <w:r>
              <w:rPr>
                <w:b/>
                <w:sz w:val="20"/>
              </w:rPr>
              <w:t>Quando usarlo</w:t>
            </w:r>
          </w:p>
        </w:tc>
        <w:tc>
          <w:tcPr>
            <w:tcW w:type="dxa" w:w="1944"/>
            <w:shd w:fill="E8EEF2"/>
          </w:tcPr>
          <w:p>
            <w:pPr>
              <w:spacing w:after="120" w:before="120"/>
            </w:pPr>
            <w:r>
              <w:rPr>
                <w:b/>
                <w:sz w:val="20"/>
              </w:rPr>
              <w:t>Esempio</w:t>
            </w:r>
          </w:p>
        </w:tc>
        <w:tc>
          <w:tcPr>
            <w:tcW w:type="dxa" w:w="2477"/>
            <w:shd w:fill="E8EEF2"/>
          </w:tcPr>
          <w:p>
            <w:pPr>
              <w:spacing w:after="120" w:before="120"/>
            </w:pPr>
            <w:r>
              <w:rPr>
                <w:b/>
                <w:sz w:val="20"/>
              </w:rPr>
              <w:t>Nodo superiore</w:t>
            </w:r>
          </w:p>
        </w:tc>
      </w:tr>
      <w:tr>
        <w:trPr>
          <w:cantSplit/>
        </w:trPr>
        <w:tc>
          <w:tcPr>
            <w:tcW w:type="dxa" w:w="2088"/>
          </w:tcPr>
          <w:p>
            <w:pPr>
              <w:spacing w:after="120" w:before="120"/>
            </w:pPr>
            <w:r>
              <w:rPr>
                <w:b w:val="0"/>
                <w:sz w:val="20"/>
              </w:rPr>
              <w:t>Gruppo effettivo</w:t>
            </w:r>
          </w:p>
        </w:tc>
        <w:tc>
          <w:tcPr>
            <w:tcW w:type="dxa" w:w="3096"/>
          </w:tcPr>
          <w:p>
            <w:pPr>
              <w:spacing w:after="120" w:before="120"/>
            </w:pPr>
            <w:r>
              <w:rPr>
                <w:b w:val="0"/>
                <w:sz w:val="20"/>
              </w:rPr>
              <w:t>Un insieme concreto di persone che si iscrive insieme</w:t>
            </w:r>
          </w:p>
        </w:tc>
        <w:tc>
          <w:tcPr>
            <w:tcW w:type="dxa" w:w="1944"/>
          </w:tcPr>
          <w:p>
            <w:pPr>
              <w:spacing w:after="120" w:before="120"/>
            </w:pPr>
            <w:r>
              <w:rPr>
                <w:b w:val="0"/>
                <w:sz w:val="20"/>
              </w:rPr>
              <w:t>Giovani Trastevere</w:t>
            </w:r>
          </w:p>
        </w:tc>
        <w:tc>
          <w:tcPr>
            <w:tcW w:type="dxa" w:w="2477"/>
          </w:tcPr>
          <w:p>
            <w:pPr>
              <w:spacing w:after="120" w:before="120"/>
            </w:pPr>
            <w:r>
              <w:rPr>
                <w:b w:val="0"/>
                <w:sz w:val="20"/>
              </w:rPr>
              <w:t>Facoltativo</w:t>
            </w:r>
          </w:p>
        </w:tc>
      </w:tr>
      <w:tr>
        <w:trPr>
          <w:cantSplit/>
        </w:trPr>
        <w:tc>
          <w:tcPr>
            <w:tcW w:type="dxa" w:w="2088"/>
          </w:tcPr>
          <w:p>
            <w:pPr>
              <w:spacing w:after="120" w:before="120"/>
            </w:pPr>
            <w:r>
              <w:rPr>
                <w:b w:val="0"/>
                <w:sz w:val="20"/>
              </w:rPr>
              <w:t>Nodo territoriale paese</w:t>
            </w:r>
          </w:p>
        </w:tc>
        <w:tc>
          <w:tcPr>
            <w:tcW w:type="dxa" w:w="3096"/>
          </w:tcPr>
          <w:p>
            <w:pPr>
              <w:spacing w:after="120" w:before="120"/>
            </w:pPr>
            <w:r>
              <w:rPr>
                <w:b w:val="0"/>
                <w:sz w:val="20"/>
              </w:rPr>
              <w:t>Organizzare città e gruppi di uno stesso paese</w:t>
            </w:r>
          </w:p>
        </w:tc>
        <w:tc>
          <w:tcPr>
            <w:tcW w:type="dxa" w:w="1944"/>
          </w:tcPr>
          <w:p>
            <w:pPr>
              <w:spacing w:after="120" w:before="120"/>
            </w:pPr>
            <w:r>
              <w:rPr>
                <w:b w:val="0"/>
                <w:sz w:val="20"/>
              </w:rPr>
              <w:t>Italia</w:t>
            </w:r>
          </w:p>
        </w:tc>
        <w:tc>
          <w:tcPr>
            <w:tcW w:type="dxa" w:w="2477"/>
          </w:tcPr>
          <w:p>
            <w:pPr>
              <w:spacing w:after="120" w:before="120"/>
            </w:pPr>
            <w:r>
              <w:rPr>
                <w:b w:val="0"/>
                <w:sz w:val="20"/>
              </w:rPr>
              <w:t>Nessuno</w:t>
            </w:r>
          </w:p>
        </w:tc>
      </w:tr>
      <w:tr>
        <w:trPr>
          <w:cantSplit/>
        </w:trPr>
        <w:tc>
          <w:tcPr>
            <w:tcW w:type="dxa" w:w="2088"/>
          </w:tcPr>
          <w:p>
            <w:pPr>
              <w:spacing w:after="120" w:before="120"/>
            </w:pPr>
            <w:r>
              <w:rPr>
                <w:b w:val="0"/>
                <w:sz w:val="20"/>
              </w:rPr>
              <w:t>Nodo territoriale città</w:t>
            </w:r>
          </w:p>
        </w:tc>
        <w:tc>
          <w:tcPr>
            <w:tcW w:type="dxa" w:w="3096"/>
          </w:tcPr>
          <w:p>
            <w:pPr>
              <w:spacing w:after="120" w:before="120"/>
            </w:pPr>
            <w:r>
              <w:rPr>
                <w:b w:val="0"/>
                <w:sz w:val="20"/>
              </w:rPr>
              <w:t>Organizzare i gruppi di una città</w:t>
            </w:r>
          </w:p>
        </w:tc>
        <w:tc>
          <w:tcPr>
            <w:tcW w:type="dxa" w:w="1944"/>
          </w:tcPr>
          <w:p>
            <w:pPr>
              <w:spacing w:after="120" w:before="120"/>
            </w:pPr>
            <w:r>
              <w:rPr>
                <w:b w:val="0"/>
                <w:sz w:val="20"/>
              </w:rPr>
              <w:t>Roma</w:t>
            </w:r>
          </w:p>
        </w:tc>
        <w:tc>
          <w:tcPr>
            <w:tcW w:type="dxa" w:w="2477"/>
          </w:tcPr>
          <w:p>
            <w:pPr>
              <w:spacing w:after="120" w:before="120"/>
            </w:pPr>
            <w:r>
              <w:rPr>
                <w:b w:val="0"/>
                <w:sz w:val="20"/>
              </w:rPr>
              <w:t>Un paese, obbligatorio</w:t>
            </w:r>
          </w:p>
        </w:tc>
      </w:tr>
      <w:tr>
        <w:trPr>
          <w:cantSplit/>
        </w:trPr>
        <w:tc>
          <w:tcPr>
            <w:tcW w:type="dxa" w:w="2088"/>
          </w:tcPr>
          <w:p>
            <w:pPr>
              <w:spacing w:after="120" w:before="120"/>
            </w:pPr>
            <w:r>
              <w:rPr>
                <w:b w:val="0"/>
                <w:sz w:val="20"/>
              </w:rPr>
              <w:t>Nodo territoriale area</w:t>
            </w:r>
          </w:p>
        </w:tc>
        <w:tc>
          <w:tcPr>
            <w:tcW w:type="dxa" w:w="3096"/>
          </w:tcPr>
          <w:p>
            <w:pPr>
              <w:spacing w:after="120" w:before="120"/>
            </w:pPr>
            <w:r>
              <w:rPr>
                <w:b w:val="0"/>
                <w:sz w:val="20"/>
              </w:rPr>
              <w:t>Raggruppare realtà di una zona della città</w:t>
            </w:r>
          </w:p>
        </w:tc>
        <w:tc>
          <w:tcPr>
            <w:tcW w:type="dxa" w:w="1944"/>
          </w:tcPr>
          <w:p>
            <w:pPr>
              <w:spacing w:after="120" w:before="120"/>
            </w:pPr>
            <w:r>
              <w:rPr>
                <w:b w:val="0"/>
                <w:sz w:val="20"/>
              </w:rPr>
              <w:t>Roma Centro</w:t>
            </w:r>
          </w:p>
        </w:tc>
        <w:tc>
          <w:tcPr>
            <w:tcW w:type="dxa" w:w="2477"/>
          </w:tcPr>
          <w:p>
            <w:pPr>
              <w:spacing w:after="120" w:before="120"/>
            </w:pPr>
            <w:r>
              <w:rPr>
                <w:b w:val="0"/>
                <w:sz w:val="20"/>
              </w:rPr>
              <w:t>Una città, obbligatoria</w:t>
            </w:r>
          </w:p>
        </w:tc>
      </w:tr>
    </w:tbl>
    <w:p/>
    <w:p>
      <w:r>
        <w:t>Una struttura possibile è Italia → Roma → Roma Centro → Giovani Trastevere. Non è necessario creare tutti i livelli: un gruppo effettivo può stare direttamente sotto una città, un paese o senza nodo superiore.</w:t>
      </w:r>
    </w:p>
    <w:p>
      <w:r>
        <w:t>“Tipo” e possibilità di ricevere iscrizioni sono due scelte distinte. Un gruppo effettivo è sempre iscrivibile e assegnabile. Un paese, una città o un’area nascono come nodi organizzativi: puoi attivare “Questo nodo è anche un gruppo iscrivibile e assegnabile” se le persone devono iscriversi direttamente a quel nodo.</w:t>
      </w:r>
    </w:p>
    <w:p>
      <w:r>
        <w:t>“Nuovi partecipanti” può comparire fra i filtri e nei dati storici. Non è un quinto tipo da creare: il modulo non lo offre per i nuovi gruppi.</w:t>
      </w:r>
    </w:p>
    <w:p>
      <w:r>
        <w:br w:type="page"/>
      </w:r>
    </w:p>
    <w:p>
      <w:pPr>
        <w:pStyle w:val="Heading1"/>
      </w:pPr>
      <w:r>
        <w:t>Procedura comune</w:t>
      </w:r>
    </w:p>
    <w:p>
      <w:pPr>
        <w:ind w:left="259" w:hanging="259"/>
      </w:pPr>
      <w:r>
        <w:t>1. Accedi con il tuo account Manager o Admin e apri Gruppi nella dashboard. Il Manager opera sugli eventi di propria competenza; un account di sola lettura non può creare o eliminare gruppi.</w:t>
      </w:r>
    </w:p>
    <w:p>
      <w:pPr>
        <w:ind w:left="259" w:hanging="259"/>
      </w:pPr>
      <w:r>
        <w:t>2. Cerca il nome che intendi usare. Se il gruppo esiste già, apri Modifica.</w:t>
      </w:r>
    </w:p>
    <w:p>
      <w:pPr>
        <w:ind w:left="259" w:hanging="259"/>
      </w:pPr>
      <w:r>
        <w:t>3. Premi Nuovo gruppo e scegli il Tipo. Il modulo usa l’evento del contesto operativo corrente.</w:t>
      </w:r>
    </w:p>
    <w:p>
      <w:pPr>
        <w:ind w:left="259" w:hanging="259"/>
      </w:pPr>
      <w:r>
        <w:t>4. Se previsto, seleziona Appartiene a. Per una città scegli un paese; per un’area scegli una città. Per un gruppo effettivo il nodo superiore è facoltativo.</w:t>
      </w:r>
    </w:p>
    <w:p>
      <w:pPr>
        <w:ind w:left="259" w:hanging="259"/>
      </w:pPr>
      <w:r>
        <w:t>5. Scrivi un Nome gruppo riconoscibile. Se stai creando un nodo territoriale, decidi se deve anche ricevere iscrizioni.</w:t>
      </w:r>
    </w:p>
    <w:p>
      <w:pPr>
        <w:ind w:left="259" w:hanging="259"/>
      </w:pPr>
      <w:r>
        <w:t>6. Seleziona le Fasce di età, solo se servono. Senza selezione non viene applicato un filtro di età.</w:t>
      </w:r>
    </w:p>
    <w:p>
      <w:pPr>
        <w:ind w:left="259" w:hanging="259"/>
      </w:pPr>
      <w:r>
        <w:t>7. Scegli il Referente principale, oppure lascia il campo vuoto e assegnalo successivamente. Per un nuovo referente seleziona Aggiungi nuovo referente e compila nome, cognome ed email: usa dati reali e verifica la casella prima di salvare.</w:t>
      </w:r>
    </w:p>
    <w:p>
      <w:pPr>
        <w:ind w:left="259" w:hanging="259"/>
      </w:pPr>
      <w:r>
        <w:t>8. Premi Salva gruppo. Torna all’elenco e controlla tipo, posizione nell’albero, referenti e Accesso iscrizione.</w:t>
      </w:r>
    </w:p>
    <w:p>
      <w:r>
        <w:t>Il salvataggio con un nuovo referente può creare l’account operativo: non usare questa funzione per esercitazioni con indirizzi di altre persone.</w:t>
      </w:r>
    </w:p>
    <w:p>
      <w:r>
        <w:br w:type="page"/>
      </w:r>
    </w:p>
    <w:p>
      <w:pPr>
        <w:pStyle w:val="Heading1"/>
      </w:pPr>
      <w:r>
        <w:t>Esempio di nodo paese</w:t>
      </w:r>
    </w:p>
    <w:p>
      <w:r>
        <w:t>Obiettivo: raccogliere sotto Italia tutte le città italiane, senza consentire iscrizioni dirette al nodo nazionale.</w:t>
      </w:r>
    </w:p>
    <w:p>
      <w:pPr>
        <w:ind w:left="259" w:hanging="259"/>
      </w:pPr>
      <w:r>
        <w:t>1. Premi Nuovo gruppo e scegli Nodo territoriale paese.</w:t>
      </w:r>
    </w:p>
    <w:p>
      <w:pPr>
        <w:ind w:left="259" w:hanging="259"/>
      </w:pPr>
      <w:r>
        <w:t>2. Scrivi Italia nel Nome gruppo. Il campo Appartiene a non compare: il paese è alla radice.</w:t>
      </w:r>
    </w:p>
    <w:p>
      <w:pPr>
        <w:ind w:left="259" w:hanging="259"/>
      </w:pPr>
      <w:r>
        <w:t>3. Lascia disattivato Questo nodo è anche un gruppo iscrivibile e assegnabile.</w:t>
      </w:r>
    </w:p>
    <w:p>
      <w:pPr>
        <w:ind w:left="259" w:hanging="259"/>
      </w:pPr>
      <w:r>
        <w:t>4. Non selezionare fasce di età. Scegli un referente nazionale se previsto, quindi salva.</w:t>
      </w:r>
    </w:p>
    <w:p>
      <w:r>
        <w:t>Risultato atteso: Italia compare come Paese e Non iscrivibile. Non viene creato un link per un nodo puramente organizzativo. I referenti assegnati al nodo possono seguire la sua gerarchia attiva secondo i permessi dell’applicazione.</w:t>
      </w:r>
    </w:p>
    <w:p>
      <w:r>
        <w:t>Variante: se un gruppo nazionale deve accogliere direttamente persone di più città, attiva la casella che lo rende iscrivibile. Riceverà il proprio link, come un gruppo effettivo.</w:t>
      </w:r>
    </w:p>
    <w:p>
      <w:pPr>
        <w:pStyle w:val="Heading1"/>
      </w:pPr>
      <w:r>
        <w:t>Esempio di nodo città</w:t>
      </w:r>
    </w:p>
    <w:p>
      <w:r>
        <w:t>Obiettivo: organizzare sotto Roma i gruppi della città, all’interno di Italia.</w:t>
      </w:r>
    </w:p>
    <w:p>
      <w:pPr>
        <w:ind w:left="259" w:hanging="259"/>
      </w:pPr>
      <w:r>
        <w:t>1. Verifica che il nodo paese Italia esista già.</w:t>
      </w:r>
    </w:p>
    <w:p>
      <w:pPr>
        <w:ind w:left="259" w:hanging="259"/>
      </w:pPr>
      <w:r>
        <w:t>2. Premi Nuovo gruppo e scegli Nodo territoriale città.</w:t>
      </w:r>
    </w:p>
    <w:p>
      <w:pPr>
        <w:ind w:left="259" w:hanging="259"/>
      </w:pPr>
      <w:r>
        <w:t>3. Nel campo Appartiene a cerca e seleziona Italia. Il paese superiore è obbligatorio.</w:t>
      </w:r>
    </w:p>
    <w:p>
      <w:pPr>
        <w:ind w:left="259" w:hanging="259"/>
      </w:pPr>
      <w:r>
        <w:t>4. Scrivi Roma nel Nome gruppo. Lascia disattivata l’iscrivibilità se Roma serve solo a organizzare i gruppi.</w:t>
      </w:r>
    </w:p>
    <w:p>
      <w:pPr>
        <w:ind w:left="259" w:hanging="259"/>
      </w:pPr>
      <w:r>
        <w:t>5. Lascia vuote le fasce di età, assegna eventualmente il referente cittadino e salva.</w:t>
      </w:r>
    </w:p>
    <w:p>
      <w:r>
        <w:t>Risultato atteso: Roma compare come Città sotto Italia. Potrai usarla come nodo superiore per un’area o per un gruppo effettivo.</w:t>
      </w:r>
    </w:p>
    <w:p>
      <w:r>
        <w:t>Variante: attiva l’iscrivibilità se le persone devono poter scegliere direttamente Roma, senza scegliere un sottogruppo.</w:t>
      </w:r>
    </w:p>
    <w:p>
      <w:r>
        <w:br w:type="page"/>
      </w:r>
    </w:p>
    <w:p>
      <w:pPr>
        <w:pStyle w:val="Heading1"/>
      </w:pPr>
      <w:r>
        <w:t>Esempio di nodo area</w:t>
      </w:r>
    </w:p>
    <w:p>
      <w:r>
        <w:t>Obiettivo: riunire in Roma Centro più gruppi locali, mantenendo Roma come città superiore.</w:t>
      </w:r>
    </w:p>
    <w:p>
      <w:pPr>
        <w:ind w:left="259" w:hanging="259"/>
      </w:pPr>
      <w:r>
        <w:t>1. Verifica che Roma sia già presente come nodo città.</w:t>
      </w:r>
    </w:p>
    <w:p>
      <w:pPr>
        <w:ind w:left="259" w:hanging="259"/>
      </w:pPr>
      <w:r>
        <w:t>2. Premi Nuovo gruppo e scegli Nodo territoriale area.</w:t>
      </w:r>
    </w:p>
    <w:p>
      <w:pPr>
        <w:ind w:left="259" w:hanging="259"/>
      </w:pPr>
      <w:r>
        <w:t>3. Nel campo Appartiene a seleziona Roma. Per un’area il nodo superiore deve essere una città.</w:t>
      </w:r>
    </w:p>
    <w:p>
      <w:pPr>
        <w:ind w:left="259" w:hanging="259"/>
      </w:pPr>
      <w:r>
        <w:t>4. Scrivi Roma Centro nel Nome gruppo. Lascia disattivata l’iscrivibilità se l’area serve solo al coordinamento.</w:t>
      </w:r>
    </w:p>
    <w:p>
      <w:pPr>
        <w:ind w:left="259" w:hanging="259"/>
      </w:pPr>
      <w:r>
        <w:t>5. Assegna eventualmente un referente di zona e salva.</w:t>
      </w:r>
    </w:p>
    <w:p>
      <w:r>
        <w:t>Risultato atteso: Roma Centro compare come Area sotto Roma. Puoi collocare sotto quest’area i gruppi effettivi interessati.</w:t>
      </w:r>
    </w:p>
    <w:p>
      <w:r>
        <w:t>L’area è facoltativa. Se non serve un coordinamento intermedio, crea i gruppi direttamente sotto Roma.</w:t>
      </w:r>
    </w:p>
    <w:p>
      <w:pPr>
        <w:pStyle w:val="Heading1"/>
      </w:pPr>
      <w:r>
        <w:t>Esempio di gruppo effettivo</w:t>
      </w:r>
    </w:p>
    <w:p>
      <w:r>
        <w:t>Obiettivo: permettere al gruppo Giovani Trastevere di ricevere iscrizioni con il proprio referente e link.</w:t>
      </w:r>
    </w:p>
    <w:p>
      <w:pPr>
        <w:ind w:left="259" w:hanging="259"/>
      </w:pPr>
      <w:r>
        <w:t>1. Premi Nuovo gruppo e lascia selezionato Gruppo effettivo.</w:t>
      </w:r>
    </w:p>
    <w:p>
      <w:pPr>
        <w:ind w:left="259" w:hanging="259"/>
      </w:pPr>
      <w:r>
        <w:t>2. Nel campo Appartiene a scegli Roma Centro, oppure Roma se non usi il livello area. Puoi anche non selezionare un nodo superiore.</w:t>
      </w:r>
    </w:p>
    <w:p>
      <w:pPr>
        <w:ind w:left="259" w:hanging="259"/>
      </w:pPr>
      <w:r>
        <w:t>3. Scrivi Giovani Trastevere nel Nome gruppo. L’opzione Gruppo iscrivibile e assegnabile è già attiva e non si può disattivare per questo tipo.</w:t>
      </w:r>
    </w:p>
    <w:p>
      <w:pPr>
        <w:ind w:left="259" w:hanging="259"/>
      </w:pPr>
      <w:r>
        <w:t>4. In Fasce di età seleziona Giovani. Per un gruppo di tutte le età, non selezionare nessuna fascia.</w:t>
      </w:r>
    </w:p>
    <w:p>
      <w:pPr>
        <w:ind w:left="259" w:hanging="259"/>
      </w:pPr>
      <w:r>
        <w:t>5. Seleziona il Referente principale. Se non è presente, scegli Aggiungi nuovo referente e compila i suoi dati, quindi salva.</w:t>
      </w:r>
    </w:p>
    <w:p>
      <w:pPr>
        <w:ind w:left="259" w:hanging="259"/>
      </w:pPr>
      <w:r>
        <w:t>6. Nell’elenco controlla Accesso iscrizione. Apri Gestisci link e copia l’URL da distribuire.</w:t>
      </w:r>
    </w:p>
    <w:p>
      <w:r>
        <w:t>Risultato atteso: il gruppo è iscrivibile e ha un link creato automaticamente. Un nuovo gruppo iscrivibile viene inizialmente incluso nel catalogo pubblico; puoi disattivarne la visibilità dall’elenco per usarlo solo con link.</w:t>
      </w:r>
    </w:p>
    <w:p>
      <w:r>
        <w:t>Le fasce servono ai suggerimenti del modulo pubblico in base all’età alla data dell’evento: Giovani comprende fino a 30 anni, Adulti da 23 a 65 anni, Anziani oltre 65 anni. Tra 23 e 30 anni vengono considerati sia Giovani sia Adulti. Le fasce non sostituiscono il controllo della configurazione del gruppo.</w:t>
      </w:r>
    </w:p>
    <w:p>
      <w:r>
        <w:br w:type="page"/>
      </w:r>
    </w:p>
    <w:p>
      <w:pPr>
        <w:pStyle w:val="Heading1"/>
      </w:pPr>
      <w:r>
        <w:t>Visibilità e link</w:t>
      </w:r>
    </w:p>
    <w:p>
      <w:r>
        <w:t>Nella colonna Accesso iscrizione trovi tre situazioni:</w:t>
      </w:r>
    </w:p>
    <w:p>
      <w:pPr>
        <w:pStyle w:val="ListBullet"/>
      </w:pPr>
      <w:r>
        <w:t>Nel form pubblico: gruppo iscrivibile, incluso fra i gruppi che il modulo può proporre secondo i suoi filtri.</w:t>
      </w:r>
    </w:p>
    <w:p>
      <w:pPr>
        <w:pStyle w:val="ListBullet"/>
      </w:pPr>
      <w:r>
        <w:t>Solo con link: gruppo iscrivibile, nascosto dal catalogo pubblico; si usa il suo link dedicato.</w:t>
      </w:r>
    </w:p>
    <w:p>
      <w:pPr>
        <w:pStyle w:val="ListBullet"/>
      </w:pPr>
      <w:r>
        <w:t>Non iscrivibile: nodo organizzativo, che non riceve direttamente iscrizioni.</w:t>
      </w:r>
    </w:p>
    <w:p>
      <w:r>
        <w:t>Per un gruppo riservato, disattiva la visibilità nel catalogo dall’elenco Gruppi dopo il salvataggio. “Solo con link” non equivale a un accesso protetto da password: chi riceve il collegamento può aprirlo.</w:t>
      </w:r>
    </w:p>
    <w:p>
      <w:r>
        <w:t>In Gestisci link puoi copiare l’URL, modificare il Nome pubblico del link e lo Slug (URL). Cambiando lo slug, il vecchio indirizzo smette di funzionare: distribuisci quello aggiornato. Non ricreare un gruppo solo per cambiare il suo link.</w:t>
      </w:r>
    </w:p>
    <w:p>
      <w:r>
        <w:t>Il nome di un nodo non configura automaticamente il suo paese o la sua città nel catalogo geografico. Il modulo di creazione attuale gestisce la posizione nell’albero, ma non espone questi collegamenti geografici. Se un nuovo territorio non compare correttamente nei suggerimenti pubblici, chiedi la verifica del catalogo; i gruppi possono ereditare paese e città da un antenato già configurato.</w:t>
      </w:r>
    </w:p>
    <w:p>
      <w:pPr>
        <w:pStyle w:val="Heading1"/>
      </w:pPr>
      <w:r>
        <w:t>Gestire i referenti</w:t>
      </w:r>
    </w:p>
    <w:p>
      <w:r>
        <w:t>La scelta Referente principale consente di associare un referente durante la creazione. Dall’azione Capogruppo nella riga del gruppo puoi gestire ulteriori incarichi usando il flusso dedicato. La colonna Referenti mostra i principali e, sotto, i secondari.</w:t>
      </w:r>
    </w:p>
    <w:p>
      <w:r>
        <w:t>Un referente su un nodo territoriale può seguire i gruppi della sua gerarchia attiva. Per una responsabilità limitata a un solo gruppo, assegna il referente al gruppo effettivo. La creazione di un account operativo non iscrive automaticamente la persona all’evento: la sua eventuale iscrizione personale è separata.</w:t>
      </w:r>
    </w:p>
    <w:p>
      <w:r>
        <w:br w:type="page"/>
      </w:r>
    </w:p>
    <w:p>
      <w:pPr>
        <w:pStyle w:val="Heading1"/>
      </w:pPr>
      <w:r>
        <w:t>Eliminare un gruppo</w:t>
      </w:r>
    </w:p>
    <w:p>
      <w:r>
        <w:t>Questa funzione si trova nell’elenco Gruppi delle dashboard Manager e Admin. È disponibile dopo il rilascio della nuova versione e della relativa migrazione del database.</w:t>
      </w:r>
    </w:p>
    <w:p>
      <w:pPr>
        <w:ind w:left="259" w:hanging="259"/>
      </w:pPr>
      <w:r>
        <w:t>1. Cerca il gruppo e premi Elimina gruppo nella sua riga.</w:t>
      </w:r>
    </w:p>
    <w:p>
      <w:pPr>
        <w:ind w:left="259" w:hanging="259"/>
      </w:pPr>
      <w:r>
        <w:t>2. Leggi il nome e il riepilogo: sottogruppi, iscrizioni che resteranno senza gruppo, collegamenti presenti o storici, incarichi dei referenti, link e regole di assegnazione.</w:t>
      </w:r>
    </w:p>
    <w:p>
      <w:pPr>
        <w:ind w:left="259" w:hanging="259"/>
      </w:pPr>
      <w:r>
        <w:t>3. Se ci sono sottogruppi, l’eliminazione è bloccata. Spostali prima con Modifica → Appartiene a, rispettando il tipo del nodo superiore, oppure elimina singolarmente quelli non più necessari.</w:t>
      </w:r>
    </w:p>
    <w:p>
      <w:pPr>
        <w:ind w:left="259" w:hanging="259"/>
      </w:pPr>
      <w:r>
        <w:t>4. Se il riepilogo è corretto, seleziona Confermo l’eliminazione definitiva e premi Elimina gruppo. Annulla o il tasto Esc chiudono la conferma senza modifiche.</w:t>
      </w:r>
    </w:p>
    <w:p>
      <w:pPr>
        <w:ind w:left="259" w:hanging="259"/>
      </w:pPr>
      <w:r>
        <w:t>5. L’elenco si aggiorna mantenendo i filtri. Se il gruppo o i suoi collegamenti sono cambiati nel frattempo, premi Verifica di nuovo e controlla il nuovo riepilogo.</w:t>
      </w:r>
    </w:p>
    <w:p>
      <w:r>
        <w:t>Gli iscritti non vengono eliminati: conservano iscrizione, dati personali, figli, presenze e QR. Le iscrizioni attualmente assegnate al gruppo eliminato risultano senza gruppo e possono essere assegnate nuovamente dagli operatori autorizzati.</w:t>
      </w:r>
    </w:p>
    <w:p>
      <w:r>
        <w:t>I capogruppo non vengono eliminati: account e iscrizione personale restano intatti. Si rimuove soltanto il collegamento di responsabilità sul gruppo eliminato; gli incarichi sugli altri gruppi restano validi. I link di iscrizione del gruppo smettono di funzionare.</w:t>
      </w:r>
    </w:p>
    <w:p>
      <w:r>
        <w:t>L’eliminazione è definitiva. I collegamenti rimossi vengono registrati nell’audit per la tracciabilità. Se vuoi soltanto non proporre più un gruppo nel modulo pubblico, disattivane la visibilità invece di eliminarlo.</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Guida gruppi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Creare e gestire i gruppi</dc:title>
  <dc:subject>Guida pratica per Manager e Admin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