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documento tem por objetivo esclarecer pontos fundamentais no processo de implantação do sistema netPACS. As perguntas a seguir podem ser respondidas neste mesmo documento, e enviadas por email. Estas informações são de fundamental importância para que a nossa equipe organize a implantação do netPACS na sua instituição de forma ágil e segura.</w:t>
      </w:r>
    </w:p>
    <w:p w:rsidR="00000000" w:rsidDel="00000000" w:rsidP="00000000" w:rsidRDefault="00000000" w:rsidRPr="00000000" w14:paraId="00000002">
      <w:pPr>
        <w:pageBreakBefore w:val="0"/>
        <w:spacing w:before="240"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Instituição: </w:t>
      </w: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(clínica/hospital)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240" w:line="240" w:lineRule="auto"/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Respondente: </w:t>
      </w: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(respondente)</w:t>
      </w:r>
    </w:p>
    <w:p w:rsidR="00000000" w:rsidDel="00000000" w:rsidP="00000000" w:rsidRDefault="00000000" w:rsidRPr="00000000" w14:paraId="00000004">
      <w:pPr>
        <w:pageBreakBefore w:val="0"/>
        <w:spacing w:before="240" w:line="240" w:lineRule="auto"/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Data: </w:t>
      </w: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(data)</w:t>
      </w:r>
    </w:p>
    <w:p w:rsidR="00000000" w:rsidDel="00000000" w:rsidP="00000000" w:rsidRDefault="00000000" w:rsidRPr="00000000" w14:paraId="00000005">
      <w:pPr>
        <w:spacing w:before="240" w:line="240" w:lineRule="auto"/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numPr>
          <w:ilvl w:val="0"/>
          <w:numId w:val="3"/>
        </w:numPr>
        <w:spacing w:after="0" w:before="240" w:line="240" w:lineRule="auto"/>
        <w:ind w:left="720" w:hanging="360"/>
        <w:rPr>
          <w:b w:val="1"/>
          <w:sz w:val="28"/>
          <w:szCs w:val="28"/>
        </w:rPr>
      </w:pPr>
      <w:bookmarkStart w:colFirst="0" w:colLast="0" w:name="_4arjtdj5a5dw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Contatos e responsáveis e por área:</w:t>
        <w:tab/>
      </w:r>
    </w:p>
    <w:tbl>
      <w:tblPr>
        <w:tblStyle w:val="Table1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620"/>
        <w:tblGridChange w:id="0">
          <w:tblGrid>
            <w:gridCol w:w="1875"/>
            <w:gridCol w:w="76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numPr>
                <w:ilvl w:val="1"/>
                <w:numId w:val="1"/>
              </w:numPr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Responsável geral/decisor geral:</w:t>
            </w:r>
          </w:p>
        </w:tc>
      </w:tr>
      <w:tr>
        <w:trPr>
          <w:cantSplit w:val="0"/>
          <w:trHeight w:val="3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completo: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pageBreakBefore w:val="0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nrbj0f8kuyem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575"/>
        <w:tblGridChange w:id="0">
          <w:tblGrid>
            <w:gridCol w:w="1905"/>
            <w:gridCol w:w="75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numPr>
                <w:ilvl w:val="1"/>
                <w:numId w:val="1"/>
              </w:numPr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Responsável pelo projeto: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completo: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ageBreakBefore w:val="0"/>
        <w:spacing w:after="0" w:before="0" w:line="240" w:lineRule="auto"/>
        <w:ind w:left="720" w:hanging="360"/>
        <w:jc w:val="both"/>
        <w:rPr>
          <w:b w:val="1"/>
          <w:sz w:val="28"/>
          <w:szCs w:val="28"/>
        </w:rPr>
      </w:pPr>
      <w:bookmarkStart w:colFirst="0" w:colLast="0" w:name="_2em7zsj8ij3n" w:id="2"/>
      <w:bookmarkEnd w:id="2"/>
      <w:r w:rsidDel="00000000" w:rsidR="00000000" w:rsidRPr="00000000">
        <w:rPr>
          <w:rtl w:val="0"/>
        </w:rPr>
      </w:r>
    </w:p>
    <w:tbl>
      <w:tblPr>
        <w:tblStyle w:val="Table3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560"/>
        <w:tblGridChange w:id="0">
          <w:tblGrid>
            <w:gridCol w:w="1920"/>
            <w:gridCol w:w="7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numPr>
                <w:ilvl w:val="1"/>
                <w:numId w:val="1"/>
              </w:numPr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Responsável pela infraestrutura servidores e rede:</w:t>
            </w:r>
          </w:p>
          <w:p w:rsidR="00000000" w:rsidDel="00000000" w:rsidP="00000000" w:rsidRDefault="00000000" w:rsidRPr="00000000" w14:paraId="0000001A">
            <w:pPr>
              <w:pageBreakBefore w:val="0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Obs.: Pode ser mais que um.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completo: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É terceirizado, qual empresa?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pageBreakBefore w:val="0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af6klple0iw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740"/>
        <w:tblGridChange w:id="0">
          <w:tblGrid>
            <w:gridCol w:w="1920"/>
            <w:gridCol w:w="77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numPr>
                <w:ilvl w:val="1"/>
                <w:numId w:val="1"/>
              </w:numPr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Responsável pelo financeiro: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completo: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para NFe: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0"/>
        <w:numPr>
          <w:ilvl w:val="0"/>
          <w:numId w:val="3"/>
        </w:numPr>
        <w:spacing w:after="200" w:before="240" w:line="240" w:lineRule="auto"/>
        <w:ind w:left="720" w:hanging="360"/>
        <w:jc w:val="both"/>
        <w:rPr>
          <w:b w:val="1"/>
          <w:sz w:val="28"/>
          <w:szCs w:val="28"/>
        </w:rPr>
      </w:pPr>
      <w:bookmarkStart w:colFirst="0" w:colLast="0" w:name="_5urnkyubdlhu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Estrutura</w:t>
      </w: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710"/>
        <w:tblGridChange w:id="0">
          <w:tblGrid>
            <w:gridCol w:w="1920"/>
            <w:gridCol w:w="7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pageBreakBefore w:val="0"/>
              <w:numPr>
                <w:ilvl w:val="1"/>
                <w:numId w:val="3"/>
              </w:numPr>
              <w:spacing w:before="0" w:lineRule="auto"/>
              <w:rPr>
                <w:b w:val="1"/>
                <w:sz w:val="24"/>
                <w:szCs w:val="24"/>
              </w:rPr>
            </w:pPr>
            <w:bookmarkStart w:colFirst="0" w:colLast="0" w:name="_h6nu1sc4yw6k" w:id="5"/>
            <w:bookmarkEnd w:id="5"/>
            <w:r w:rsidDel="00000000" w:rsidR="00000000" w:rsidRPr="00000000">
              <w:rPr>
                <w:b w:val="1"/>
                <w:rtl w:val="0"/>
              </w:rPr>
              <w:t xml:space="preserve">Qual o horário de funcionamento do(a) hospital/clínica?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Segunda-feira à sexta-feira:</w:t>
            </w:r>
          </w:p>
          <w:p w:rsidR="00000000" w:rsidDel="00000000" w:rsidP="00000000" w:rsidRDefault="00000000" w:rsidRPr="00000000" w14:paraId="0000003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Sábado:</w:t>
            </w:r>
          </w:p>
          <w:p w:rsidR="00000000" w:rsidDel="00000000" w:rsidP="00000000" w:rsidRDefault="00000000" w:rsidRPr="00000000" w14:paraId="0000003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Domingo:</w:t>
            </w:r>
          </w:p>
          <w:p w:rsidR="00000000" w:rsidDel="00000000" w:rsidP="00000000" w:rsidRDefault="00000000" w:rsidRPr="00000000" w14:paraId="0000003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Feriados:</w:t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pageBreakBefore w:val="0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sxm1yxiy0vxp" w:id="6"/>
      <w:bookmarkEnd w:id="6"/>
      <w:r w:rsidDel="00000000" w:rsidR="00000000" w:rsidRPr="00000000">
        <w:rPr>
          <w:rtl w:val="0"/>
        </w:rPr>
      </w:r>
    </w:p>
    <w:tbl>
      <w:tblPr>
        <w:tblStyle w:val="Table6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695"/>
        <w:tblGridChange w:id="0">
          <w:tblGrid>
            <w:gridCol w:w="1920"/>
            <w:gridCol w:w="7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clínica/hospital possui filiais/unidades, ou pontos de prestação de serviços de diagnóstico por imagens dispersos geograficamente (prédios ou cidades diferentes)?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29.70859648764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0.8500829974889"/>
        <w:gridCol w:w="443.8585134901565"/>
        <w:gridCol w:w="2595"/>
        <w:gridCol w:w="2895"/>
        <w:gridCol w:w="2745"/>
        <w:tblGridChange w:id="0">
          <w:tblGrid>
            <w:gridCol w:w="950.8500829974889"/>
            <w:gridCol w:w="443.8585134901565"/>
            <w:gridCol w:w="2595"/>
            <w:gridCol w:w="2895"/>
            <w:gridCol w:w="27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Quais equipamentos – modalidades diagnósticas (marca e modelo) serão integradas ao netPACS?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Modalidade</w:t>
            </w:r>
          </w:p>
        </w:tc>
        <w:tc>
          <w:tcPr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Marca</w:t>
            </w:r>
          </w:p>
        </w:tc>
        <w:tc>
          <w:tcPr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Modelo</w:t>
            </w:r>
          </w:p>
        </w:tc>
        <w:tc>
          <w:tcPr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ex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ex Toshiba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ex Aplio 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pageBreakBefore w:val="0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h7km8ho1w1oy" w:id="7"/>
      <w:bookmarkEnd w:id="7"/>
      <w:r w:rsidDel="00000000" w:rsidR="00000000" w:rsidRPr="00000000">
        <w:rPr>
          <w:rtl w:val="0"/>
        </w:rPr>
      </w:r>
    </w:p>
    <w:tbl>
      <w:tblPr>
        <w:tblStyle w:val="Table8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695"/>
        <w:tblGridChange w:id="0">
          <w:tblGrid>
            <w:gridCol w:w="1920"/>
            <w:gridCol w:w="7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 clínica/hospital armazena as imagens digitais atualmente?</w:t>
            </w:r>
          </w:p>
          <w:p w:rsidR="00000000" w:rsidDel="00000000" w:rsidP="00000000" w:rsidRDefault="00000000" w:rsidRPr="00000000" w14:paraId="0000005C">
            <w:pPr>
              <w:pageBreakBefore w:val="0"/>
              <w:spacing w:line="240" w:lineRule="auto"/>
              <w:ind w:left="144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exames existentes devem ser importados para o netPACS?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pageBreakBefore w:val="0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5hsw9iurlg7z" w:id="8"/>
      <w:bookmarkEnd w:id="8"/>
      <w:r w:rsidDel="00000000" w:rsidR="00000000" w:rsidRPr="00000000">
        <w:rPr>
          <w:rtl w:val="0"/>
        </w:rPr>
      </w:r>
    </w:p>
    <w:tbl>
      <w:tblPr>
        <w:tblStyle w:val="Table9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695"/>
        <w:tblGridChange w:id="0">
          <w:tblGrid>
            <w:gridCol w:w="1920"/>
            <w:gridCol w:w="7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 o link de internet disponível na instituição, qual fornecedor, qual a taxa de download e qual a taxa de upload?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pageBreakBefore w:val="0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x9vzj4ofxqpo" w:id="9"/>
      <w:bookmarkEnd w:id="9"/>
      <w:r w:rsidDel="00000000" w:rsidR="00000000" w:rsidRPr="00000000">
        <w:rPr>
          <w:rtl w:val="0"/>
        </w:rPr>
      </w:r>
    </w:p>
    <w:tbl>
      <w:tblPr>
        <w:tblStyle w:val="Table10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710"/>
        <w:tblGridChange w:id="0">
          <w:tblGrid>
            <w:gridCol w:w="1920"/>
            <w:gridCol w:w="7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instituição possui URL de internet registrada ?</w:t>
            </w:r>
          </w:p>
          <w:p w:rsidR="00000000" w:rsidDel="00000000" w:rsidP="00000000" w:rsidRDefault="00000000" w:rsidRPr="00000000" w14:paraId="00000067">
            <w:pPr>
              <w:pageBreakBefore w:val="0"/>
              <w:spacing w:line="240" w:lineRule="auto"/>
              <w:ind w:left="144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exemplo: </w:t>
            </w: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www.hospital-clinica.com.br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  se sim, qual?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pageBreakBefore w:val="0"/>
        <w:numPr>
          <w:ilvl w:val="0"/>
          <w:numId w:val="3"/>
        </w:numPr>
        <w:spacing w:after="0" w:before="240" w:line="240" w:lineRule="auto"/>
        <w:ind w:left="720" w:hanging="360"/>
        <w:jc w:val="both"/>
        <w:rPr>
          <w:b w:val="1"/>
          <w:sz w:val="28"/>
          <w:szCs w:val="28"/>
        </w:rPr>
      </w:pPr>
      <w:bookmarkStart w:colFirst="0" w:colLast="0" w:name="_wsas4cuyj50m" w:id="10"/>
      <w:bookmarkEnd w:id="10"/>
      <w:r w:rsidDel="00000000" w:rsidR="00000000" w:rsidRPr="00000000">
        <w:rPr>
          <w:b w:val="1"/>
          <w:sz w:val="28"/>
          <w:szCs w:val="28"/>
          <w:rtl w:val="0"/>
        </w:rPr>
        <w:t xml:space="preserve">Integração com sistema de gestão (RIS/HIS)</w:t>
      </w:r>
    </w:p>
    <w:p w:rsidR="00000000" w:rsidDel="00000000" w:rsidP="00000000" w:rsidRDefault="00000000" w:rsidRPr="00000000" w14:paraId="0000006C">
      <w:pPr>
        <w:pageBreakBefore w:val="0"/>
        <w:spacing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houver necessidade de integração do netPACS com o sistema de gestão da instituição, para geração de servidor de worklist (alimentação automática dos dados do paciente na modalidade diagnóstica), e/ou transferência de laudos, especifique a seguir:</w:t>
      </w:r>
    </w:p>
    <w:p w:rsidR="00000000" w:rsidDel="00000000" w:rsidP="00000000" w:rsidRDefault="00000000" w:rsidRPr="00000000" w14:paraId="0000006D">
      <w:pPr>
        <w:pStyle w:val="Heading1"/>
        <w:pageBreakBefore w:val="0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6lh70luruaij" w:id="11"/>
      <w:bookmarkEnd w:id="11"/>
      <w:r w:rsidDel="00000000" w:rsidR="00000000" w:rsidRPr="00000000">
        <w:rPr>
          <w:rtl w:val="0"/>
        </w:rPr>
      </w:r>
    </w:p>
    <w:tbl>
      <w:tblPr>
        <w:tblStyle w:val="Table11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695"/>
        <w:tblGridChange w:id="0">
          <w:tblGrid>
            <w:gridCol w:w="1920"/>
            <w:gridCol w:w="7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 o RIS/HIS (sistema de gestão para marcação de consultas/prontuário eletrônico) que a clínica/hospital possui? </w:t>
            </w:r>
          </w:p>
          <w:p w:rsidR="00000000" w:rsidDel="00000000" w:rsidP="00000000" w:rsidRDefault="00000000" w:rsidRPr="00000000" w14:paraId="0000006F">
            <w:pPr>
              <w:pageBreakBefore w:val="0"/>
              <w:spacing w:line="240" w:lineRule="auto"/>
              <w:ind w:left="144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 é o fornecedor?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Sistema:</w:t>
            </w:r>
          </w:p>
          <w:p w:rsidR="00000000" w:rsidDel="00000000" w:rsidP="00000000" w:rsidRDefault="00000000" w:rsidRPr="00000000" w14:paraId="0000007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Fornecedor/Consultoria: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pageBreakBefore w:val="0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w2owxlk0glrv" w:id="12"/>
      <w:bookmarkEnd w:id="12"/>
      <w:r w:rsidDel="00000000" w:rsidR="00000000" w:rsidRPr="00000000">
        <w:rPr>
          <w:rtl w:val="0"/>
        </w:rPr>
      </w:r>
    </w:p>
    <w:tbl>
      <w:tblPr>
        <w:tblStyle w:val="Table12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710"/>
        <w:tblGridChange w:id="0">
          <w:tblGrid>
            <w:gridCol w:w="1920"/>
            <w:gridCol w:w="7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Será necessária integração para geração de worklist para quais modalidades diagnósticas?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pageBreakBefore w:val="0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3hm6ogmon9l1" w:id="13"/>
      <w:bookmarkEnd w:id="13"/>
      <w:r w:rsidDel="00000000" w:rsidR="00000000" w:rsidRPr="00000000">
        <w:rPr>
          <w:rtl w:val="0"/>
        </w:rPr>
      </w:r>
    </w:p>
    <w:tbl>
      <w:tblPr>
        <w:tblStyle w:val="Table13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725"/>
        <w:tblGridChange w:id="0">
          <w:tblGrid>
            <w:gridCol w:w="1920"/>
            <w:gridCol w:w="77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laudos serão digitados na interface do netPACS ou no sistema de gestão (RIS/HIS)?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pageBreakBefore w:val="0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xas21qys51dc" w:id="14"/>
      <w:bookmarkEnd w:id="14"/>
      <w:r w:rsidDel="00000000" w:rsidR="00000000" w:rsidRPr="00000000">
        <w:rPr>
          <w:rtl w:val="0"/>
        </w:rPr>
      </w:r>
    </w:p>
    <w:tbl>
      <w:tblPr>
        <w:tblStyle w:val="Table14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710"/>
        <w:tblGridChange w:id="0">
          <w:tblGrid>
            <w:gridCol w:w="1920"/>
            <w:gridCol w:w="7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Será necessária integração para que os laudos digitados e liberados no netPACS sejam exportados para o sistema RIS/HIS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pageBreakBefore w:val="0"/>
        <w:numPr>
          <w:ilvl w:val="0"/>
          <w:numId w:val="3"/>
        </w:numPr>
        <w:spacing w:after="200" w:before="240" w:line="240" w:lineRule="auto"/>
        <w:ind w:left="720" w:hanging="360"/>
        <w:jc w:val="both"/>
        <w:rPr>
          <w:b w:val="1"/>
          <w:sz w:val="28"/>
          <w:szCs w:val="28"/>
        </w:rPr>
      </w:pPr>
      <w:bookmarkStart w:colFirst="0" w:colLast="0" w:name="_ftton7f1s1u" w:id="15"/>
      <w:bookmarkEnd w:id="15"/>
      <w:r w:rsidDel="00000000" w:rsidR="00000000" w:rsidRPr="00000000">
        <w:rPr>
          <w:b w:val="1"/>
          <w:sz w:val="28"/>
          <w:szCs w:val="28"/>
          <w:rtl w:val="0"/>
        </w:rPr>
        <w:t xml:space="preserve">Pessoas e treinamento:</w:t>
      </w:r>
    </w:p>
    <w:tbl>
      <w:tblPr>
        <w:tblStyle w:val="Table15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575"/>
        <w:tblGridChange w:id="0">
          <w:tblGrid>
            <w:gridCol w:w="1920"/>
            <w:gridCol w:w="75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Quem será responsável por tarefas administrativas e suporte interno? (esta(s) pessoa(s) receberão treinamento para executar tarefas administrativas como cadastrar usuários e suas permissões; e deverá, de preferência, centralizar os contatos conosco para atendimentos de suporte e outros)</w:t>
            </w:r>
          </w:p>
          <w:p w:rsidR="00000000" w:rsidDel="00000000" w:rsidP="00000000" w:rsidRDefault="00000000" w:rsidRPr="00000000" w14:paraId="00000085">
            <w:pPr>
              <w:pageBreakBefore w:val="0"/>
              <w:ind w:left="1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Obs.: Pode ser mais que 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completo: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Telefone/WhatsApp: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ageBreakBefore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560"/>
        <w:tblGridChange w:id="0">
          <w:tblGrid>
            <w:gridCol w:w="1920"/>
            <w:gridCol w:w="7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Quantos radiologistas utilizarão o netPACS?</w:t>
            </w:r>
          </w:p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(liste um nome com email para cadastro prévio, se possível)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radiologistas que laudaram:</w:t>
            </w:r>
          </w:p>
          <w:p w:rsidR="00000000" w:rsidDel="00000000" w:rsidP="00000000" w:rsidRDefault="00000000" w:rsidRPr="00000000" w14:paraId="0000008E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médico radiologista com:</w:t>
            </w:r>
          </w:p>
          <w:p w:rsidR="00000000" w:rsidDel="00000000" w:rsidP="00000000" w:rsidRDefault="00000000" w:rsidRPr="00000000" w14:paraId="00000090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completo:</w:t>
            </w:r>
          </w:p>
          <w:p w:rsidR="00000000" w:rsidDel="00000000" w:rsidP="00000000" w:rsidRDefault="00000000" w:rsidRPr="00000000" w14:paraId="00000091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e-mail:</w:t>
            </w:r>
          </w:p>
          <w:p w:rsidR="00000000" w:rsidDel="00000000" w:rsidP="00000000" w:rsidRDefault="00000000" w:rsidRPr="00000000" w14:paraId="00000092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Fone:</w:t>
            </w:r>
          </w:p>
          <w:p w:rsidR="00000000" w:rsidDel="00000000" w:rsidP="00000000" w:rsidRDefault="00000000" w:rsidRPr="00000000" w14:paraId="00000093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nascimento:</w:t>
            </w:r>
          </w:p>
          <w:p w:rsidR="00000000" w:rsidDel="00000000" w:rsidP="00000000" w:rsidRDefault="00000000" w:rsidRPr="00000000" w14:paraId="00000094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de CRM:</w:t>
            </w:r>
          </w:p>
          <w:p w:rsidR="00000000" w:rsidDel="00000000" w:rsidP="00000000" w:rsidRDefault="00000000" w:rsidRPr="00000000" w14:paraId="00000095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UF do CRM:</w:t>
            </w:r>
          </w:p>
          <w:p w:rsidR="00000000" w:rsidDel="00000000" w:rsidP="00000000" w:rsidRDefault="00000000" w:rsidRPr="00000000" w14:paraId="00000096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de RQE:</w:t>
            </w:r>
          </w:p>
          <w:p w:rsidR="00000000" w:rsidDel="00000000" w:rsidP="00000000" w:rsidRDefault="00000000" w:rsidRPr="00000000" w14:paraId="00000097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Especialidade:</w:t>
            </w:r>
          </w:p>
        </w:tc>
      </w:tr>
    </w:tbl>
    <w:p w:rsidR="00000000" w:rsidDel="00000000" w:rsidP="00000000" w:rsidRDefault="00000000" w:rsidRPr="00000000" w14:paraId="00000099">
      <w:pPr>
        <w:pageBreakBefore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590"/>
        <w:tblGridChange w:id="0">
          <w:tblGrid>
            <w:gridCol w:w="1920"/>
            <w:gridCol w:w="75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Quantos técnicos em radiologia serão responsáveis pelo envio de imagens ao netPACS?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(liste um nome com email para cadastro prévio, se possível)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técnicos da Clínica/hosp: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técnico de radiologia com: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completo: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e-mail: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Fone: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nascimento:</w:t>
            </w:r>
          </w:p>
        </w:tc>
      </w:tr>
    </w:tbl>
    <w:p w:rsidR="00000000" w:rsidDel="00000000" w:rsidP="00000000" w:rsidRDefault="00000000" w:rsidRPr="00000000" w14:paraId="000000A5">
      <w:pPr>
        <w:pageBreakBefore w:val="0"/>
        <w:spacing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635"/>
        <w:tblGridChange w:id="0">
          <w:tblGrid>
            <w:gridCol w:w="1920"/>
            <w:gridCol w:w="7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Quantos digitadores farão transcrição de áudios em laudos textuais no netPACS?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(liste um nome com email para cadastro prévio, se possível)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digitadores:</w:t>
            </w:r>
          </w:p>
          <w:p w:rsidR="00000000" w:rsidDel="00000000" w:rsidP="00000000" w:rsidRDefault="00000000" w:rsidRPr="00000000" w14:paraId="000000AD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digitador com: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completo: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e-mail: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Fone: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nascimento:</w:t>
            </w:r>
          </w:p>
        </w:tc>
      </w:tr>
    </w:tbl>
    <w:p w:rsidR="00000000" w:rsidDel="00000000" w:rsidP="00000000" w:rsidRDefault="00000000" w:rsidRPr="00000000" w14:paraId="000000B4">
      <w:pPr>
        <w:pageBreakBefore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665"/>
        <w:tblGridChange w:id="0">
          <w:tblGrid>
            <w:gridCol w:w="1920"/>
            <w:gridCol w:w="7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clínica/hospital possui equipe de TI responsável pelo suporte aos equipamentos de informática e rede?</w:t>
            </w:r>
          </w:p>
          <w:p w:rsidR="00000000" w:rsidDel="00000000" w:rsidP="00000000" w:rsidRDefault="00000000" w:rsidRPr="00000000" w14:paraId="000000B7">
            <w:pPr>
              <w:pageBreakBefore w:val="0"/>
              <w:spacing w:line="240" w:lineRule="auto"/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(nome, email e telefone do responsável)</w:t>
            </w:r>
          </w:p>
          <w:p w:rsidR="00000000" w:rsidDel="00000000" w:rsidP="00000000" w:rsidRDefault="00000000" w:rsidRPr="00000000" w14:paraId="000000B8">
            <w:pPr>
              <w:pageBreakBefore w:val="0"/>
              <w:ind w:left="1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Obs.: Pode ser mais que 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Quantidade:</w:t>
            </w:r>
          </w:p>
          <w:p w:rsidR="00000000" w:rsidDel="00000000" w:rsidP="00000000" w:rsidRDefault="00000000" w:rsidRPr="00000000" w14:paraId="000000BB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BC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email:</w:t>
            </w:r>
          </w:p>
          <w:p w:rsidR="00000000" w:rsidDel="00000000" w:rsidP="00000000" w:rsidRDefault="00000000" w:rsidRPr="00000000" w14:paraId="000000BD">
            <w:pPr>
              <w:pageBreakBefore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Fone:</w:t>
            </w:r>
          </w:p>
        </w:tc>
      </w:tr>
    </w:tbl>
    <w:p w:rsidR="00000000" w:rsidDel="00000000" w:rsidP="00000000" w:rsidRDefault="00000000" w:rsidRPr="00000000" w14:paraId="000000BF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pageBreakBefore w:val="0"/>
        <w:numPr>
          <w:ilvl w:val="0"/>
          <w:numId w:val="3"/>
        </w:numPr>
        <w:spacing w:after="0" w:before="240" w:line="240" w:lineRule="auto"/>
        <w:ind w:left="720" w:hanging="360"/>
        <w:jc w:val="both"/>
        <w:rPr>
          <w:b w:val="1"/>
          <w:sz w:val="28"/>
          <w:szCs w:val="28"/>
        </w:rPr>
      </w:pPr>
      <w:bookmarkStart w:colFirst="0" w:colLast="0" w:name="_f0casn1dvsqz" w:id="16"/>
      <w:bookmarkEnd w:id="16"/>
      <w:r w:rsidDel="00000000" w:rsidR="00000000" w:rsidRPr="00000000">
        <w:rPr>
          <w:b w:val="1"/>
          <w:sz w:val="28"/>
          <w:szCs w:val="28"/>
          <w:rtl w:val="0"/>
        </w:rPr>
        <w:t xml:space="preserve">Distribuição de resultados online</w:t>
      </w:r>
    </w:p>
    <w:p w:rsidR="00000000" w:rsidDel="00000000" w:rsidP="00000000" w:rsidRDefault="00000000" w:rsidRPr="00000000" w14:paraId="000000C1">
      <w:pPr>
        <w:pStyle w:val="Heading1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qjsduitjclxc" w:id="17"/>
      <w:bookmarkEnd w:id="17"/>
      <w:r w:rsidDel="00000000" w:rsidR="00000000" w:rsidRPr="00000000">
        <w:rPr>
          <w:rtl w:val="0"/>
        </w:rPr>
      </w:r>
    </w:p>
    <w:tbl>
      <w:tblPr>
        <w:tblStyle w:val="Table20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710"/>
        <w:tblGridChange w:id="0">
          <w:tblGrid>
            <w:gridCol w:w="1920"/>
            <w:gridCol w:w="7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Será disponibilizado aos pacientes o acesso online às imagens e laudos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numPr>
          <w:ilvl w:val="0"/>
          <w:numId w:val="3"/>
        </w:numPr>
        <w:ind w:left="720" w:hanging="360"/>
        <w:rPr>
          <w:b w:val="1"/>
          <w:sz w:val="28"/>
          <w:szCs w:val="28"/>
        </w:rPr>
      </w:pPr>
      <w:bookmarkStart w:colFirst="0" w:colLast="0" w:name="_oia5d3tmfzu6" w:id="18"/>
      <w:bookmarkEnd w:id="18"/>
      <w:r w:rsidDel="00000000" w:rsidR="00000000" w:rsidRPr="00000000">
        <w:rPr>
          <w:b w:val="1"/>
          <w:sz w:val="28"/>
          <w:szCs w:val="28"/>
          <w:rtl w:val="0"/>
        </w:rPr>
        <w:t xml:space="preserve">Email de aviso ao médico solicitante</w:t>
      </w:r>
    </w:p>
    <w:p w:rsidR="00000000" w:rsidDel="00000000" w:rsidP="00000000" w:rsidRDefault="00000000" w:rsidRPr="00000000" w14:paraId="000000C8">
      <w:pPr>
        <w:spacing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for de interesse da instituição é possível permitir o acesso dos médicos solicitantes aos exames dos pacientes encaminhados por estes. As definições necessárias são:</w:t>
      </w:r>
    </w:p>
    <w:p w:rsidR="00000000" w:rsidDel="00000000" w:rsidP="00000000" w:rsidRDefault="00000000" w:rsidRPr="00000000" w14:paraId="000000C9">
      <w:pPr>
        <w:spacing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7.1. O médico solicitante precisa ser cadastrado no HIS/RIS com nome, nr de CRM, UF do CRM, e e-mail de contato;</w:t>
      </w:r>
    </w:p>
    <w:p w:rsidR="00000000" w:rsidDel="00000000" w:rsidP="00000000" w:rsidRDefault="00000000" w:rsidRPr="00000000" w14:paraId="000000CA">
      <w:pPr>
        <w:spacing w:before="24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7.2. Ao realizar o atendimento do paciente no sistema HIS/RIS, o médico solicitante deverá ser incluído no mesmo (este será enviado ao netPACS na integração de worklist);</w:t>
      </w:r>
    </w:p>
    <w:p w:rsidR="00000000" w:rsidDel="00000000" w:rsidP="00000000" w:rsidRDefault="00000000" w:rsidRPr="00000000" w14:paraId="000000CB">
      <w:pPr>
        <w:pStyle w:val="Heading1"/>
        <w:spacing w:after="0" w:before="0" w:line="240" w:lineRule="auto"/>
        <w:jc w:val="both"/>
        <w:rPr>
          <w:b w:val="1"/>
          <w:sz w:val="28"/>
          <w:szCs w:val="28"/>
        </w:rPr>
      </w:pPr>
      <w:bookmarkStart w:colFirst="0" w:colLast="0" w:name="_ew3nizmjpod7" w:id="19"/>
      <w:bookmarkEnd w:id="19"/>
      <w:r w:rsidDel="00000000" w:rsidR="00000000" w:rsidRPr="00000000">
        <w:rPr>
          <w:rtl w:val="0"/>
        </w:rPr>
      </w:r>
    </w:p>
    <w:tbl>
      <w:tblPr>
        <w:tblStyle w:val="Table21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710"/>
        <w:tblGridChange w:id="0">
          <w:tblGrid>
            <w:gridCol w:w="1920"/>
            <w:gridCol w:w="7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8f2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Desejam comunicar o médico solicitante por e-mail toda vez que um laudo deste seja publicado?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3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Marca da Instituição (identidade visual)</w:t>
      </w:r>
    </w:p>
    <w:p w:rsidR="00000000" w:rsidDel="00000000" w:rsidP="00000000" w:rsidRDefault="00000000" w:rsidRPr="00000000" w14:paraId="000000D3">
      <w:pPr>
        <w:spacing w:before="240" w:line="240" w:lineRule="auto"/>
        <w:ind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marca da sua clínica/hospital será inserida na tela de login no ambiente do paciente, assim como  nos laudos que forem produzidos no netPACS. Para isso precisamos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Um arquivo com a logomarca da clínica/hospital (em corel ou PNG),  imagem com + de 500 pixels de largura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Modelos de impressão de laudo (Papel timbrado)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(usaremos o cabeçalho e rodapé para produzir os laudos).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Obs.: Incluir os arquivos acima como anexo em resposta ao email do protocolo.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133.8582677165355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Style w:val="Heading1"/>
      <w:pageBreakBefore w:val="0"/>
      <w:spacing w:after="0" w:before="0" w:line="240" w:lineRule="auto"/>
      <w:ind w:left="720" w:hanging="360"/>
      <w:jc w:val="center"/>
      <w:rPr>
        <w:b w:val="1"/>
        <w:sz w:val="28"/>
        <w:szCs w:val="28"/>
      </w:rPr>
    </w:pPr>
    <w:bookmarkStart w:colFirst="0" w:colLast="0" w:name="_8825eb3hvrg2" w:id="20"/>
    <w:bookmarkEnd w:id="20"/>
    <w:r w:rsidDel="00000000" w:rsidR="00000000" w:rsidRPr="00000000">
      <w:rPr>
        <w:b w:val="1"/>
        <w:sz w:val="28"/>
        <w:szCs w:val="28"/>
        <w:rtl w:val="0"/>
      </w:rPr>
      <w:t xml:space="preserve">PROTOCOLO DE IMPLANTAÇÃO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-219074</wp:posOffset>
          </wp:positionV>
          <wp:extent cx="1771650" cy="1133475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1650" cy="11334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C">
    <w:pPr>
      <w:pStyle w:val="Heading1"/>
      <w:pageBreakBefore w:val="0"/>
      <w:spacing w:after="0" w:before="0" w:line="240" w:lineRule="auto"/>
      <w:ind w:left="720" w:hanging="360"/>
      <w:jc w:val="center"/>
      <w:rPr>
        <w:rFonts w:ascii="Calibri" w:cs="Calibri" w:eastAsia="Calibri" w:hAnsi="Calibri"/>
        <w:b w:val="1"/>
        <w:sz w:val="28"/>
        <w:szCs w:val="28"/>
      </w:rPr>
    </w:pPr>
    <w:bookmarkStart w:colFirst="0" w:colLast="0" w:name="_cm3awp4v1yzd" w:id="21"/>
    <w:bookmarkEnd w:id="21"/>
    <w:r w:rsidDel="00000000" w:rsidR="00000000" w:rsidRPr="00000000">
      <w:rPr>
        <w:b w:val="1"/>
        <w:sz w:val="28"/>
        <w:szCs w:val="28"/>
        <w:rtl w:val="0"/>
      </w:rPr>
      <w:t xml:space="preserve">netPACS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pageBreakBefore w:val="0"/>
      <w:tabs>
        <w:tab w:val="center" w:leader="none" w:pos="4252"/>
        <w:tab w:val="right" w:leader="none" w:pos="8504"/>
      </w:tabs>
      <w:spacing w:line="240" w:lineRule="auto"/>
      <w:jc w:val="center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2"/>
      <w:tblW w:w="3686.0" w:type="dxa"/>
      <w:jc w:val="left"/>
      <w:tblInd w:w="376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59"/>
      <w:gridCol w:w="993"/>
      <w:gridCol w:w="1134"/>
      <w:tblGridChange w:id="0">
        <w:tblGrid>
          <w:gridCol w:w="1559"/>
          <w:gridCol w:w="993"/>
          <w:gridCol w:w="1134"/>
        </w:tblGrid>
      </w:tblGridChange>
    </w:tblGrid>
    <w:tr>
      <w:trPr>
        <w:cantSplit w:val="0"/>
        <w:trHeight w:val="195" w:hRule="atLeast"/>
        <w:tblHeader w:val="0"/>
      </w:trPr>
      <w:tc>
        <w:tcPr>
          <w:tcBorders>
            <w:top w:color="000000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0DE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IDENTIFICAÇÃO</w:t>
          </w:r>
        </w:p>
      </w:tc>
      <w:tc>
        <w:tcPr>
          <w:tcBorders>
            <w:top w:color="000000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0DF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VERSÃO</w:t>
          </w:r>
        </w:p>
      </w:tc>
      <w:tc>
        <w:tcPr>
          <w:tcBorders>
            <w:top w:color="000000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0E0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</w:p>
      </w:tc>
    </w:tr>
    <w:tr>
      <w:trPr>
        <w:cantSplit w:val="0"/>
        <w:trHeight w:val="400" w:hRule="atLeast"/>
        <w:tblHeader w:val="0"/>
      </w:trPr>
      <w:tc>
        <w:tcPr>
          <w:tcBorders>
            <w:left w:color="ffffff" w:space="0" w:sz="4" w:val="single"/>
            <w:bottom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0E1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6</w:t>
          </w:r>
        </w:p>
      </w:tc>
      <w:tc>
        <w:tcPr>
          <w:tcBorders>
            <w:left w:color="ffffff" w:space="0" w:sz="4" w:val="single"/>
            <w:bottom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0E2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0</w:t>
          </w:r>
        </w:p>
      </w:tc>
      <w:tc>
        <w:tcPr>
          <w:tcBorders>
            <w:left w:color="ffffff" w:space="0" w:sz="4" w:val="single"/>
            <w:bottom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0E3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b w:val="1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40" w:line="240" w:lineRule="auto"/>
      <w:ind w:left="1440" w:hanging="360"/>
      <w:jc w:val="both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hospital-clinica.com.br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