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Compra de ingressos: </w:t>
      </w:r>
      <w:r w:rsidDel="00000000" w:rsidR="00000000" w:rsidRPr="00000000">
        <w:rPr>
          <w:rtl w:val="0"/>
        </w:rPr>
        <w:t xml:space="preserve">Quando já definido o evento desejado, o usuário realiza a solicitação de compra do ingresso. Caso não seja um usuário cadastrado, deverá se cadastrar. Quando já cadastrado, é redirecionado para a confirmação do pagamento (cartão de crédito/débito/boleto/voucher) e validado pelo sistema e enviado para o e-mail cadastrado um código de confirmação.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Alteração de ingresso:</w:t>
      </w:r>
      <w:r w:rsidDel="00000000" w:rsidR="00000000" w:rsidRPr="00000000">
        <w:rPr>
          <w:rtl w:val="0"/>
        </w:rPr>
        <w:t xml:space="preserve"> Após a realização da compra do ingresso, o cliente pode solicitar a alteração do ingresso, até 24 horas antes do evento. Quando dentro das conformidades, é gerado um novo ingresso com as alterações requisitadas.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Cancelamento de ingressos: </w:t>
      </w:r>
      <w:r w:rsidDel="00000000" w:rsidR="00000000" w:rsidRPr="00000000">
        <w:rPr>
          <w:rtl w:val="0"/>
        </w:rPr>
        <w:t xml:space="preserve">O cliente tem a opção solicitar o cancelamento de sua compra, até 24 horas antes do evento. Sendo assim é analisado e contabilizado no sistema, podendo ser feito o estorno (no caso de compras no cartão), ou devolução do dinheiro no caso seja boleto ou compra presencial.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Gestão de Vendas:</w:t>
      </w:r>
      <w:r w:rsidDel="00000000" w:rsidR="00000000" w:rsidRPr="00000000">
        <w:rPr>
          <w:rtl w:val="0"/>
        </w:rPr>
        <w:t xml:space="preserve"> O cliente tem a opção de gerar relatórios de pós-venda. Obter informações em tempo real de vendas (demanda do público alvo, repercussão em redes sociais). Acesso a relatórios inteligentes.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Retirada de ingressos: </w:t>
      </w:r>
      <w:r w:rsidDel="00000000" w:rsidR="00000000" w:rsidRPr="00000000">
        <w:rPr>
          <w:rtl w:val="0"/>
        </w:rPr>
        <w:t xml:space="preserve">Após a confirmação da compra do ingresso, o cliente pode fazer a retirada diretamente na bilheteria apresentando um código e seus documentos ou fazer impressão do ingresso que será enviado em seu email sendo necessário apresentação de um documento.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Pesquisar: </w:t>
      </w:r>
      <w:r w:rsidDel="00000000" w:rsidR="00000000" w:rsidRPr="00000000">
        <w:rPr>
          <w:rtl w:val="0"/>
        </w:rPr>
        <w:t xml:space="preserve">O usuário tem a opção de buscar o evento através de filtros: região, tipo, data e horário, local do evento.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Administrar conta:</w:t>
      </w:r>
      <w:r w:rsidDel="00000000" w:rsidR="00000000" w:rsidRPr="00000000">
        <w:rPr>
          <w:rtl w:val="0"/>
        </w:rPr>
        <w:t xml:space="preserve"> O usuário pode criar conta, editar conta, colocar foto, verificar ingressos comprados, informações dos ingressos, alterar dados de pagamento, alterar endereço de entrega.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Publicar eventos: </w:t>
      </w:r>
      <w:r w:rsidDel="00000000" w:rsidR="00000000" w:rsidRPr="00000000">
        <w:rPr>
          <w:rtl w:val="0"/>
        </w:rPr>
        <w:t xml:space="preserve">O organizador deverá solicitar o sistema autorização para criar um evento com o nome, a data, o tipo do ingresso (pago, gratuito), local, descrição do evento (programação e detalhes) e informações sobre o organizador.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Atendimento: </w:t>
      </w:r>
      <w:r w:rsidDel="00000000" w:rsidR="00000000" w:rsidRPr="00000000">
        <w:rPr>
          <w:rtl w:val="0"/>
        </w:rPr>
        <w:t xml:space="preserve">O usuário tem a opção de entrar contato com o sistema de compras através de redes sociais, tais como: Instagram e Facebook. Através de e-mail, telefone e chat online.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