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57637" w14:textId="77D41B57" w:rsidR="006B7746" w:rsidRDefault="006B7746" w:rsidP="006B7746">
      <w:pPr>
        <w:spacing w:after="0" w:line="240" w:lineRule="auto"/>
        <w:rPr>
          <w:b/>
          <w:bCs/>
          <w:sz w:val="30"/>
          <w:szCs w:val="30"/>
        </w:rPr>
      </w:pPr>
      <w:r>
        <w:rPr>
          <w:rFonts w:asciiTheme="majorHAnsi" w:eastAsia="Times New Roman" w:hAnsiTheme="majorHAnsi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 </w:t>
      </w:r>
      <w:r w:rsidRPr="006B7746">
        <w:rPr>
          <w:rFonts w:asciiTheme="majorHAnsi" w:eastAsia="Times New Roman" w:hAnsiTheme="majorHAnsi" w:cs="Times New Roman"/>
          <w:b/>
          <w:bCs/>
          <w:color w:val="000000"/>
          <w:kern w:val="0"/>
          <w:sz w:val="30"/>
          <w:szCs w:val="30"/>
          <w14:ligatures w14:val="none"/>
        </w:rPr>
        <w:t>Turma</w:t>
      </w:r>
      <w:r w:rsidRPr="006B7746">
        <w:rPr>
          <w:sz w:val="30"/>
          <w:szCs w:val="30"/>
        </w:rPr>
        <w:t xml:space="preserve">: </w:t>
      </w:r>
      <w:r w:rsidRPr="006B7746">
        <w:rPr>
          <w:b/>
          <w:bCs/>
          <w:sz w:val="30"/>
          <w:szCs w:val="30"/>
        </w:rPr>
        <w:t>1CCPZ</w:t>
      </w:r>
      <w:r>
        <w:rPr>
          <w:b/>
          <w:bCs/>
          <w:sz w:val="30"/>
          <w:szCs w:val="30"/>
        </w:rPr>
        <w:t xml:space="preserve"> - 2026</w:t>
      </w:r>
    </w:p>
    <w:p w14:paraId="42CC9976" w14:textId="77777777" w:rsidR="006B7746" w:rsidRPr="006B7746" w:rsidRDefault="006B7746" w:rsidP="006B7746">
      <w:pPr>
        <w:spacing w:after="0" w:line="240" w:lineRule="auto"/>
        <w:rPr>
          <w:sz w:val="30"/>
          <w:szCs w:val="30"/>
        </w:rPr>
      </w:pPr>
    </w:p>
    <w:tbl>
      <w:tblPr>
        <w:tblW w:w="13768" w:type="dxa"/>
        <w:tblLook w:val="04A0" w:firstRow="1" w:lastRow="0" w:firstColumn="1" w:lastColumn="0" w:noHBand="0" w:noVBand="1"/>
      </w:tblPr>
      <w:tblGrid>
        <w:gridCol w:w="222"/>
        <w:gridCol w:w="3766"/>
        <w:gridCol w:w="9780"/>
      </w:tblGrid>
      <w:tr w:rsidR="0024567B" w:rsidRPr="0024567B" w14:paraId="587FFD3E" w14:textId="77777777" w:rsidTr="006B7746">
        <w:trPr>
          <w:trHeight w:val="300"/>
        </w:trPr>
        <w:tc>
          <w:tcPr>
            <w:tcW w:w="39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E144E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Integrantes: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DAE2F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</w:tr>
      <w:tr w:rsidR="0024567B" w:rsidRPr="0024567B" w14:paraId="6D31479D" w14:textId="77777777" w:rsidTr="006B7746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307E5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2A3E5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Arthur Vettorazzo De Souza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81E0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RM: 569445</w:t>
            </w:r>
          </w:p>
        </w:tc>
      </w:tr>
      <w:tr w:rsidR="0024567B" w:rsidRPr="0024567B" w14:paraId="0B847D95" w14:textId="77777777" w:rsidTr="006B7746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38B1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8C14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Brayan Barbosa Dos Santos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DACA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RM: 573682</w:t>
            </w:r>
          </w:p>
        </w:tc>
      </w:tr>
      <w:tr w:rsidR="0024567B" w:rsidRPr="0024567B" w14:paraId="36ECA7A0" w14:textId="77777777" w:rsidTr="006B7746">
        <w:trPr>
          <w:trHeight w:val="18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7CE4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26C5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Giovanne Gomes Petenuci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23BCB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RM: 574091</w:t>
            </w:r>
          </w:p>
        </w:tc>
      </w:tr>
      <w:tr w:rsidR="0024567B" w:rsidRPr="0024567B" w14:paraId="274A8C53" w14:textId="77777777" w:rsidTr="006B7746">
        <w:trPr>
          <w:trHeight w:val="10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7668A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58590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Manoel Da Silva Ferreira</w:t>
            </w:r>
          </w:p>
        </w:tc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1BF73" w14:textId="77777777" w:rsidR="0024567B" w:rsidRPr="0024567B" w:rsidRDefault="0024567B" w:rsidP="0024567B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24567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  <w:t>RM: 572045</w:t>
            </w:r>
          </w:p>
        </w:tc>
      </w:tr>
    </w:tbl>
    <w:p w14:paraId="720985FB" w14:textId="77777777" w:rsidR="0024567B" w:rsidRDefault="0024567B"/>
    <w:p w14:paraId="4A9CA78A" w14:textId="77777777" w:rsidR="0024567B" w:rsidRDefault="002456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72A4DF1D" w14:textId="77777777" w:rsidTr="00334F94">
        <w:tc>
          <w:tcPr>
            <w:tcW w:w="4675" w:type="dxa"/>
          </w:tcPr>
          <w:p w14:paraId="4F7764DD" w14:textId="11E288ED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26548C1" w14:textId="094AF007" w:rsidR="00334F94" w:rsidRPr="00334F94" w:rsidRDefault="00334F94" w:rsidP="00334F94">
            <w:pPr>
              <w:tabs>
                <w:tab w:val="left" w:pos="1365"/>
              </w:tabs>
              <w:rPr>
                <w:lang w:val="pt-BR"/>
              </w:rPr>
            </w:pPr>
            <w:r w:rsidRPr="00334F94">
              <w:rPr>
                <w:lang w:val="pt-BR"/>
              </w:rPr>
              <w:t>Como usuário, quero cadastrar um imóvel com nome e endereço.</w:t>
            </w:r>
          </w:p>
        </w:tc>
      </w:tr>
      <w:tr w:rsidR="00334F94" w:rsidRPr="0024567B" w14:paraId="70627937" w14:textId="77777777" w:rsidTr="007A71A4">
        <w:trPr>
          <w:trHeight w:val="557"/>
        </w:trPr>
        <w:tc>
          <w:tcPr>
            <w:tcW w:w="4675" w:type="dxa"/>
          </w:tcPr>
          <w:p w14:paraId="3A1054EB" w14:textId="57623B8F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5F5B9483" w14:textId="77777777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1. Registrar identificação básica do imóvel.</w:t>
            </w:r>
          </w:p>
          <w:p w14:paraId="300F285B" w14:textId="77777777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o cadastro sem nome ou sem endereço preenchidos.</w:t>
            </w:r>
          </w:p>
          <w:p w14:paraId="1F969F1A" w14:textId="575D4439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3. Exibir mensagem de confirmação após salvar o imóvel com sucesso.</w:t>
            </w:r>
          </w:p>
        </w:tc>
      </w:tr>
      <w:tr w:rsidR="00334F94" w:rsidRPr="00334F94" w14:paraId="3CFEC65D" w14:textId="77777777" w:rsidTr="00334F94">
        <w:tc>
          <w:tcPr>
            <w:tcW w:w="4675" w:type="dxa"/>
          </w:tcPr>
          <w:p w14:paraId="0CD12BD8" w14:textId="02FB6BB9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4F8BB07F" w14:textId="0F8B1FDE" w:rsidR="00334F94" w:rsidRPr="00334F94" w:rsidRDefault="00334F94" w:rsidP="00334F94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Dados / Testes</w:t>
            </w:r>
          </w:p>
        </w:tc>
      </w:tr>
      <w:tr w:rsidR="00334F94" w:rsidRPr="0024567B" w14:paraId="650C160D" w14:textId="77777777" w:rsidTr="00334F94">
        <w:tc>
          <w:tcPr>
            <w:tcW w:w="4675" w:type="dxa"/>
          </w:tcPr>
          <w:p w14:paraId="150CA98A" w14:textId="5846A2F6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274B75BA" w14:textId="77777777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cadastro de imóvel (nome e endereço)</w:t>
            </w:r>
          </w:p>
          <w:p w14:paraId="5D992FDA" w14:textId="77777777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validação dos campos obrigatórios</w:t>
            </w:r>
          </w:p>
          <w:p w14:paraId="64148E82" w14:textId="77777777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T03 Criar serviço/endpoint para persistir o imóvel no banco de dados</w:t>
            </w:r>
          </w:p>
          <w:p w14:paraId="21D0DF1D" w14:textId="58CDA3DF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e de interface do cadastro</w:t>
            </w:r>
          </w:p>
        </w:tc>
      </w:tr>
      <w:tr w:rsidR="00334F94" w:rsidRPr="0024567B" w14:paraId="74A251B7" w14:textId="77777777" w:rsidTr="00334F94">
        <w:tc>
          <w:tcPr>
            <w:tcW w:w="4675" w:type="dxa"/>
          </w:tcPr>
          <w:p w14:paraId="1BB6EB9C" w14:textId="359630FA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53796EF3" w14:textId="46BDE56E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Nenhuma (funcionalidade base do sistema).</w:t>
            </w:r>
          </w:p>
        </w:tc>
      </w:tr>
      <w:tr w:rsidR="00334F94" w:rsidRPr="0024567B" w14:paraId="38635DEE" w14:textId="77777777" w:rsidTr="00334F94">
        <w:tc>
          <w:tcPr>
            <w:tcW w:w="4675" w:type="dxa"/>
          </w:tcPr>
          <w:p w14:paraId="1225D9D6" w14:textId="744E1988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5122A010" w14:textId="3D9C07E2" w:rsidR="00334F94" w:rsidRPr="00334F94" w:rsidRDefault="00334F94" w:rsidP="00334F94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59DD8041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346776A4" w14:textId="77777777" w:rsidTr="0031067C">
        <w:tc>
          <w:tcPr>
            <w:tcW w:w="4675" w:type="dxa"/>
          </w:tcPr>
          <w:p w14:paraId="5ACB27B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EBEAFB5" w14:textId="4FE2DB5F" w:rsidR="00334F94" w:rsidRPr="00334F94" w:rsidRDefault="00334F94" w:rsidP="00334F9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cadastrar equipamentos informando nome, categoria e potência (W).</w:t>
            </w:r>
          </w:p>
        </w:tc>
      </w:tr>
      <w:tr w:rsidR="00334F94" w:rsidRPr="0024567B" w14:paraId="38E5596F" w14:textId="77777777" w:rsidTr="0031067C">
        <w:tc>
          <w:tcPr>
            <w:tcW w:w="4675" w:type="dxa"/>
          </w:tcPr>
          <w:p w14:paraId="003F3AC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14BEF64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Validar se a potência é um valor numérico positivo.</w:t>
            </w:r>
          </w:p>
          <w:p w14:paraId="7CF9EF2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cadastro de equipamento sem nome ou sem categoria selecionada.</w:t>
            </w:r>
          </w:p>
          <w:p w14:paraId="1B58CE0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Vincular o equipamento ao imóvel previamente cadastrado.</w:t>
            </w:r>
          </w:p>
        </w:tc>
      </w:tr>
      <w:tr w:rsidR="00334F94" w:rsidRPr="0024567B" w14:paraId="03682284" w14:textId="77777777" w:rsidTr="0031067C">
        <w:tc>
          <w:tcPr>
            <w:tcW w:w="4675" w:type="dxa"/>
          </w:tcPr>
          <w:p w14:paraId="51A4BE3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3821CAA6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334F94" w:rsidRPr="0024567B" w14:paraId="10F8A4FE" w14:textId="77777777" w:rsidTr="0031067C">
        <w:tc>
          <w:tcPr>
            <w:tcW w:w="4675" w:type="dxa"/>
          </w:tcPr>
          <w:p w14:paraId="4D00DE1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Tasks</w:t>
            </w:r>
          </w:p>
        </w:tc>
        <w:tc>
          <w:tcPr>
            <w:tcW w:w="4675" w:type="dxa"/>
          </w:tcPr>
          <w:p w14:paraId="35561FA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cadastro de equipamento (nome, categoria, potência)</w:t>
            </w:r>
          </w:p>
          <w:p w14:paraId="4408518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validação de potência numérica positiva</w:t>
            </w:r>
          </w:p>
          <w:p w14:paraId="0E2DAE4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Criar serviço/endpoint para persistir o equipamento vinculado ao imóvel</w:t>
            </w:r>
          </w:p>
          <w:p w14:paraId="0983664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das validações de cadastro</w:t>
            </w:r>
          </w:p>
        </w:tc>
      </w:tr>
      <w:tr w:rsidR="00334F94" w:rsidRPr="00334F94" w14:paraId="1EFBEF28" w14:textId="77777777" w:rsidTr="0031067C">
        <w:tc>
          <w:tcPr>
            <w:tcW w:w="4675" w:type="dxa"/>
          </w:tcPr>
          <w:p w14:paraId="2DDE51E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44F8FC8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PB01 (Cadastro de imóvel).</w:t>
            </w:r>
          </w:p>
        </w:tc>
      </w:tr>
      <w:tr w:rsidR="00334F94" w:rsidRPr="0024567B" w14:paraId="71FBCF0D" w14:textId="77777777" w:rsidTr="0031067C">
        <w:tc>
          <w:tcPr>
            <w:tcW w:w="4675" w:type="dxa"/>
          </w:tcPr>
          <w:p w14:paraId="4212828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5B2693A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262EBBEE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0A67BE05" w14:textId="77777777" w:rsidTr="0031067C">
        <w:tc>
          <w:tcPr>
            <w:tcW w:w="4675" w:type="dxa"/>
          </w:tcPr>
          <w:p w14:paraId="25CD7A0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0A4FFE4" w14:textId="77777777" w:rsidR="00334F94" w:rsidRPr="00334F94" w:rsidRDefault="00334F94" w:rsidP="00334F9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informar a quantidade e horas de uso diário de cada equipamento.</w:t>
            </w:r>
          </w:p>
          <w:p w14:paraId="56D026A7" w14:textId="3FA0534E" w:rsidR="00334F94" w:rsidRPr="00334F94" w:rsidRDefault="00334F9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334F94" w:rsidRPr="0024567B" w14:paraId="4C8EF4DC" w14:textId="77777777" w:rsidTr="0031067C">
        <w:tc>
          <w:tcPr>
            <w:tcW w:w="4675" w:type="dxa"/>
          </w:tcPr>
          <w:p w14:paraId="48F1882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75002A4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Aceitar apenas valores numéricos.</w:t>
            </w:r>
          </w:p>
          <w:p w14:paraId="22640E1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horas de uso diário maior que 24h.</w:t>
            </w:r>
          </w:p>
          <w:p w14:paraId="737E3A4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Impedir quantidade de equipamentos igual ou menor que zero.</w:t>
            </w:r>
          </w:p>
        </w:tc>
      </w:tr>
      <w:tr w:rsidR="00334F94" w:rsidRPr="0024567B" w14:paraId="73FAAF7B" w14:textId="77777777" w:rsidTr="0031067C">
        <w:tc>
          <w:tcPr>
            <w:tcW w:w="4675" w:type="dxa"/>
          </w:tcPr>
          <w:p w14:paraId="23547CF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7B4A7F18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334F94" w:rsidRPr="0024567B" w14:paraId="6C79F321" w14:textId="77777777" w:rsidTr="0031067C">
        <w:tc>
          <w:tcPr>
            <w:tcW w:w="4675" w:type="dxa"/>
          </w:tcPr>
          <w:p w14:paraId="732AF3F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51DD8B4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campos de quantidade e horas de uso na tela do equipamento</w:t>
            </w:r>
          </w:p>
          <w:p w14:paraId="3B348F6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validação de intervalo (0-24h) e quantidade mínima</w:t>
            </w:r>
          </w:p>
          <w:p w14:paraId="6A6DA11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Persistir os dados de uso vinculados ao equipamento</w:t>
            </w:r>
          </w:p>
          <w:p w14:paraId="0AC96D7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das regras de validação</w:t>
            </w:r>
          </w:p>
        </w:tc>
      </w:tr>
      <w:tr w:rsidR="00334F94" w:rsidRPr="00334F94" w14:paraId="5D41D2BD" w14:textId="77777777" w:rsidTr="0031067C">
        <w:tc>
          <w:tcPr>
            <w:tcW w:w="4675" w:type="dxa"/>
          </w:tcPr>
          <w:p w14:paraId="1D7124F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18A3C17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PB02 (Cadastro de equipamento).</w:t>
            </w:r>
          </w:p>
        </w:tc>
      </w:tr>
      <w:tr w:rsidR="00334F94" w:rsidRPr="0024567B" w14:paraId="40422A00" w14:textId="77777777" w:rsidTr="0031067C">
        <w:tc>
          <w:tcPr>
            <w:tcW w:w="4675" w:type="dxa"/>
          </w:tcPr>
          <w:p w14:paraId="413E74B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140FE14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  <w:tr w:rsidR="00334F94" w:rsidRPr="0024567B" w14:paraId="5D686BFE" w14:textId="77777777" w:rsidTr="0031067C">
        <w:tc>
          <w:tcPr>
            <w:tcW w:w="4675" w:type="dxa"/>
          </w:tcPr>
          <w:p w14:paraId="664908C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1AE1A44A" w14:textId="40B37306" w:rsidR="00334F94" w:rsidRPr="00334F94" w:rsidRDefault="00334F94" w:rsidP="00334F9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que o sistema calcule o consumo mensal (kWh) automaticamente.</w:t>
            </w:r>
          </w:p>
        </w:tc>
      </w:tr>
      <w:tr w:rsidR="00334F94" w:rsidRPr="0024567B" w14:paraId="73827125" w14:textId="77777777" w:rsidTr="0031067C">
        <w:tc>
          <w:tcPr>
            <w:tcW w:w="4675" w:type="dxa"/>
          </w:tcPr>
          <w:p w14:paraId="0A03E98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5323D73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Aplicar fórmula: (P*Q*H*30)/1000.</w:t>
            </w:r>
          </w:p>
          <w:p w14:paraId="2103F84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Recalcular automaticamente o consumo sempre que os dados de uso forem alterados.</w:t>
            </w:r>
          </w:p>
          <w:p w14:paraId="305978F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Exibir o resultado do consumo mensal em kWh na tela do equipamento.</w:t>
            </w:r>
          </w:p>
        </w:tc>
      </w:tr>
      <w:tr w:rsidR="00334F94" w:rsidRPr="0024567B" w14:paraId="0055FB70" w14:textId="77777777" w:rsidTr="0031067C">
        <w:tc>
          <w:tcPr>
            <w:tcW w:w="4675" w:type="dxa"/>
          </w:tcPr>
          <w:p w14:paraId="6E3B9B5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7FC33F07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Regra de negócio / Dados / Testes</w:t>
            </w:r>
          </w:p>
        </w:tc>
      </w:tr>
      <w:tr w:rsidR="00334F94" w:rsidRPr="0024567B" w14:paraId="0B8523D6" w14:textId="77777777" w:rsidTr="0031067C">
        <w:tc>
          <w:tcPr>
            <w:tcW w:w="4675" w:type="dxa"/>
          </w:tcPr>
          <w:p w14:paraId="7D9BAFF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58BA33A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Implementar função de cálculo do consumo mensal (P*Q*H*30/1000)</w:t>
            </w:r>
          </w:p>
          <w:p w14:paraId="7A5C7A3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T02 Integrar o cálculo ao cadastro de uso do equipamento</w:t>
            </w:r>
          </w:p>
          <w:p w14:paraId="48CA579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Atualizar o valor calculado automaticamente na interface</w:t>
            </w:r>
          </w:p>
          <w:p w14:paraId="158E349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da fórmula de cálculo</w:t>
            </w:r>
          </w:p>
        </w:tc>
      </w:tr>
      <w:tr w:rsidR="00334F94" w:rsidRPr="0024567B" w14:paraId="43C06A8E" w14:textId="77777777" w:rsidTr="0031067C">
        <w:tc>
          <w:tcPr>
            <w:tcW w:w="4675" w:type="dxa"/>
          </w:tcPr>
          <w:p w14:paraId="0DBC701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112496F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PB04 (Informar quantidade e horas de uso).</w:t>
            </w:r>
          </w:p>
        </w:tc>
      </w:tr>
      <w:tr w:rsidR="00334F94" w:rsidRPr="0024567B" w14:paraId="556DBE01" w14:textId="77777777" w:rsidTr="0031067C">
        <w:tc>
          <w:tcPr>
            <w:tcW w:w="4675" w:type="dxa"/>
          </w:tcPr>
          <w:p w14:paraId="47C4A7D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5E67F6A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6E1F10B1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143E96BF" w14:textId="77777777" w:rsidTr="0031067C">
        <w:tc>
          <w:tcPr>
            <w:tcW w:w="4675" w:type="dxa"/>
          </w:tcPr>
          <w:p w14:paraId="38D0387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2712B88C" w14:textId="62AA7766" w:rsidR="00334F94" w:rsidRPr="00334F94" w:rsidRDefault="00334F94" w:rsidP="0031067C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visualizar um relatório final com o consumo total do imóvel.</w:t>
            </w:r>
          </w:p>
        </w:tc>
      </w:tr>
      <w:tr w:rsidR="00334F94" w:rsidRPr="0024567B" w14:paraId="19D4B723" w14:textId="77777777" w:rsidTr="0031067C">
        <w:tc>
          <w:tcPr>
            <w:tcW w:w="4675" w:type="dxa"/>
          </w:tcPr>
          <w:p w14:paraId="4029E69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22801A7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Exibir nome, endereço e total em kWh/mês.</w:t>
            </w:r>
          </w:p>
          <w:p w14:paraId="2783A7B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Somar o consumo de todos os equipamentos cadastrados no imóvel.</w:t>
            </w:r>
          </w:p>
          <w:p w14:paraId="00C4D2B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Permitir visualizar o relatório a qualquer momento após o cálculo.</w:t>
            </w:r>
          </w:p>
        </w:tc>
      </w:tr>
      <w:tr w:rsidR="00334F94" w:rsidRPr="00334F94" w14:paraId="61CDA262" w14:textId="77777777" w:rsidTr="0031067C">
        <w:tc>
          <w:tcPr>
            <w:tcW w:w="4675" w:type="dxa"/>
          </w:tcPr>
          <w:p w14:paraId="1082687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75EEB61E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Dados / Testes</w:t>
            </w:r>
          </w:p>
        </w:tc>
      </w:tr>
      <w:tr w:rsidR="00334F94" w:rsidRPr="0024567B" w14:paraId="28788C21" w14:textId="77777777" w:rsidTr="0031067C">
        <w:tc>
          <w:tcPr>
            <w:tcW w:w="4675" w:type="dxa"/>
          </w:tcPr>
          <w:p w14:paraId="28DB670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040CB18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relatório final do imóvel</w:t>
            </w:r>
          </w:p>
          <w:p w14:paraId="7602E85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somatória do consumo de todos os equipamentos</w:t>
            </w:r>
          </w:p>
          <w:p w14:paraId="68987E8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Exibir nome, endereço e consumo total (kWh/mês)</w:t>
            </w:r>
          </w:p>
          <w:p w14:paraId="3D3B56A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do cálculo e da exibição do relatório</w:t>
            </w:r>
          </w:p>
        </w:tc>
      </w:tr>
      <w:tr w:rsidR="00334F94" w:rsidRPr="0024567B" w14:paraId="0E9FBCCA" w14:textId="77777777" w:rsidTr="0031067C">
        <w:tc>
          <w:tcPr>
            <w:tcW w:w="4675" w:type="dxa"/>
          </w:tcPr>
          <w:p w14:paraId="33A495B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4C0FA0F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PB05 (Cálculo automático de consumo mensal).</w:t>
            </w:r>
          </w:p>
        </w:tc>
      </w:tr>
      <w:tr w:rsidR="00334F94" w:rsidRPr="0024567B" w14:paraId="0D77C4EA" w14:textId="77777777" w:rsidTr="0031067C">
        <w:tc>
          <w:tcPr>
            <w:tcW w:w="4675" w:type="dxa"/>
          </w:tcPr>
          <w:p w14:paraId="211A51A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09BC077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46CA0692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79D0394D" w14:textId="77777777" w:rsidTr="0031067C">
        <w:tc>
          <w:tcPr>
            <w:tcW w:w="4675" w:type="dxa"/>
          </w:tcPr>
          <w:p w14:paraId="4F6AE66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24E14FF5" w14:textId="77777777" w:rsidR="00334F94" w:rsidRPr="00334F94" w:rsidRDefault="00334F94" w:rsidP="00334F9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salvar meus projetos de dimensionamento para abrir depois.</w:t>
            </w:r>
          </w:p>
          <w:p w14:paraId="0C7EDC25" w14:textId="77777777" w:rsidR="00334F94" w:rsidRPr="00334F94" w:rsidRDefault="00334F9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334F94" w:rsidRPr="0024567B" w14:paraId="2CA2D2C0" w14:textId="77777777" w:rsidTr="0031067C">
        <w:tc>
          <w:tcPr>
            <w:tcW w:w="4675" w:type="dxa"/>
          </w:tcPr>
          <w:p w14:paraId="4433323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7B1A298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Salvar em banco de dados.</w:t>
            </w:r>
          </w:p>
          <w:p w14:paraId="35B890D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Permitir abrir um projeto salvo anteriormente com todos os dados preenchidos.</w:t>
            </w:r>
          </w:p>
          <w:p w14:paraId="049A405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Exibir lista de projetos salvos para o usuário selecionar.</w:t>
            </w:r>
          </w:p>
        </w:tc>
      </w:tr>
      <w:tr w:rsidR="00334F94" w:rsidRPr="00334F94" w14:paraId="57F69272" w14:textId="77777777" w:rsidTr="0031067C">
        <w:tc>
          <w:tcPr>
            <w:tcW w:w="4675" w:type="dxa"/>
          </w:tcPr>
          <w:p w14:paraId="7D7BC95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10E90F24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Dados / Integração / Testes</w:t>
            </w:r>
          </w:p>
        </w:tc>
      </w:tr>
      <w:tr w:rsidR="00334F94" w:rsidRPr="0024567B" w14:paraId="78851752" w14:textId="77777777" w:rsidTr="0031067C">
        <w:tc>
          <w:tcPr>
            <w:tcW w:w="4675" w:type="dxa"/>
          </w:tcPr>
          <w:p w14:paraId="295D0C5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71B0034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Implementar funcionalidade de salvar projeto no banco de dados</w:t>
            </w:r>
          </w:p>
          <w:p w14:paraId="087BB80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T02 Criar tela de listagem de projetos salvos</w:t>
            </w:r>
          </w:p>
          <w:p w14:paraId="0D4FC59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Implementar carregamento de projeto salvo</w:t>
            </w:r>
          </w:p>
          <w:p w14:paraId="485B7AD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de persistência e recuperação de dados</w:t>
            </w:r>
          </w:p>
        </w:tc>
      </w:tr>
      <w:tr w:rsidR="00334F94" w:rsidRPr="0024567B" w14:paraId="2EF444C0" w14:textId="77777777" w:rsidTr="0031067C">
        <w:tc>
          <w:tcPr>
            <w:tcW w:w="4675" w:type="dxa"/>
          </w:tcPr>
          <w:p w14:paraId="24DC96F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3D98EE2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PB01, PB02 e PB04 (dados do imóvel, equipamentos e uso).</w:t>
            </w:r>
          </w:p>
        </w:tc>
      </w:tr>
      <w:tr w:rsidR="00334F94" w:rsidRPr="0024567B" w14:paraId="46BC5CA6" w14:textId="77777777" w:rsidTr="0031067C">
        <w:tc>
          <w:tcPr>
            <w:tcW w:w="4675" w:type="dxa"/>
          </w:tcPr>
          <w:p w14:paraId="6BFE4EA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161BE21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  <w:tr w:rsidR="00334F94" w:rsidRPr="0024567B" w14:paraId="1A76FBFA" w14:textId="77777777" w:rsidTr="0031067C">
        <w:tc>
          <w:tcPr>
            <w:tcW w:w="4675" w:type="dxa"/>
          </w:tcPr>
          <w:p w14:paraId="433B282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4F80C79F" w14:textId="5DDA2851" w:rsidR="00334F94" w:rsidRPr="007A71A4" w:rsidRDefault="00334F9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334F9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criar uma conta com autenticação para proteger meus dados.</w:t>
            </w:r>
          </w:p>
        </w:tc>
      </w:tr>
      <w:tr w:rsidR="00334F94" w:rsidRPr="0024567B" w14:paraId="08B6F65F" w14:textId="77777777" w:rsidTr="0031067C">
        <w:tc>
          <w:tcPr>
            <w:tcW w:w="4675" w:type="dxa"/>
          </w:tcPr>
          <w:p w14:paraId="61AD57C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520E0CD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Cadastro com e-mail/senha e login seguro.</w:t>
            </w:r>
          </w:p>
          <w:p w14:paraId="00107FB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cadastro com e-mail já utilizado.</w:t>
            </w:r>
          </w:p>
          <w:p w14:paraId="1401160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Exigir senha com no mínimo 8 caracteres.</w:t>
            </w:r>
          </w:p>
        </w:tc>
      </w:tr>
      <w:tr w:rsidR="00334F94" w:rsidRPr="0024567B" w14:paraId="521E54CF" w14:textId="77777777" w:rsidTr="0031067C">
        <w:tc>
          <w:tcPr>
            <w:tcW w:w="4675" w:type="dxa"/>
          </w:tcPr>
          <w:p w14:paraId="6E1643E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67375E02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334F94" w:rsidRPr="0024567B" w14:paraId="088FF358" w14:textId="77777777" w:rsidTr="0031067C">
        <w:tc>
          <w:tcPr>
            <w:tcW w:w="4675" w:type="dxa"/>
          </w:tcPr>
          <w:p w14:paraId="70A85A1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059637B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cadastro de usuário (e-mail e senha)</w:t>
            </w:r>
          </w:p>
          <w:p w14:paraId="6EE378C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criptografia da senha e validações de segurança</w:t>
            </w:r>
          </w:p>
          <w:p w14:paraId="279E928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Criar serviço de autenticação/login</w:t>
            </w:r>
          </w:p>
          <w:p w14:paraId="09687CF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do fluxo de cadastro e login</w:t>
            </w:r>
          </w:p>
        </w:tc>
      </w:tr>
      <w:tr w:rsidR="00334F94" w:rsidRPr="0024567B" w14:paraId="35231AAA" w14:textId="77777777" w:rsidTr="0031067C">
        <w:tc>
          <w:tcPr>
            <w:tcW w:w="4675" w:type="dxa"/>
          </w:tcPr>
          <w:p w14:paraId="15772CF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1805E4B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Nenhuma (funcionalidade base do sistema).</w:t>
            </w:r>
          </w:p>
        </w:tc>
      </w:tr>
      <w:tr w:rsidR="00334F94" w:rsidRPr="0024567B" w14:paraId="28EADB5D" w14:textId="77777777" w:rsidTr="0031067C">
        <w:tc>
          <w:tcPr>
            <w:tcW w:w="4675" w:type="dxa"/>
          </w:tcPr>
          <w:p w14:paraId="1EC2C6B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314E6E5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54EE52A1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3818E681" w14:textId="77777777" w:rsidTr="0031067C">
        <w:tc>
          <w:tcPr>
            <w:tcW w:w="4675" w:type="dxa"/>
          </w:tcPr>
          <w:p w14:paraId="55E4CE2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45E0E02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estimar o custo mensal da energia baseado em uma tarifa (R$/kWh).</w:t>
            </w:r>
          </w:p>
          <w:p w14:paraId="45C52B3F" w14:textId="7B56CBAC" w:rsidR="00334F94" w:rsidRPr="00334F94" w:rsidRDefault="00334F94" w:rsidP="0031067C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</w:p>
        </w:tc>
      </w:tr>
      <w:tr w:rsidR="00334F94" w:rsidRPr="0024567B" w14:paraId="054FB13A" w14:textId="77777777" w:rsidTr="0031067C">
        <w:tc>
          <w:tcPr>
            <w:tcW w:w="4675" w:type="dxa"/>
          </w:tcPr>
          <w:p w14:paraId="2E4FBBC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43E4989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Input de tarifa e cálculo de R$ total.</w:t>
            </w:r>
          </w:p>
          <w:p w14:paraId="33BFA38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tarifa negativa ou igual a zero.</w:t>
            </w:r>
          </w:p>
          <w:p w14:paraId="59F0C8A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Atualizar o custo estimado sempre que a tarifa ou o consumo forem alterados.</w:t>
            </w:r>
          </w:p>
        </w:tc>
      </w:tr>
      <w:tr w:rsidR="00334F94" w:rsidRPr="0024567B" w14:paraId="6AFA1918" w14:textId="77777777" w:rsidTr="0031067C">
        <w:tc>
          <w:tcPr>
            <w:tcW w:w="4675" w:type="dxa"/>
          </w:tcPr>
          <w:p w14:paraId="5D4EB4C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2F79B3F9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334F94" w:rsidRPr="0024567B" w14:paraId="4E40DE04" w14:textId="77777777" w:rsidTr="0031067C">
        <w:tc>
          <w:tcPr>
            <w:tcW w:w="4675" w:type="dxa"/>
          </w:tcPr>
          <w:p w14:paraId="17A18C0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2B86C2F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campo de entrada da tarifa (R$/kWh)</w:t>
            </w:r>
          </w:p>
          <w:p w14:paraId="6BF1407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cálculo do custo mensal (consumo x tarifa)</w:t>
            </w:r>
          </w:p>
          <w:p w14:paraId="2142CF7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T03 Exibir o custo estimado no relatório</w:t>
            </w:r>
          </w:p>
          <w:p w14:paraId="1B1D4DD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do cálculo de custo</w:t>
            </w:r>
          </w:p>
        </w:tc>
      </w:tr>
      <w:tr w:rsidR="00334F94" w:rsidRPr="0024567B" w14:paraId="0E2F0D86" w14:textId="77777777" w:rsidTr="0031067C">
        <w:tc>
          <w:tcPr>
            <w:tcW w:w="4675" w:type="dxa"/>
          </w:tcPr>
          <w:p w14:paraId="29922B4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679304E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PB05 (Cálculo automático de consumo mensal).</w:t>
            </w:r>
          </w:p>
        </w:tc>
      </w:tr>
      <w:tr w:rsidR="00334F94" w:rsidRPr="0024567B" w14:paraId="40092CFC" w14:textId="77777777" w:rsidTr="0031067C">
        <w:tc>
          <w:tcPr>
            <w:tcW w:w="4675" w:type="dxa"/>
          </w:tcPr>
          <w:p w14:paraId="3E2682B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66720A7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3B0F95A4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793D4D12" w14:textId="77777777" w:rsidTr="0031067C">
        <w:tc>
          <w:tcPr>
            <w:tcW w:w="4675" w:type="dxa"/>
          </w:tcPr>
          <w:p w14:paraId="5FEC831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24A790F4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exportar o relatório de consumo para PDF ou CSV.</w:t>
            </w:r>
          </w:p>
          <w:p w14:paraId="1901E866" w14:textId="77777777" w:rsidR="00334F94" w:rsidRPr="00334F94" w:rsidRDefault="00334F9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334F94" w:rsidRPr="0024567B" w14:paraId="7362123E" w14:textId="77777777" w:rsidTr="0031067C">
        <w:tc>
          <w:tcPr>
            <w:tcW w:w="4675" w:type="dxa"/>
          </w:tcPr>
          <w:p w14:paraId="3FC2985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275AEB3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Gerar arquivo para impressão.</w:t>
            </w:r>
          </w:p>
          <w:p w14:paraId="65FD895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Permitir escolher entre os formatos PDF e CSV.</w:t>
            </w:r>
          </w:p>
          <w:p w14:paraId="4A8BE1C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Manter no arquivo exportado as mesmas informações exibidas no relatório.</w:t>
            </w:r>
          </w:p>
        </w:tc>
      </w:tr>
      <w:tr w:rsidR="00334F94" w:rsidRPr="0024567B" w14:paraId="040ED2C8" w14:textId="77777777" w:rsidTr="0031067C">
        <w:tc>
          <w:tcPr>
            <w:tcW w:w="4675" w:type="dxa"/>
          </w:tcPr>
          <w:p w14:paraId="1462CB2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2D17C5DF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Regra de negócio / Integração / Testes</w:t>
            </w:r>
          </w:p>
        </w:tc>
      </w:tr>
      <w:tr w:rsidR="00334F94" w:rsidRPr="0024567B" w14:paraId="3AFC0405" w14:textId="77777777" w:rsidTr="0031067C">
        <w:tc>
          <w:tcPr>
            <w:tcW w:w="4675" w:type="dxa"/>
          </w:tcPr>
          <w:p w14:paraId="47B9032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1FBB718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Implementar geração de arquivo em PDF do relatório</w:t>
            </w:r>
          </w:p>
          <w:p w14:paraId="74FEE08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geração de arquivo em CSV do relatório</w:t>
            </w:r>
          </w:p>
          <w:p w14:paraId="70F91D8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Adicionar opção de exportação na tela de relatório</w:t>
            </w:r>
          </w:p>
          <w:p w14:paraId="1FEF50D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da geração dos arquivos exportados</w:t>
            </w:r>
          </w:p>
        </w:tc>
      </w:tr>
      <w:tr w:rsidR="00334F94" w:rsidRPr="0024567B" w14:paraId="688E6FA5" w14:textId="77777777" w:rsidTr="0031067C">
        <w:tc>
          <w:tcPr>
            <w:tcW w:w="4675" w:type="dxa"/>
          </w:tcPr>
          <w:p w14:paraId="7133001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4C976F1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PB06 (Relatório final de consumo).</w:t>
            </w:r>
          </w:p>
        </w:tc>
      </w:tr>
      <w:tr w:rsidR="00334F94" w:rsidRPr="0024567B" w14:paraId="6AD5FBAC" w14:textId="77777777" w:rsidTr="0031067C">
        <w:tc>
          <w:tcPr>
            <w:tcW w:w="4675" w:type="dxa"/>
          </w:tcPr>
          <w:p w14:paraId="3B5DEB0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1D0F30F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  <w:tr w:rsidR="00334F94" w:rsidRPr="0024567B" w14:paraId="0B7D41B4" w14:textId="77777777" w:rsidTr="0031067C">
        <w:tc>
          <w:tcPr>
            <w:tcW w:w="4675" w:type="dxa"/>
          </w:tcPr>
          <w:p w14:paraId="2E24D91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1E77212A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receber sugestões de redução de consumo caso exceda um limite.</w:t>
            </w:r>
          </w:p>
          <w:p w14:paraId="56A82416" w14:textId="6701EC08" w:rsidR="00334F94" w:rsidRPr="00334F94" w:rsidRDefault="00334F9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334F94" w:rsidRPr="0024567B" w14:paraId="0C7A5C60" w14:textId="77777777" w:rsidTr="0031067C">
        <w:tc>
          <w:tcPr>
            <w:tcW w:w="4675" w:type="dxa"/>
          </w:tcPr>
          <w:p w14:paraId="5F4E447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58A5A4A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Alertar quando consumo for alto.</w:t>
            </w:r>
          </w:p>
          <w:p w14:paraId="65A9AA0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Permitir ao usuário definir um limite de consumo mensal.</w:t>
            </w:r>
          </w:p>
          <w:p w14:paraId="38ED8E5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Sugerir ao menos uma ação de redução quando o limite for excedido.</w:t>
            </w:r>
          </w:p>
        </w:tc>
      </w:tr>
      <w:tr w:rsidR="00334F94" w:rsidRPr="0024567B" w14:paraId="34BF1C28" w14:textId="77777777" w:rsidTr="0031067C">
        <w:tc>
          <w:tcPr>
            <w:tcW w:w="4675" w:type="dxa"/>
          </w:tcPr>
          <w:p w14:paraId="4D368E4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40FC93CE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Regra de negócio / Dados / Testes</w:t>
            </w:r>
          </w:p>
        </w:tc>
      </w:tr>
      <w:tr w:rsidR="00334F94" w:rsidRPr="0024567B" w14:paraId="544B68E1" w14:textId="77777777" w:rsidTr="0031067C">
        <w:tc>
          <w:tcPr>
            <w:tcW w:w="4675" w:type="dxa"/>
          </w:tcPr>
          <w:p w14:paraId="22A7E79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1E6CB3D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campo para o usuário definir o limite de consumo</w:t>
            </w:r>
          </w:p>
          <w:p w14:paraId="4B3C487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verificação do consumo em relação ao limite</w:t>
            </w:r>
          </w:p>
          <w:p w14:paraId="62B43B97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Criar mensagens de sugestão de redução de consumo</w:t>
            </w:r>
          </w:p>
          <w:p w14:paraId="375F0B9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da regra de alerta</w:t>
            </w:r>
          </w:p>
        </w:tc>
      </w:tr>
      <w:tr w:rsidR="00334F94" w:rsidRPr="0024567B" w14:paraId="7813F9CD" w14:textId="77777777" w:rsidTr="0031067C">
        <w:tc>
          <w:tcPr>
            <w:tcW w:w="4675" w:type="dxa"/>
          </w:tcPr>
          <w:p w14:paraId="6C036A3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5A0E77B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PB05 (Cálculo automático de consumo mensal).</w:t>
            </w:r>
          </w:p>
        </w:tc>
      </w:tr>
      <w:tr w:rsidR="00334F94" w:rsidRPr="0024567B" w14:paraId="118A57FF" w14:textId="77777777" w:rsidTr="0031067C">
        <w:tc>
          <w:tcPr>
            <w:tcW w:w="4675" w:type="dxa"/>
          </w:tcPr>
          <w:p w14:paraId="3163288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4415C09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035E7DC6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0EB4C94C" w14:textId="77777777" w:rsidTr="0031067C">
        <w:tc>
          <w:tcPr>
            <w:tcW w:w="4675" w:type="dxa"/>
          </w:tcPr>
          <w:p w14:paraId="5B0BC7E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052A9503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importar uma lista de equipamentos via planilha.</w:t>
            </w:r>
          </w:p>
          <w:p w14:paraId="6DFFF05B" w14:textId="64042CC2" w:rsidR="00334F94" w:rsidRPr="00334F94" w:rsidRDefault="00334F94" w:rsidP="0031067C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</w:p>
        </w:tc>
      </w:tr>
      <w:tr w:rsidR="00334F94" w:rsidRPr="0024567B" w14:paraId="5093AA36" w14:textId="77777777" w:rsidTr="0031067C">
        <w:tc>
          <w:tcPr>
            <w:tcW w:w="4675" w:type="dxa"/>
          </w:tcPr>
          <w:p w14:paraId="489B345D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05349FC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Bulk import de equipamentos via CSV/XLS.</w:t>
            </w:r>
          </w:p>
          <w:p w14:paraId="4EE1DCB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Validar os dados da planilha antes de importar (nome, categoria, potência).</w:t>
            </w:r>
          </w:p>
          <w:p w14:paraId="49DD79B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Exibir mensagem de erro indicando as linhas inválidas da planilha.</w:t>
            </w:r>
          </w:p>
        </w:tc>
      </w:tr>
      <w:tr w:rsidR="00334F94" w:rsidRPr="00334F94" w14:paraId="3D2B204C" w14:textId="77777777" w:rsidTr="0031067C">
        <w:tc>
          <w:tcPr>
            <w:tcW w:w="4675" w:type="dxa"/>
          </w:tcPr>
          <w:p w14:paraId="4BF5CB0F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2F7BD870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Dados / Integração / Testes</w:t>
            </w:r>
          </w:p>
        </w:tc>
      </w:tr>
      <w:tr w:rsidR="00334F94" w:rsidRPr="0024567B" w14:paraId="0BF71B53" w14:textId="77777777" w:rsidTr="0031067C">
        <w:tc>
          <w:tcPr>
            <w:tcW w:w="4675" w:type="dxa"/>
          </w:tcPr>
          <w:p w14:paraId="3A82D4C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4828E57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upload de planilha de equipamentos</w:t>
            </w:r>
          </w:p>
          <w:p w14:paraId="63F757D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leitura e validação dos dados do arquivo</w:t>
            </w:r>
          </w:p>
          <w:p w14:paraId="22F20F54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Persistir os equipamentos importados vinculados ao imóvel</w:t>
            </w:r>
          </w:p>
          <w:p w14:paraId="3B42C7C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da importação e das validações</w:t>
            </w:r>
          </w:p>
        </w:tc>
      </w:tr>
      <w:tr w:rsidR="00334F94" w:rsidRPr="00334F94" w14:paraId="0513F134" w14:textId="77777777" w:rsidTr="0031067C">
        <w:tc>
          <w:tcPr>
            <w:tcW w:w="4675" w:type="dxa"/>
          </w:tcPr>
          <w:p w14:paraId="21E00690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2A6879C3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PB02 (Cadastro de equipamento).</w:t>
            </w:r>
          </w:p>
        </w:tc>
      </w:tr>
      <w:tr w:rsidR="00334F94" w:rsidRPr="0024567B" w14:paraId="348D552B" w14:textId="77777777" w:rsidTr="0031067C">
        <w:tc>
          <w:tcPr>
            <w:tcW w:w="4675" w:type="dxa"/>
          </w:tcPr>
          <w:p w14:paraId="691916AE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0287F34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2D09330F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4F94" w:rsidRPr="0024567B" w14:paraId="2B434BC2" w14:textId="77777777" w:rsidTr="0031067C">
        <w:tc>
          <w:tcPr>
            <w:tcW w:w="4675" w:type="dxa"/>
          </w:tcPr>
          <w:p w14:paraId="54F8882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3E05BF9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ter uma base de dados de equipamentos com potências sugeridas.</w:t>
            </w:r>
          </w:p>
          <w:p w14:paraId="7005D82E" w14:textId="77777777" w:rsidR="00334F94" w:rsidRPr="00334F94" w:rsidRDefault="00334F9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334F94" w:rsidRPr="0024567B" w14:paraId="3DC8A6CD" w14:textId="77777777" w:rsidTr="0031067C">
        <w:tc>
          <w:tcPr>
            <w:tcW w:w="4675" w:type="dxa"/>
          </w:tcPr>
          <w:p w14:paraId="4FBE0C72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48F0496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Evitar preencher potência manualmente.</w:t>
            </w:r>
          </w:p>
          <w:p w14:paraId="453BF18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Sugerir automaticamente a potência ao selecionar um equipamento da base.</w:t>
            </w:r>
          </w:p>
          <w:p w14:paraId="27AD48A5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Permitir ao usuário sobrescrever a potência sugerida, se necessário.</w:t>
            </w:r>
          </w:p>
        </w:tc>
      </w:tr>
      <w:tr w:rsidR="00334F94" w:rsidRPr="00334F94" w14:paraId="682D6DBB" w14:textId="77777777" w:rsidTr="0031067C">
        <w:tc>
          <w:tcPr>
            <w:tcW w:w="4675" w:type="dxa"/>
          </w:tcPr>
          <w:p w14:paraId="55B3DD8A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7046D384" w14:textId="77777777" w:rsidR="00334F94" w:rsidRPr="00334F94" w:rsidRDefault="00334F9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Dados / Testes</w:t>
            </w:r>
          </w:p>
        </w:tc>
      </w:tr>
      <w:tr w:rsidR="00334F94" w:rsidRPr="0024567B" w14:paraId="3FD12038" w14:textId="77777777" w:rsidTr="0031067C">
        <w:tc>
          <w:tcPr>
            <w:tcW w:w="4675" w:type="dxa"/>
          </w:tcPr>
          <w:p w14:paraId="31D785A9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342F7F5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base de dados de equipamentos com potências de referência</w:t>
            </w:r>
          </w:p>
          <w:p w14:paraId="1D35B38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busca/seleção de equipamento na base</w:t>
            </w:r>
          </w:p>
          <w:p w14:paraId="30352A58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Preencher automaticamente o campo de potência ao selecionar</w:t>
            </w:r>
          </w:p>
          <w:p w14:paraId="02A645D1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T04 Escrever testes da sugestão automática de potência</w:t>
            </w:r>
          </w:p>
        </w:tc>
      </w:tr>
      <w:tr w:rsidR="00334F94" w:rsidRPr="00334F94" w14:paraId="6D27A678" w14:textId="77777777" w:rsidTr="0031067C">
        <w:tc>
          <w:tcPr>
            <w:tcW w:w="4675" w:type="dxa"/>
          </w:tcPr>
          <w:p w14:paraId="54CDCE2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766A756C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PB02 (Cadastro de equipamento).</w:t>
            </w:r>
          </w:p>
        </w:tc>
      </w:tr>
      <w:tr w:rsidR="00334F94" w:rsidRPr="0024567B" w14:paraId="4C053679" w14:textId="77777777" w:rsidTr="0031067C">
        <w:tc>
          <w:tcPr>
            <w:tcW w:w="4675" w:type="dxa"/>
          </w:tcPr>
          <w:p w14:paraId="252A3BB6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6041812B" w14:textId="77777777" w:rsidR="00334F94" w:rsidRPr="00334F94" w:rsidRDefault="00334F9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6E574A62" w14:textId="77777777" w:rsidR="00334F94" w:rsidRDefault="00334F9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1A4" w:rsidRPr="0024567B" w14:paraId="387A465E" w14:textId="77777777" w:rsidTr="0031067C">
        <w:tc>
          <w:tcPr>
            <w:tcW w:w="4675" w:type="dxa"/>
          </w:tcPr>
          <w:p w14:paraId="7316416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1096E8BA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gerenciar minhas categorias de equipamentos.</w:t>
            </w:r>
          </w:p>
          <w:p w14:paraId="1F1D0CA1" w14:textId="77777777" w:rsidR="007A71A4" w:rsidRPr="00334F94" w:rsidRDefault="007A71A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7A71A4" w:rsidRPr="0024567B" w14:paraId="4205E5B3" w14:textId="77777777" w:rsidTr="0031067C">
        <w:tc>
          <w:tcPr>
            <w:tcW w:w="4675" w:type="dxa"/>
          </w:tcPr>
          <w:p w14:paraId="45EA61B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4BB43E1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Permitir criar, editar e excluir categorias.</w:t>
            </w:r>
          </w:p>
          <w:p w14:paraId="5CBFD00D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Impedir exclusão de categoria vinculada a equipamentos cadastrados.</w:t>
            </w:r>
          </w:p>
          <w:p w14:paraId="459D63A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Impedir cadastro de categorias com nomes duplicados.</w:t>
            </w:r>
          </w:p>
        </w:tc>
      </w:tr>
      <w:tr w:rsidR="007A71A4" w:rsidRPr="0024567B" w14:paraId="15BABC65" w14:textId="77777777" w:rsidTr="0031067C">
        <w:tc>
          <w:tcPr>
            <w:tcW w:w="4675" w:type="dxa"/>
          </w:tcPr>
          <w:p w14:paraId="7749D58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66924DAC" w14:textId="77777777" w:rsidR="007A71A4" w:rsidRPr="00334F94" w:rsidRDefault="007A71A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7A71A4" w:rsidRPr="0024567B" w14:paraId="35ADB9A3" w14:textId="77777777" w:rsidTr="0031067C">
        <w:tc>
          <w:tcPr>
            <w:tcW w:w="4675" w:type="dxa"/>
          </w:tcPr>
          <w:p w14:paraId="37DA1A4D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452FCAD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gerenciamento de categorias (criar/editar/excluir)</w:t>
            </w:r>
          </w:p>
          <w:p w14:paraId="5586B11D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validação de nomes duplicados</w:t>
            </w:r>
          </w:p>
          <w:p w14:paraId="2B45992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Implementar bloqueio de exclusão de categoria em uso</w:t>
            </w:r>
          </w:p>
          <w:p w14:paraId="28112B0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do CRUD de categorias</w:t>
            </w:r>
          </w:p>
        </w:tc>
      </w:tr>
      <w:tr w:rsidR="007A71A4" w:rsidRPr="0024567B" w14:paraId="32E748B2" w14:textId="77777777" w:rsidTr="0031067C">
        <w:tc>
          <w:tcPr>
            <w:tcW w:w="4675" w:type="dxa"/>
          </w:tcPr>
          <w:p w14:paraId="64B77E3A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6E725301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Nenhuma (utilizada como base pelo cadastro de equipamento - PB02).</w:t>
            </w:r>
          </w:p>
        </w:tc>
      </w:tr>
      <w:tr w:rsidR="007A71A4" w:rsidRPr="0024567B" w14:paraId="49FA7E2F" w14:textId="77777777" w:rsidTr="0031067C">
        <w:tc>
          <w:tcPr>
            <w:tcW w:w="4675" w:type="dxa"/>
          </w:tcPr>
          <w:p w14:paraId="6DDCADE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46085D92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4E99887F" w14:textId="77777777" w:rsidR="007A71A4" w:rsidRDefault="007A71A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1A4" w:rsidRPr="0024567B" w14:paraId="362CAD7B" w14:textId="77777777" w:rsidTr="0031067C">
        <w:tc>
          <w:tcPr>
            <w:tcW w:w="4675" w:type="dxa"/>
          </w:tcPr>
          <w:p w14:paraId="42E4C796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574B6C5C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visualizar um gráfico de pizza mostrando qual categoria consome mais energia.</w:t>
            </w:r>
          </w:p>
          <w:p w14:paraId="18B36B6B" w14:textId="77777777" w:rsidR="007A71A4" w:rsidRPr="00334F94" w:rsidRDefault="007A71A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7A71A4" w:rsidRPr="0024567B" w14:paraId="552CCBA6" w14:textId="77777777" w:rsidTr="0031067C">
        <w:tc>
          <w:tcPr>
            <w:tcW w:w="4675" w:type="dxa"/>
          </w:tcPr>
          <w:p w14:paraId="6B0817B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3082544B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Gráfico comparativo por categoria.</w:t>
            </w:r>
          </w:p>
          <w:p w14:paraId="12E89D7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Exibir o percentual de consumo de cada categoria no gráfico.</w:t>
            </w:r>
          </w:p>
          <w:p w14:paraId="00EE6888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Atualizar o gráfico automaticamente ao alterar os dados de consumo.</w:t>
            </w:r>
          </w:p>
        </w:tc>
      </w:tr>
      <w:tr w:rsidR="007A71A4" w:rsidRPr="00334F94" w14:paraId="3E0BD997" w14:textId="77777777" w:rsidTr="0031067C">
        <w:tc>
          <w:tcPr>
            <w:tcW w:w="4675" w:type="dxa"/>
          </w:tcPr>
          <w:p w14:paraId="328D798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787BBCED" w14:textId="77777777" w:rsidR="007A71A4" w:rsidRPr="00334F94" w:rsidRDefault="007A71A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Dados / Testes</w:t>
            </w:r>
          </w:p>
        </w:tc>
      </w:tr>
      <w:tr w:rsidR="007A71A4" w:rsidRPr="0024567B" w14:paraId="4EAD45D3" w14:textId="77777777" w:rsidTr="0031067C">
        <w:tc>
          <w:tcPr>
            <w:tcW w:w="4675" w:type="dxa"/>
          </w:tcPr>
          <w:p w14:paraId="67A75BA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1A751CA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Agrupar o consumo dos equipamentos por categoria</w:t>
            </w:r>
          </w:p>
          <w:p w14:paraId="19D8B82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componente de gráfico de pizza</w:t>
            </w:r>
          </w:p>
          <w:p w14:paraId="2A1CFA8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Exibir o percentual de consumo por categoria no gráfico</w:t>
            </w:r>
          </w:p>
          <w:p w14:paraId="34C3980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T04 Escrever testes unitários do agrupamento por categoria</w:t>
            </w:r>
          </w:p>
        </w:tc>
      </w:tr>
      <w:tr w:rsidR="007A71A4" w:rsidRPr="0024567B" w14:paraId="4673B306" w14:textId="77777777" w:rsidTr="0031067C">
        <w:tc>
          <w:tcPr>
            <w:tcW w:w="4675" w:type="dxa"/>
          </w:tcPr>
          <w:p w14:paraId="685C895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410DB8B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PB05 (Cálculo automático de consumo) e PB09 (Gerenciar categorias).</w:t>
            </w:r>
          </w:p>
        </w:tc>
      </w:tr>
      <w:tr w:rsidR="007A71A4" w:rsidRPr="0024567B" w14:paraId="50D740D7" w14:textId="77777777" w:rsidTr="0031067C">
        <w:tc>
          <w:tcPr>
            <w:tcW w:w="4675" w:type="dxa"/>
          </w:tcPr>
          <w:p w14:paraId="5FA7BAA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40B091D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6BDAC5D7" w14:textId="77777777" w:rsidR="007A71A4" w:rsidRDefault="007A71A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1A4" w:rsidRPr="0024567B" w14:paraId="44F0C156" w14:textId="77777777" w:rsidTr="0031067C">
        <w:tc>
          <w:tcPr>
            <w:tcW w:w="4675" w:type="dxa"/>
          </w:tcPr>
          <w:p w14:paraId="0253C13A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2DC547D1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comparar o consumo de dois cenários diferentes.</w:t>
            </w:r>
          </w:p>
          <w:p w14:paraId="44106B4A" w14:textId="77777777" w:rsidR="007A71A4" w:rsidRPr="00334F94" w:rsidRDefault="007A71A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7A71A4" w:rsidRPr="0024567B" w14:paraId="64E3F13C" w14:textId="77777777" w:rsidTr="0031067C">
        <w:tc>
          <w:tcPr>
            <w:tcW w:w="4675" w:type="dxa"/>
          </w:tcPr>
          <w:p w14:paraId="6335D6B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237ACF1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Visualizar diferença de consumo entre setups.</w:t>
            </w:r>
          </w:p>
          <w:p w14:paraId="3968AB48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Permitir selecionar dois projetos salvos para comparação.</w:t>
            </w:r>
          </w:p>
          <w:p w14:paraId="7F7FCCE2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Exibir a diferença percentual e em kWh entre os cenários.</w:t>
            </w:r>
          </w:p>
        </w:tc>
      </w:tr>
      <w:tr w:rsidR="007A71A4" w:rsidRPr="0024567B" w14:paraId="2DF2FA5F" w14:textId="77777777" w:rsidTr="0031067C">
        <w:tc>
          <w:tcPr>
            <w:tcW w:w="4675" w:type="dxa"/>
          </w:tcPr>
          <w:p w14:paraId="17AA83C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038F5D17" w14:textId="77777777" w:rsidR="007A71A4" w:rsidRPr="00334F94" w:rsidRDefault="007A71A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7A71A4" w:rsidRPr="0024567B" w14:paraId="424AD69D" w14:textId="77777777" w:rsidTr="0031067C">
        <w:tc>
          <w:tcPr>
            <w:tcW w:w="4675" w:type="dxa"/>
          </w:tcPr>
          <w:p w14:paraId="5D7BDF22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742C064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seleção de dois cenários salvos</w:t>
            </w:r>
          </w:p>
          <w:p w14:paraId="57F98CF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Implementar cálculo da diferença de consumo entre cenários</w:t>
            </w:r>
          </w:p>
          <w:p w14:paraId="1BA28C92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Exibir a comparação em valores absolutos e percentuais</w:t>
            </w:r>
          </w:p>
          <w:p w14:paraId="45F77B8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do cálculo comparativo</w:t>
            </w:r>
          </w:p>
        </w:tc>
      </w:tr>
      <w:tr w:rsidR="007A71A4" w:rsidRPr="0024567B" w14:paraId="4E77F1B5" w14:textId="77777777" w:rsidTr="0031067C">
        <w:tc>
          <w:tcPr>
            <w:tcW w:w="4675" w:type="dxa"/>
          </w:tcPr>
          <w:p w14:paraId="4C182671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55879BF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PB13 (Salvar projetos) e PB05 (Cálculo automático de consumo).</w:t>
            </w:r>
          </w:p>
        </w:tc>
      </w:tr>
      <w:tr w:rsidR="007A71A4" w:rsidRPr="0024567B" w14:paraId="72F56FED" w14:textId="77777777" w:rsidTr="0031067C">
        <w:tc>
          <w:tcPr>
            <w:tcW w:w="4675" w:type="dxa"/>
          </w:tcPr>
          <w:p w14:paraId="6A807A7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5DE69BD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4ED5FCE5" w14:textId="1391D54A" w:rsidR="007A71A4" w:rsidRDefault="007A71A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1A4" w:rsidRPr="0024567B" w14:paraId="461BBB29" w14:textId="77777777" w:rsidTr="0031067C">
        <w:tc>
          <w:tcPr>
            <w:tcW w:w="4675" w:type="dxa"/>
          </w:tcPr>
          <w:p w14:paraId="07C3CE88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3FCABB4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recuperar minha senha caso eu a esqueça.</w:t>
            </w:r>
          </w:p>
          <w:p w14:paraId="3A901FAB" w14:textId="77777777" w:rsidR="007A71A4" w:rsidRPr="00334F94" w:rsidRDefault="007A71A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7A71A4" w:rsidRPr="0024567B" w14:paraId="3F6C46FE" w14:textId="77777777" w:rsidTr="0031067C">
        <w:tc>
          <w:tcPr>
            <w:tcW w:w="4675" w:type="dxa"/>
          </w:tcPr>
          <w:p w14:paraId="30E7FE2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4F0D9AA5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Fluxo de redefinição de senha por e-mail.</w:t>
            </w:r>
          </w:p>
          <w:p w14:paraId="57F2978A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Enviar link de redefinição válido por tempo limitado.</w:t>
            </w:r>
          </w:p>
          <w:p w14:paraId="10AC5CA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Exigir confirmação da nova senha antes de salvar.</w:t>
            </w:r>
          </w:p>
        </w:tc>
      </w:tr>
      <w:tr w:rsidR="007A71A4" w:rsidRPr="0024567B" w14:paraId="1FBC9FFD" w14:textId="77777777" w:rsidTr="0031067C">
        <w:tc>
          <w:tcPr>
            <w:tcW w:w="4675" w:type="dxa"/>
          </w:tcPr>
          <w:p w14:paraId="37EC5890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010E616F" w14:textId="77777777" w:rsidR="007A71A4" w:rsidRPr="00334F94" w:rsidRDefault="007A71A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Integração / Testes</w:t>
            </w:r>
          </w:p>
        </w:tc>
      </w:tr>
      <w:tr w:rsidR="007A71A4" w:rsidRPr="0024567B" w14:paraId="7D96F7A4" w14:textId="77777777" w:rsidTr="0031067C">
        <w:tc>
          <w:tcPr>
            <w:tcW w:w="4675" w:type="dxa"/>
          </w:tcPr>
          <w:p w14:paraId="22527D63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51A1011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tela de "Esqueci minha senha"</w:t>
            </w:r>
          </w:p>
          <w:p w14:paraId="28B3A171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T02 Implementar envio de e-mail com link de redefinição</w:t>
            </w:r>
          </w:p>
          <w:p w14:paraId="0E453230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Criar tela de definição de nova senha</w:t>
            </w:r>
          </w:p>
          <w:p w14:paraId="0FA30F8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do fluxo de recuperação de senha</w:t>
            </w:r>
          </w:p>
        </w:tc>
      </w:tr>
      <w:tr w:rsidR="007A71A4" w:rsidRPr="0024567B" w14:paraId="76BD3C8E" w14:textId="77777777" w:rsidTr="0031067C">
        <w:tc>
          <w:tcPr>
            <w:tcW w:w="4675" w:type="dxa"/>
          </w:tcPr>
          <w:p w14:paraId="23A753BA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lastRenderedPageBreak/>
              <w:t>Dependências</w:t>
            </w:r>
          </w:p>
        </w:tc>
        <w:tc>
          <w:tcPr>
            <w:tcW w:w="4675" w:type="dxa"/>
          </w:tcPr>
          <w:p w14:paraId="6543D7D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PB16 (Criar conta com autenticação).</w:t>
            </w:r>
          </w:p>
        </w:tc>
      </w:tr>
      <w:tr w:rsidR="007A71A4" w:rsidRPr="0024567B" w14:paraId="420BBB3A" w14:textId="77777777" w:rsidTr="0031067C">
        <w:tc>
          <w:tcPr>
            <w:tcW w:w="4675" w:type="dxa"/>
          </w:tcPr>
          <w:p w14:paraId="54C91CC7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4261EE9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2383864C" w14:textId="77777777" w:rsidR="007A71A4" w:rsidRDefault="007A71A4" w:rsidP="00334F94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71A4" w:rsidRPr="0024567B" w14:paraId="77080B1F" w14:textId="77777777" w:rsidTr="0031067C">
        <w:tc>
          <w:tcPr>
            <w:tcW w:w="4675" w:type="dxa"/>
          </w:tcPr>
          <w:p w14:paraId="39E7D328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User Story</w:t>
            </w:r>
          </w:p>
        </w:tc>
        <w:tc>
          <w:tcPr>
            <w:tcW w:w="4675" w:type="dxa"/>
          </w:tcPr>
          <w:p w14:paraId="31FBC8F0" w14:textId="77777777" w:rsidR="007A71A4" w:rsidRPr="007A71A4" w:rsidRDefault="007A71A4" w:rsidP="007A71A4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7A71A4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Como usuário, quero configurar diferentes perfis de uso (dia de semana vs fim de semana).</w:t>
            </w:r>
          </w:p>
          <w:p w14:paraId="44F7F1E7" w14:textId="77777777" w:rsidR="007A71A4" w:rsidRPr="00334F94" w:rsidRDefault="007A71A4" w:rsidP="0031067C">
            <w:pPr>
              <w:tabs>
                <w:tab w:val="left" w:pos="1365"/>
              </w:tabs>
              <w:rPr>
                <w:lang w:val="pt-BR"/>
              </w:rPr>
            </w:pPr>
          </w:p>
        </w:tc>
      </w:tr>
      <w:tr w:rsidR="007A71A4" w:rsidRPr="0024567B" w14:paraId="7E635BDA" w14:textId="77777777" w:rsidTr="0031067C">
        <w:tc>
          <w:tcPr>
            <w:tcW w:w="4675" w:type="dxa"/>
          </w:tcPr>
          <w:p w14:paraId="0A9FAD29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</w:t>
            </w:r>
          </w:p>
        </w:tc>
        <w:tc>
          <w:tcPr>
            <w:tcW w:w="4675" w:type="dxa"/>
          </w:tcPr>
          <w:p w14:paraId="2AC2ABFA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1. Diferenciar horas de uso por tipo de dia.</w:t>
            </w:r>
          </w:p>
          <w:p w14:paraId="094C6480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2. Permitir cadastrar horas de uso distintas para dias de semana e fins de semana.</w:t>
            </w:r>
          </w:p>
          <w:p w14:paraId="52B82B56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3. Considerar os dois perfis no cálculo do consumo mensal.</w:t>
            </w:r>
          </w:p>
        </w:tc>
      </w:tr>
      <w:tr w:rsidR="007A71A4" w:rsidRPr="0024567B" w14:paraId="457B5F46" w14:textId="77777777" w:rsidTr="0031067C">
        <w:tc>
          <w:tcPr>
            <w:tcW w:w="4675" w:type="dxa"/>
          </w:tcPr>
          <w:p w14:paraId="44C7C3B0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Componentes envolvidos</w:t>
            </w:r>
          </w:p>
        </w:tc>
        <w:tc>
          <w:tcPr>
            <w:tcW w:w="4675" w:type="dxa"/>
          </w:tcPr>
          <w:p w14:paraId="3EAB1CC4" w14:textId="77777777" w:rsidR="007A71A4" w:rsidRPr="00334F94" w:rsidRDefault="007A71A4" w:rsidP="0031067C">
            <w:pPr>
              <w:rPr>
                <w:b/>
                <w:bCs/>
                <w:lang w:val="pt-BR"/>
              </w:rPr>
            </w:pPr>
            <w:r w:rsidRPr="00334F94">
              <w:rPr>
                <w:b/>
                <w:bCs/>
                <w:lang w:val="pt-BR"/>
              </w:rPr>
              <w:t>Interface / Regra de negócio / Dados / Testes</w:t>
            </w:r>
          </w:p>
        </w:tc>
      </w:tr>
      <w:tr w:rsidR="007A71A4" w:rsidRPr="0024567B" w14:paraId="62B87451" w14:textId="77777777" w:rsidTr="0031067C">
        <w:tc>
          <w:tcPr>
            <w:tcW w:w="4675" w:type="dxa"/>
          </w:tcPr>
          <w:p w14:paraId="2902D2A1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Tasks</w:t>
            </w:r>
          </w:p>
        </w:tc>
        <w:tc>
          <w:tcPr>
            <w:tcW w:w="4675" w:type="dxa"/>
          </w:tcPr>
          <w:p w14:paraId="6C5727ED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T01 Criar campos de horas de uso para dia de semana e fim de semana</w:t>
            </w:r>
          </w:p>
          <w:p w14:paraId="66A3AD33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T02 Adaptar a fórmula de cálculo para considerar os dois perfis</w:t>
            </w:r>
          </w:p>
          <w:p w14:paraId="30387258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T03 Persistir os perfis de uso vinculados ao equipamento</w:t>
            </w:r>
          </w:p>
          <w:p w14:paraId="00875444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T04 Escrever testes unitários do cálculo com múltiplos perfis</w:t>
            </w:r>
          </w:p>
        </w:tc>
      </w:tr>
      <w:tr w:rsidR="007A71A4" w:rsidRPr="0024567B" w14:paraId="7317C18F" w14:textId="77777777" w:rsidTr="0031067C">
        <w:tc>
          <w:tcPr>
            <w:tcW w:w="4675" w:type="dxa"/>
          </w:tcPr>
          <w:p w14:paraId="5953296F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Dependências</w:t>
            </w:r>
          </w:p>
        </w:tc>
        <w:tc>
          <w:tcPr>
            <w:tcW w:w="4675" w:type="dxa"/>
          </w:tcPr>
          <w:p w14:paraId="66695CBE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PB04 (Informar quantidade e horas de uso) e PB05 (Cálculo automático de consumo).</w:t>
            </w:r>
          </w:p>
        </w:tc>
      </w:tr>
      <w:tr w:rsidR="007A71A4" w:rsidRPr="0024567B" w14:paraId="45A8A508" w14:textId="77777777" w:rsidTr="0031067C">
        <w:tc>
          <w:tcPr>
            <w:tcW w:w="4675" w:type="dxa"/>
          </w:tcPr>
          <w:p w14:paraId="7169714C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Condição de conclusão</w:t>
            </w:r>
          </w:p>
        </w:tc>
        <w:tc>
          <w:tcPr>
            <w:tcW w:w="4675" w:type="dxa"/>
          </w:tcPr>
          <w:p w14:paraId="752C759B" w14:textId="77777777" w:rsidR="007A71A4" w:rsidRPr="00334F94" w:rsidRDefault="007A71A4" w:rsidP="0031067C">
            <w:pPr>
              <w:rPr>
                <w:lang w:val="pt-BR"/>
              </w:rPr>
            </w:pPr>
            <w:r w:rsidRPr="00334F94">
              <w:rPr>
                <w:lang w:val="pt-BR"/>
              </w:rPr>
              <w:t>Critérios de aceite + Definition of Done.</w:t>
            </w:r>
          </w:p>
        </w:tc>
      </w:tr>
    </w:tbl>
    <w:p w14:paraId="2C650118" w14:textId="77777777" w:rsidR="007A71A4" w:rsidRPr="00334F94" w:rsidRDefault="007A71A4" w:rsidP="00334F94">
      <w:pPr>
        <w:rPr>
          <w:lang w:val="pt-BR"/>
        </w:rPr>
      </w:pPr>
    </w:p>
    <w:sectPr w:rsidR="007A71A4" w:rsidRPr="0033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94"/>
    <w:rsid w:val="0024567B"/>
    <w:rsid w:val="00334F94"/>
    <w:rsid w:val="006B2090"/>
    <w:rsid w:val="006B7746"/>
    <w:rsid w:val="007A71A4"/>
    <w:rsid w:val="00CA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8714"/>
  <w15:chartTrackingRefBased/>
  <w15:docId w15:val="{C40D1CA9-3DB2-4486-ADEF-60016CFCD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3</cp:revision>
  <dcterms:created xsi:type="dcterms:W3CDTF">2026-08-29T00:45:00Z</dcterms:created>
  <dcterms:modified xsi:type="dcterms:W3CDTF">2026-08-29T01:12:00Z</dcterms:modified>
</cp:coreProperties>
</file>