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890" w:rsidRPr="005E57FA" w:rsidRDefault="00CC2890" w:rsidP="00CC2890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s-MX"/>
        </w:rPr>
      </w:pPr>
      <w:r w:rsidRPr="005E57FA">
        <w:rPr>
          <w:rFonts w:ascii="Times New Roman" w:eastAsia="Calibri" w:hAnsi="Times New Roman" w:cs="Times New Roman"/>
          <w:b/>
          <w:sz w:val="28"/>
          <w:szCs w:val="28"/>
          <w:lang w:val="es-MX"/>
        </w:rPr>
        <w:t>INFORME DE MONITOREO PEDAGÓGICO</w:t>
      </w:r>
    </w:p>
    <w:p w:rsidR="00CC2890" w:rsidRPr="005E57FA" w:rsidRDefault="00CC2890" w:rsidP="00CC2890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s-MX"/>
        </w:rPr>
      </w:pPr>
      <w:r w:rsidRPr="005E57FA">
        <w:rPr>
          <w:rFonts w:ascii="Times New Roman" w:eastAsia="Calibri" w:hAnsi="Times New Roman" w:cs="Times New Roman"/>
          <w:b/>
          <w:sz w:val="28"/>
          <w:szCs w:val="28"/>
          <w:lang w:val="es-MX"/>
        </w:rPr>
        <w:t>MODALIDAD PRESENCIAL</w:t>
      </w:r>
    </w:p>
    <w:p w:rsidR="00292174" w:rsidRPr="005E57FA" w:rsidRDefault="00292174" w:rsidP="00CC2890">
      <w:pPr>
        <w:spacing w:after="12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510EFB" w:rsidRPr="005E57FA" w:rsidRDefault="00510EFB" w:rsidP="00510EFB">
      <w:pPr>
        <w:spacing w:after="120" w:line="240" w:lineRule="auto"/>
        <w:jc w:val="both"/>
        <w:rPr>
          <w:rFonts w:ascii="Times New Roman" w:eastAsia="Calibri" w:hAnsi="Times New Roman" w:cs="Times New Roman"/>
          <w:b/>
          <w:lang w:val="es-MX"/>
        </w:rPr>
      </w:pPr>
      <w:r w:rsidRPr="005E57FA">
        <w:rPr>
          <w:rFonts w:ascii="Times New Roman" w:eastAsia="Calibri" w:hAnsi="Times New Roman" w:cs="Times New Roman"/>
          <w:b/>
          <w:lang w:val="es-MX"/>
        </w:rPr>
        <w:t>Información general</w:t>
      </w:r>
    </w:p>
    <w:p w:rsidR="00510EFB" w:rsidRPr="005E57FA" w:rsidRDefault="00510EFB" w:rsidP="00510EFB">
      <w:pPr>
        <w:spacing w:after="120" w:line="240" w:lineRule="auto"/>
        <w:jc w:val="both"/>
        <w:rPr>
          <w:rFonts w:ascii="Times New Roman" w:eastAsia="Calibri" w:hAnsi="Times New Roman" w:cs="Times New Roman"/>
          <w:b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14"/>
        <w:gridCol w:w="64"/>
        <w:gridCol w:w="4350"/>
      </w:tblGrid>
      <w:tr w:rsidR="00CC2890" w:rsidRPr="005E57FA" w:rsidTr="00B7642C">
        <w:tc>
          <w:tcPr>
            <w:tcW w:w="8828" w:type="dxa"/>
            <w:gridSpan w:val="3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ACTIVIDAD ACADÉMICA:</w:t>
            </w:r>
          </w:p>
        </w:tc>
      </w:tr>
      <w:tr w:rsidR="00B7642C" w:rsidRPr="005E57FA" w:rsidTr="00A843DA">
        <w:tc>
          <w:tcPr>
            <w:tcW w:w="4414" w:type="dxa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FECHA: </w:t>
            </w:r>
          </w:p>
        </w:tc>
        <w:tc>
          <w:tcPr>
            <w:tcW w:w="4414" w:type="dxa"/>
            <w:gridSpan w:val="2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HORARIO</w:t>
            </w:r>
            <w:r w:rsidRPr="005E57FA">
              <w:rPr>
                <w:rFonts w:ascii="Times New Roman" w:eastAsia="Times New Roman" w:hAnsi="Times New Roman" w:cs="Times New Roman"/>
                <w:sz w:val="21"/>
                <w:szCs w:val="21"/>
                <w:lang w:val="es-MX"/>
              </w:rPr>
              <w:t xml:space="preserve">: </w:t>
            </w:r>
          </w:p>
        </w:tc>
      </w:tr>
      <w:tr w:rsidR="00B7642C" w:rsidRPr="005E57FA" w:rsidTr="00B7642C">
        <w:tc>
          <w:tcPr>
            <w:tcW w:w="8828" w:type="dxa"/>
            <w:gridSpan w:val="3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DOCENTE: </w:t>
            </w:r>
          </w:p>
        </w:tc>
      </w:tr>
      <w:tr w:rsidR="00B7642C" w:rsidRPr="005E57FA" w:rsidTr="00B7642C">
        <w:tc>
          <w:tcPr>
            <w:tcW w:w="8828" w:type="dxa"/>
            <w:gridSpan w:val="3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DESTINATARIOS:</w:t>
            </w:r>
          </w:p>
        </w:tc>
      </w:tr>
      <w:tr w:rsidR="00B7642C" w:rsidRPr="005E57FA" w:rsidTr="00B7642C">
        <w:tc>
          <w:tcPr>
            <w:tcW w:w="4478" w:type="dxa"/>
            <w:gridSpan w:val="2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>FECHA DE MONITOREO:</w:t>
            </w:r>
          </w:p>
        </w:tc>
        <w:tc>
          <w:tcPr>
            <w:tcW w:w="4350" w:type="dxa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REGIÓN: </w:t>
            </w:r>
          </w:p>
        </w:tc>
      </w:tr>
      <w:tr w:rsidR="00B7642C" w:rsidRPr="005E57FA" w:rsidTr="00B7642C">
        <w:tc>
          <w:tcPr>
            <w:tcW w:w="8828" w:type="dxa"/>
            <w:gridSpan w:val="3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DESTINATARIOS: </w:t>
            </w:r>
          </w:p>
        </w:tc>
      </w:tr>
      <w:tr w:rsidR="00B7642C" w:rsidRPr="005E57FA" w:rsidTr="00B7642C">
        <w:tc>
          <w:tcPr>
            <w:tcW w:w="4478" w:type="dxa"/>
            <w:gridSpan w:val="2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  <w:t xml:space="preserve">MONITOR: </w:t>
            </w:r>
          </w:p>
        </w:tc>
        <w:tc>
          <w:tcPr>
            <w:tcW w:w="4350" w:type="dxa"/>
            <w:shd w:val="clear" w:color="auto" w:fill="auto"/>
          </w:tcPr>
          <w:p w:rsidR="00B7642C" w:rsidRPr="005E57FA" w:rsidRDefault="00B7642C" w:rsidP="00B764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 xml:space="preserve">FECHA DEL INFORME: </w:t>
            </w:r>
          </w:p>
        </w:tc>
      </w:tr>
    </w:tbl>
    <w:p w:rsidR="00CC2890" w:rsidRPr="005E57FA" w:rsidRDefault="00CC2890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292174" w:rsidRPr="005E57FA" w:rsidRDefault="00292174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CC2890" w:rsidRPr="005E57FA" w:rsidRDefault="00CC2890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  <w:r w:rsidRPr="005E57FA">
        <w:rPr>
          <w:rFonts w:ascii="Times New Roman" w:eastAsia="Calibri" w:hAnsi="Times New Roman" w:cs="Times New Roman"/>
          <w:b/>
          <w:lang w:val="es-MX"/>
        </w:rPr>
        <w:t>ASPECTOS A MONITOREAR</w:t>
      </w:r>
    </w:p>
    <w:p w:rsidR="00510EFB" w:rsidRPr="005E57FA" w:rsidRDefault="00510EFB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lang w:val="es-MX"/>
        </w:rPr>
      </w:pPr>
    </w:p>
    <w:p w:rsidR="00CC2890" w:rsidRPr="005E57FA" w:rsidRDefault="00CC2890" w:rsidP="0029217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 w:rsidRPr="005E57FA">
        <w:rPr>
          <w:rFonts w:ascii="Times New Roman" w:eastAsia="Calibri" w:hAnsi="Times New Roman" w:cs="Times New Roman"/>
        </w:rPr>
        <w:t>INSTRUCCIONES: Marque con una X la casilla que considere correspondiente.</w:t>
      </w:r>
      <w:r w:rsidR="00292174" w:rsidRPr="005E57FA">
        <w:rPr>
          <w:rFonts w:ascii="Times New Roman" w:eastAsia="Calibri" w:hAnsi="Times New Roman" w:cs="Times New Roman"/>
          <w:b/>
          <w:sz w:val="21"/>
          <w:szCs w:val="21"/>
        </w:rPr>
        <w:tab/>
      </w:r>
      <w:r w:rsidR="00292174" w:rsidRPr="005E57FA">
        <w:rPr>
          <w:rFonts w:ascii="Times New Roman" w:eastAsia="Calibri" w:hAnsi="Times New Roman" w:cs="Times New Roman"/>
          <w:b/>
          <w:sz w:val="21"/>
          <w:szCs w:val="21"/>
        </w:rPr>
        <w:tab/>
      </w:r>
      <w:r w:rsidR="00292174" w:rsidRPr="005E57FA">
        <w:rPr>
          <w:rFonts w:ascii="Times New Roman" w:eastAsia="Calibri" w:hAnsi="Times New Roman" w:cs="Times New Roman"/>
          <w:b/>
          <w:sz w:val="21"/>
          <w:szCs w:val="21"/>
        </w:rPr>
        <w:tab/>
        <w:t xml:space="preserve">   </w:t>
      </w:r>
    </w:p>
    <w:p w:rsidR="00510EFB" w:rsidRPr="005E57FA" w:rsidRDefault="00510EFB" w:rsidP="00CC2890">
      <w:pPr>
        <w:spacing w:after="0"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</w:p>
    <w:p w:rsidR="00292174" w:rsidRPr="005E57FA" w:rsidRDefault="00292174" w:rsidP="0029217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 w:rsidRPr="005E57FA">
        <w:rPr>
          <w:rFonts w:ascii="Times New Roman" w:eastAsia="Calibri" w:hAnsi="Times New Roman" w:cs="Times New Roman"/>
          <w:b/>
          <w:sz w:val="21"/>
          <w:szCs w:val="21"/>
        </w:rPr>
        <w:t>Valoración: 5 = excelente; 4 = muy bueno; 3 = satisfactorio;</w:t>
      </w:r>
    </w:p>
    <w:p w:rsidR="00292174" w:rsidRPr="005E57FA" w:rsidRDefault="00292174" w:rsidP="0029217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 w:rsidRPr="005E57FA">
        <w:rPr>
          <w:rFonts w:ascii="Times New Roman" w:eastAsia="Calibri" w:hAnsi="Times New Roman" w:cs="Times New Roman"/>
          <w:b/>
          <w:sz w:val="21"/>
          <w:szCs w:val="21"/>
        </w:rPr>
        <w:t xml:space="preserve">   2 = poco satisfactorio; y, 1 = no satisfactorio.</w:t>
      </w:r>
    </w:p>
    <w:p w:rsidR="00CC2890" w:rsidRPr="005E57FA" w:rsidRDefault="00CC2890" w:rsidP="0029217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</w:p>
    <w:p w:rsidR="00292174" w:rsidRPr="005E57FA" w:rsidRDefault="00292174" w:rsidP="00CC2890">
      <w:pPr>
        <w:spacing w:after="0" w:line="240" w:lineRule="auto"/>
        <w:rPr>
          <w:rFonts w:ascii="Times New Roman" w:eastAsia="Calibri" w:hAnsi="Times New Roman" w:cs="Times New Roman"/>
          <w:b/>
          <w:sz w:val="21"/>
          <w:szCs w:val="21"/>
        </w:rPr>
      </w:pP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"/>
        <w:gridCol w:w="6736"/>
        <w:gridCol w:w="398"/>
        <w:gridCol w:w="398"/>
        <w:gridCol w:w="398"/>
        <w:gridCol w:w="398"/>
        <w:gridCol w:w="398"/>
      </w:tblGrid>
      <w:tr w:rsidR="00CC2890" w:rsidRPr="005E57FA" w:rsidTr="00B15648">
        <w:trPr>
          <w:trHeight w:val="414"/>
        </w:trPr>
        <w:tc>
          <w:tcPr>
            <w:tcW w:w="1006" w:type="dxa"/>
            <w:shd w:val="clear" w:color="auto" w:fill="auto"/>
          </w:tcPr>
          <w:p w:rsidR="00CC2890" w:rsidRPr="005E57FA" w:rsidRDefault="00D756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proofErr w:type="gramStart"/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nro</w:t>
            </w:r>
            <w:proofErr w:type="gramEnd"/>
            <w:r w:rsidR="00CC2890"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.</w:t>
            </w:r>
          </w:p>
        </w:tc>
        <w:tc>
          <w:tcPr>
            <w:tcW w:w="673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PRESENTACIÓN DEL DOCENTE</w:t>
            </w:r>
          </w:p>
        </w:tc>
        <w:tc>
          <w:tcPr>
            <w:tcW w:w="398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5</w:t>
            </w: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4</w:t>
            </w: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3</w:t>
            </w: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2</w:t>
            </w: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1</w:t>
            </w:r>
          </w:p>
        </w:tc>
      </w:tr>
      <w:tr w:rsidR="00CC2890" w:rsidRPr="005E57FA" w:rsidTr="00B15648">
        <w:trPr>
          <w:trHeight w:val="414"/>
        </w:trPr>
        <w:tc>
          <w:tcPr>
            <w:tcW w:w="100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1.</w:t>
            </w:r>
          </w:p>
        </w:tc>
        <w:tc>
          <w:tcPr>
            <w:tcW w:w="6736" w:type="dxa"/>
            <w:shd w:val="clear" w:color="auto" w:fill="auto"/>
          </w:tcPr>
          <w:p w:rsidR="00CC2890" w:rsidRPr="005E57FA" w:rsidRDefault="00CC2890" w:rsidP="00CC2890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Se presenta antes de la hora de inicio para revisar equipo y material, así como organizar la actividad.  </w:t>
            </w:r>
          </w:p>
        </w:tc>
        <w:tc>
          <w:tcPr>
            <w:tcW w:w="398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15648">
        <w:trPr>
          <w:trHeight w:val="420"/>
        </w:trPr>
        <w:tc>
          <w:tcPr>
            <w:tcW w:w="100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2.</w:t>
            </w:r>
          </w:p>
        </w:tc>
        <w:tc>
          <w:tcPr>
            <w:tcW w:w="6736" w:type="dxa"/>
            <w:shd w:val="clear" w:color="auto" w:fill="auto"/>
          </w:tcPr>
          <w:p w:rsidR="00CC2890" w:rsidRPr="005E57FA" w:rsidRDefault="00CC2890" w:rsidP="00CC2890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Su presentación personal es apropiada.</w:t>
            </w:r>
          </w:p>
        </w:tc>
        <w:tc>
          <w:tcPr>
            <w:tcW w:w="398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15648">
        <w:trPr>
          <w:trHeight w:val="333"/>
        </w:trPr>
        <w:tc>
          <w:tcPr>
            <w:tcW w:w="100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3.</w:t>
            </w:r>
          </w:p>
        </w:tc>
        <w:tc>
          <w:tcPr>
            <w:tcW w:w="6736" w:type="dxa"/>
            <w:shd w:val="clear" w:color="auto" w:fill="auto"/>
          </w:tcPr>
          <w:p w:rsidR="00CC2890" w:rsidRPr="005E57FA" w:rsidRDefault="00B7642C" w:rsidP="00AF5FF5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El tono</w:t>
            </w:r>
            <w:r w:rsidR="00AF5FF5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,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modulación </w:t>
            </w:r>
            <w:r w:rsidR="00AF5FF5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y volumen 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de la voz son apropiados. </w:t>
            </w:r>
          </w:p>
        </w:tc>
        <w:tc>
          <w:tcPr>
            <w:tcW w:w="398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15648">
        <w:trPr>
          <w:trHeight w:val="333"/>
        </w:trPr>
        <w:tc>
          <w:tcPr>
            <w:tcW w:w="100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4.</w:t>
            </w:r>
          </w:p>
        </w:tc>
        <w:tc>
          <w:tcPr>
            <w:tcW w:w="6736" w:type="dxa"/>
            <w:shd w:val="clear" w:color="auto" w:fill="auto"/>
          </w:tcPr>
          <w:p w:rsidR="00CC2890" w:rsidRPr="005E57FA" w:rsidRDefault="00AF5FF5" w:rsidP="0097221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Mantiene contacto visual con los participantes. </w:t>
            </w:r>
          </w:p>
        </w:tc>
        <w:tc>
          <w:tcPr>
            <w:tcW w:w="398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398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</w:tbl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B15648" w:rsidRPr="005E57FA" w:rsidRDefault="00B15648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8A33D8" w:rsidRPr="005E57FA" w:rsidRDefault="008A33D8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8A33D8" w:rsidRPr="005E57FA" w:rsidRDefault="008A33D8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8A33D8" w:rsidRPr="005E57FA" w:rsidRDefault="008A33D8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292174" w:rsidRPr="005E57FA" w:rsidRDefault="00292174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5"/>
        <w:gridCol w:w="6741"/>
        <w:gridCol w:w="404"/>
        <w:gridCol w:w="404"/>
        <w:gridCol w:w="404"/>
        <w:gridCol w:w="404"/>
        <w:gridCol w:w="404"/>
      </w:tblGrid>
      <w:tr w:rsidR="00510EFB" w:rsidRPr="005E57FA" w:rsidTr="004F4E3C">
        <w:trPr>
          <w:trHeight w:val="495"/>
        </w:trPr>
        <w:tc>
          <w:tcPr>
            <w:tcW w:w="815" w:type="dxa"/>
            <w:shd w:val="clear" w:color="auto" w:fill="auto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proofErr w:type="spellStart"/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nro</w:t>
            </w:r>
            <w:proofErr w:type="spellEnd"/>
          </w:p>
        </w:tc>
        <w:tc>
          <w:tcPr>
            <w:tcW w:w="6741" w:type="dxa"/>
            <w:shd w:val="clear" w:color="auto" w:fill="auto"/>
          </w:tcPr>
          <w:p w:rsidR="00510EFB" w:rsidRPr="005E57FA" w:rsidRDefault="00DB509F" w:rsidP="00DB509F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DESARROLLO DEL PROCESO</w:t>
            </w:r>
          </w:p>
        </w:tc>
        <w:tc>
          <w:tcPr>
            <w:tcW w:w="404" w:type="dxa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5</w:t>
            </w:r>
          </w:p>
        </w:tc>
        <w:tc>
          <w:tcPr>
            <w:tcW w:w="404" w:type="dxa"/>
            <w:shd w:val="clear" w:color="auto" w:fill="auto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4</w:t>
            </w:r>
          </w:p>
        </w:tc>
        <w:tc>
          <w:tcPr>
            <w:tcW w:w="404" w:type="dxa"/>
            <w:shd w:val="clear" w:color="auto" w:fill="auto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3</w:t>
            </w:r>
          </w:p>
        </w:tc>
        <w:tc>
          <w:tcPr>
            <w:tcW w:w="404" w:type="dxa"/>
            <w:shd w:val="clear" w:color="auto" w:fill="auto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2</w:t>
            </w:r>
          </w:p>
        </w:tc>
        <w:tc>
          <w:tcPr>
            <w:tcW w:w="404" w:type="dxa"/>
            <w:shd w:val="clear" w:color="auto" w:fill="auto"/>
          </w:tcPr>
          <w:p w:rsidR="00510EFB" w:rsidRPr="005E57FA" w:rsidRDefault="00DB509F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1</w:t>
            </w:r>
          </w:p>
        </w:tc>
      </w:tr>
      <w:tr w:rsidR="00CC2890" w:rsidRPr="005E57FA" w:rsidTr="004F4E3C">
        <w:trPr>
          <w:trHeight w:val="495"/>
        </w:trPr>
        <w:tc>
          <w:tcPr>
            <w:tcW w:w="815" w:type="dxa"/>
            <w:shd w:val="clear" w:color="auto" w:fill="auto"/>
          </w:tcPr>
          <w:p w:rsidR="00CC2890" w:rsidRPr="005E57FA" w:rsidRDefault="00CC2890" w:rsidP="00C7326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5.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CC2890" w:rsidP="00CC2890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Da a conocer los objetivos y competencias antes y durante la actividad.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6.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8D0621" w:rsidP="008D062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Explora las ideas previas de los participantes acerca del tema y las relaciona con los nuevos conocimientos.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7.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8D0621" w:rsidP="008D062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Domina y desarrolla los contenidos de acuerdo a las competencias.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8.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8D0621" w:rsidP="00CC2890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Utiliza técnicas de sensibilización grupal para despertar el interés del grupo.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9.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380074" w:rsidP="00380074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Brinda instrucciones claras y concretas. 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10.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CC2890" w:rsidP="00CC2890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Aplica principios </w:t>
            </w:r>
            <w:proofErr w:type="spellStart"/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andragógicos</w:t>
            </w:r>
            <w:proofErr w:type="spellEnd"/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constructivistas para el logro de las competencias planificadas.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11.</w:t>
            </w:r>
          </w:p>
        </w:tc>
        <w:tc>
          <w:tcPr>
            <w:tcW w:w="6741" w:type="dxa"/>
            <w:shd w:val="clear" w:color="auto" w:fill="auto"/>
          </w:tcPr>
          <w:p w:rsidR="00CC2890" w:rsidRPr="005E57FA" w:rsidRDefault="00380074" w:rsidP="008D062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Varía oportunamente las técnicas y actividades individuales y grupales para el logro de las competencias.</w:t>
            </w:r>
          </w:p>
        </w:tc>
        <w:tc>
          <w:tcPr>
            <w:tcW w:w="404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380074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12.</w:t>
            </w:r>
          </w:p>
        </w:tc>
        <w:tc>
          <w:tcPr>
            <w:tcW w:w="6741" w:type="dxa"/>
            <w:shd w:val="clear" w:color="auto" w:fill="auto"/>
          </w:tcPr>
          <w:p w:rsidR="00380074" w:rsidRPr="005E57FA" w:rsidRDefault="00380074" w:rsidP="00380074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Brinda la retroalimentación necesaria para que se logren las competencias previstas.</w:t>
            </w:r>
          </w:p>
        </w:tc>
        <w:tc>
          <w:tcPr>
            <w:tcW w:w="404" w:type="dxa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380074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13.</w:t>
            </w:r>
          </w:p>
        </w:tc>
        <w:tc>
          <w:tcPr>
            <w:tcW w:w="6741" w:type="dxa"/>
            <w:shd w:val="clear" w:color="auto" w:fill="auto"/>
          </w:tcPr>
          <w:p w:rsidR="00380074" w:rsidRPr="005E57FA" w:rsidRDefault="00972217" w:rsidP="00DA14D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highlight w:val="yellow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Elabora</w:t>
            </w:r>
            <w:r w:rsidR="00DA14D7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diapositivas que orientan el desarrollo del tema y mantienen la atención del discente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.</w:t>
            </w:r>
          </w:p>
        </w:tc>
        <w:tc>
          <w:tcPr>
            <w:tcW w:w="404" w:type="dxa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380074" w:rsidRPr="005E57FA" w:rsidRDefault="00380074" w:rsidP="003800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972217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14.</w:t>
            </w:r>
          </w:p>
        </w:tc>
        <w:tc>
          <w:tcPr>
            <w:tcW w:w="6741" w:type="dxa"/>
            <w:shd w:val="clear" w:color="auto" w:fill="auto"/>
          </w:tcPr>
          <w:p w:rsidR="00972217" w:rsidRPr="005E57FA" w:rsidRDefault="00DA14D7" w:rsidP="008D062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highlight w:val="yellow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Emplea material adecu</w:t>
            </w:r>
            <w:r w:rsidR="008D0621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ado que incluye casos, ejemplos u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otros, con pertinencia de género y etnicidad</w:t>
            </w:r>
            <w:r w:rsidR="008D0621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.</w:t>
            </w:r>
          </w:p>
        </w:tc>
        <w:tc>
          <w:tcPr>
            <w:tcW w:w="404" w:type="dxa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972217" w:rsidRPr="005E57FA" w:rsidRDefault="00972217" w:rsidP="009722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512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15.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8D0621" w:rsidP="00DA14D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Suscita la ética y el respeto a los derechos humanos durante las sesiones presenciales.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43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16.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8D0621" w:rsidP="00DA14D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U</w:t>
            </w:r>
            <w:r w:rsidR="00DA14D7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tiliza adecuadamente el tiempo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36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17.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DA14D7" w:rsidP="008D0621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Las evaluaciones están diseñadas para medir el avance y logro de las competencias.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36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18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DA14D7" w:rsidP="00DA14D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Es </w:t>
            </w:r>
            <w:r w:rsidR="008D0621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una persona proactiva que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propicia un clima favorable para el proceso enseñanza-aprendizaje </w:t>
            </w:r>
            <w:r w:rsidR="008D0621"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y que motiva</w:t>
            </w: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al discente a participar activamente.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36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19.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8D0621" w:rsidP="00DA14D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MX"/>
              </w:rPr>
              <w:t>Retroalimenta de forma oportuna y asertiva a los discentes.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36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20.</w:t>
            </w:r>
          </w:p>
        </w:tc>
        <w:tc>
          <w:tcPr>
            <w:tcW w:w="6741" w:type="dxa"/>
            <w:shd w:val="clear" w:color="auto" w:fill="auto"/>
          </w:tcPr>
          <w:p w:rsidR="00DA14D7" w:rsidRPr="005E57FA" w:rsidRDefault="00DA14D7" w:rsidP="00DA14D7">
            <w:pPr>
              <w:spacing w:after="60"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Califica cada actividad en tiempo.</w:t>
            </w:r>
          </w:p>
        </w:tc>
        <w:tc>
          <w:tcPr>
            <w:tcW w:w="404" w:type="dxa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</w:tr>
      <w:tr w:rsidR="00DA14D7" w:rsidRPr="005E57FA" w:rsidTr="004F4E3C">
        <w:trPr>
          <w:trHeight w:val="367"/>
        </w:trPr>
        <w:tc>
          <w:tcPr>
            <w:tcW w:w="815" w:type="dxa"/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  <w:tc>
          <w:tcPr>
            <w:tcW w:w="6741" w:type="dxa"/>
            <w:shd w:val="clear" w:color="auto" w:fill="auto"/>
            <w:vAlign w:val="center"/>
          </w:tcPr>
          <w:p w:rsidR="00DA14D7" w:rsidRPr="005E57FA" w:rsidRDefault="00DA14D7" w:rsidP="00DA14D7">
            <w:pPr>
              <w:spacing w:after="60" w:line="240" w:lineRule="auto"/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TOTAL</w:t>
            </w:r>
          </w:p>
        </w:tc>
        <w:tc>
          <w:tcPr>
            <w:tcW w:w="404" w:type="dxa"/>
            <w:tcBorders>
              <w:right w:val="nil"/>
            </w:tcBorders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tcBorders>
              <w:left w:val="nil"/>
              <w:right w:val="nil"/>
            </w:tcBorders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tcBorders>
              <w:left w:val="nil"/>
              <w:right w:val="nil"/>
            </w:tcBorders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tcBorders>
              <w:left w:val="nil"/>
              <w:right w:val="nil"/>
            </w:tcBorders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  <w:tc>
          <w:tcPr>
            <w:tcW w:w="404" w:type="dxa"/>
            <w:tcBorders>
              <w:left w:val="nil"/>
            </w:tcBorders>
            <w:shd w:val="clear" w:color="auto" w:fill="auto"/>
          </w:tcPr>
          <w:p w:rsidR="00DA14D7" w:rsidRPr="005E57FA" w:rsidRDefault="00DA14D7" w:rsidP="00DA1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</w:p>
        </w:tc>
      </w:tr>
    </w:tbl>
    <w:p w:rsidR="00CC2890" w:rsidRPr="005E57FA" w:rsidRDefault="00380074" w:rsidP="00380074">
      <w:pPr>
        <w:tabs>
          <w:tab w:val="left" w:pos="1185"/>
        </w:tabs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  <w:r w:rsidRPr="005E57FA">
        <w:rPr>
          <w:rFonts w:ascii="Times New Roman" w:eastAsia="SimSun" w:hAnsi="Times New Roman" w:cs="Times New Roman"/>
          <w:sz w:val="24"/>
          <w:szCs w:val="24"/>
          <w:lang w:val="es-MX" w:eastAsia="zh-CN"/>
        </w:rPr>
        <w:tab/>
      </w:r>
    </w:p>
    <w:p w:rsidR="00CC2890" w:rsidRPr="005E57FA" w:rsidRDefault="00F43153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  <w:r>
        <w:rPr>
          <w:rFonts w:ascii="Times New Roman" w:eastAsia="Calibri" w:hAnsi="Times New Roman" w:cs="Times New Roman"/>
          <w:noProof/>
          <w:lang w:eastAsia="es-G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6" type="#_x0000_t202" style="position:absolute;margin-left:148.2pt;margin-top:6.65pt;width:192.75pt;height:81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" stroked="f">
            <v:textbox>
              <w:txbxContent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Ponderación    </w:t>
                  </w:r>
                  <w:r w:rsidR="008D0621">
                    <w:rPr>
                      <w:rFonts w:ascii="Arial" w:hAnsi="Arial" w:cs="Arial"/>
                      <w:b/>
                      <w:sz w:val="16"/>
                      <w:szCs w:val="16"/>
                    </w:rPr>
                    <w:tab/>
                    <w:t xml:space="preserve">              </w:t>
                  </w:r>
                  <w:r w:rsidRPr="003F5824">
                    <w:rPr>
                      <w:rFonts w:ascii="Arial" w:hAnsi="Arial" w:cs="Arial"/>
                      <w:b/>
                      <w:sz w:val="16"/>
                      <w:szCs w:val="16"/>
                    </w:rPr>
                    <w:t>Resultado</w:t>
                  </w:r>
                </w:p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Excelente  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>91 – 100</w:t>
                  </w:r>
                </w:p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 xml:space="preserve">Muy bueno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  <w:t>81 – 90</w:t>
                  </w:r>
                </w:p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Satisfactorio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8D0621"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 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71 – 80</w:t>
                  </w:r>
                </w:p>
                <w:p w:rsidR="003C1E81" w:rsidRPr="003F5824" w:rsidRDefault="003C1E81" w:rsidP="008D0621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Poco satisfactorio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8D0621"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   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61 -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70</w:t>
                  </w:r>
                </w:p>
                <w:p w:rsidR="003C1E81" w:rsidRDefault="003C1E81" w:rsidP="008D0621">
                  <w:pPr>
                    <w:rPr>
                      <w:rFonts w:ascii="Arial" w:hAnsi="Arial" w:cs="Arial"/>
                    </w:rPr>
                  </w:pP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No satisfactorio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ab/>
                  </w:r>
                  <w:r w:rsidR="008D0621"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    </w:t>
                  </w:r>
                  <w:r w:rsidRPr="003F5824">
                    <w:rPr>
                      <w:rFonts w:ascii="Arial" w:hAnsi="Arial" w:cs="Arial"/>
                      <w:sz w:val="16"/>
                      <w:szCs w:val="16"/>
                    </w:rPr>
                    <w:t>51 o menos</w:t>
                  </w:r>
                </w:p>
                <w:p w:rsidR="003C1E81" w:rsidRDefault="003C1E81" w:rsidP="008D0621"/>
              </w:txbxContent>
            </v:textbox>
            <w10:wrap anchorx="margin"/>
          </v:shape>
        </w:pict>
      </w: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W w:w="9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15"/>
        <w:gridCol w:w="616"/>
        <w:gridCol w:w="616"/>
        <w:gridCol w:w="616"/>
        <w:gridCol w:w="616"/>
        <w:gridCol w:w="616"/>
      </w:tblGrid>
      <w:tr w:rsidR="00CC2890" w:rsidRPr="005E57FA" w:rsidTr="00BD77FD">
        <w:trPr>
          <w:trHeight w:val="290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OTROS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5</w:t>
            </w: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4</w:t>
            </w: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2</w:t>
            </w: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  <w:t>1</w:t>
            </w:r>
          </w:p>
        </w:tc>
      </w:tr>
      <w:tr w:rsidR="00CC2890" w:rsidRPr="005E57FA" w:rsidTr="00BD77FD">
        <w:trPr>
          <w:trHeight w:val="290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EL lugar es adecuado para la actividad y número de discentes, cuenta con suficiente iluminación y ventilación.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D77FD">
        <w:trPr>
          <w:trHeight w:val="290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Se preparó el salón de forma conveniente. 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D77FD">
        <w:trPr>
          <w:trHeight w:val="290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El equipo audiovisual funciona correctamente. 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D77FD">
        <w:trPr>
          <w:trHeight w:val="290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Se contó con apoyo logístico permanente y adecuado.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  <w:tr w:rsidR="00CC2890" w:rsidRPr="005E57FA" w:rsidTr="00BD77FD">
        <w:trPr>
          <w:trHeight w:val="344"/>
        </w:trPr>
        <w:tc>
          <w:tcPr>
            <w:tcW w:w="6615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>Los discentes se presentan puntualmente, muestran interés y participan activamente.</w:t>
            </w:r>
          </w:p>
        </w:tc>
        <w:tc>
          <w:tcPr>
            <w:tcW w:w="616" w:type="dxa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  <w:tc>
          <w:tcPr>
            <w:tcW w:w="616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s-MX"/>
              </w:rPr>
            </w:pPr>
          </w:p>
        </w:tc>
      </w:tr>
    </w:tbl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5E57FA">
        <w:rPr>
          <w:rFonts w:ascii="Times New Roman" w:eastAsia="Calibri" w:hAnsi="Times New Roman" w:cs="Times New Roman"/>
          <w:b/>
          <w:bCs/>
        </w:rPr>
        <w:t>OBSERVACIONES</w:t>
      </w: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97"/>
      </w:tblGrid>
      <w:tr w:rsidR="00CC2890" w:rsidRPr="005E57FA" w:rsidTr="00BD77FD">
        <w:trPr>
          <w:trHeight w:val="1725"/>
        </w:trPr>
        <w:tc>
          <w:tcPr>
            <w:tcW w:w="9697" w:type="dxa"/>
            <w:shd w:val="clear" w:color="auto" w:fill="auto"/>
          </w:tcPr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ASPECTOS POSITIVOS</w:t>
            </w:r>
          </w:p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Docente</w:t>
            </w:r>
          </w:p>
          <w:p w:rsidR="00CC2890" w:rsidRPr="005E57FA" w:rsidRDefault="00CC2890" w:rsidP="00ED2F0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  <w:p w:rsidR="00CC2890" w:rsidRPr="005E57FA" w:rsidRDefault="009D4943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Discente</w:t>
            </w:r>
            <w:r w:rsidR="0063786E"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s</w:t>
            </w:r>
          </w:p>
          <w:p w:rsidR="00CC2890" w:rsidRPr="005E57FA" w:rsidRDefault="00CC2890" w:rsidP="00ED2F0E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  <w:tr w:rsidR="00CC2890" w:rsidRPr="005E57FA" w:rsidTr="00BD77FD">
        <w:trPr>
          <w:trHeight w:val="2486"/>
        </w:trPr>
        <w:tc>
          <w:tcPr>
            <w:tcW w:w="9697" w:type="dxa"/>
            <w:shd w:val="clear" w:color="auto" w:fill="auto"/>
          </w:tcPr>
          <w:p w:rsidR="00CC2890" w:rsidRPr="005E57FA" w:rsidRDefault="002D1EDD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 xml:space="preserve">SUGERENCIAS </w:t>
            </w:r>
          </w:p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Docente</w:t>
            </w:r>
          </w:p>
          <w:p w:rsidR="00CC2890" w:rsidRPr="005E57FA" w:rsidRDefault="00CC2890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  <w:t xml:space="preserve"> </w:t>
            </w:r>
          </w:p>
          <w:p w:rsidR="0063786E" w:rsidRPr="005E57FA" w:rsidRDefault="0063786E" w:rsidP="0063786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</w:pPr>
            <w:r w:rsidRPr="005E57F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s-MX"/>
              </w:rPr>
              <w:t>Discentes</w:t>
            </w:r>
          </w:p>
          <w:p w:rsidR="0063786E" w:rsidRPr="005E57FA" w:rsidRDefault="0063786E" w:rsidP="00CC2890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es-MX"/>
              </w:rPr>
            </w:pPr>
          </w:p>
        </w:tc>
      </w:tr>
    </w:tbl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CC2890" w:rsidRPr="005E57FA" w:rsidRDefault="00CC2890" w:rsidP="00CC289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s-MX" w:eastAsia="zh-CN"/>
        </w:rPr>
      </w:pPr>
    </w:p>
    <w:p w:rsidR="00D942E0" w:rsidRPr="005E57FA" w:rsidRDefault="00D942E0" w:rsidP="00D942E0">
      <w:pPr>
        <w:rPr>
          <w:rFonts w:ascii="Times New Roman" w:hAnsi="Times New Roman" w:cs="Times New Roman"/>
        </w:rPr>
      </w:pPr>
    </w:p>
    <w:p w:rsidR="00D942E0" w:rsidRPr="005E57FA" w:rsidRDefault="00D942E0" w:rsidP="00D942E0">
      <w:pPr>
        <w:rPr>
          <w:rFonts w:ascii="Times New Roman" w:hAnsi="Times New Roman" w:cs="Times New Roman"/>
        </w:rPr>
      </w:pPr>
    </w:p>
    <w:p w:rsidR="00D7569F" w:rsidRPr="005E57FA" w:rsidRDefault="00D7569F" w:rsidP="00D7569F">
      <w:pPr>
        <w:spacing w:after="0"/>
        <w:jc w:val="center"/>
        <w:outlineLvl w:val="0"/>
        <w:rPr>
          <w:rFonts w:ascii="Times New Roman" w:eastAsia="Calibri" w:hAnsi="Times New Roman" w:cs="Times New Roman"/>
          <w:iCs/>
          <w:lang w:eastAsia="es-GT"/>
        </w:rPr>
      </w:pPr>
      <w:r w:rsidRPr="005E57FA">
        <w:rPr>
          <w:rFonts w:ascii="Times New Roman" w:eastAsia="Calibri" w:hAnsi="Times New Roman" w:cs="Times New Roman"/>
          <w:iCs/>
          <w:lang w:eastAsia="es-GT"/>
        </w:rPr>
        <w:lastRenderedPageBreak/>
        <w:t>_______________________________</w:t>
      </w:r>
    </w:p>
    <w:p w:rsidR="00D7569F" w:rsidRPr="005E57FA" w:rsidRDefault="00D7569F" w:rsidP="00D7569F">
      <w:pPr>
        <w:spacing w:after="0"/>
        <w:jc w:val="center"/>
        <w:outlineLvl w:val="0"/>
        <w:rPr>
          <w:rFonts w:ascii="Times New Roman" w:eastAsia="Calibri" w:hAnsi="Times New Roman" w:cs="Times New Roman"/>
          <w:b/>
          <w:iCs/>
          <w:lang w:eastAsia="es-GT"/>
        </w:rPr>
      </w:pPr>
      <w:r w:rsidRPr="005E57FA">
        <w:rPr>
          <w:rFonts w:ascii="Times New Roman" w:eastAsia="Calibri" w:hAnsi="Times New Roman" w:cs="Times New Roman"/>
          <w:b/>
          <w:iCs/>
          <w:lang w:eastAsia="es-GT"/>
        </w:rPr>
        <w:t>ASESORÍA PEDAGÓGICA</w:t>
      </w:r>
    </w:p>
    <w:p w:rsidR="00D911D9" w:rsidRPr="005E57FA" w:rsidRDefault="00D911D9" w:rsidP="00552BDD">
      <w:pPr>
        <w:rPr>
          <w:rFonts w:ascii="Times New Roman" w:hAnsi="Times New Roman" w:cs="Times New Roman"/>
        </w:rPr>
      </w:pPr>
    </w:p>
    <w:sectPr w:rsidR="00D911D9" w:rsidRPr="005E57FA" w:rsidSect="007708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4" w:right="1701" w:bottom="1417" w:left="1701" w:header="708" w:footer="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153" w:rsidRDefault="00F43153" w:rsidP="006B6387">
      <w:pPr>
        <w:spacing w:after="0" w:line="240" w:lineRule="auto"/>
      </w:pPr>
      <w:r>
        <w:separator/>
      </w:r>
    </w:p>
  </w:endnote>
  <w:endnote w:type="continuationSeparator" w:id="0">
    <w:p w:rsidR="00F43153" w:rsidRDefault="00F43153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Default="003F403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Pr="003F403A" w:rsidRDefault="003F403A" w:rsidP="003F403A">
    <w:pPr>
      <w:pStyle w:val="Piedepgina"/>
      <w:ind w:left="851" w:hanging="284"/>
      <w:jc w:val="center"/>
      <w:rPr>
        <w:rFonts w:ascii="Century Gothic" w:hAnsi="Century Gothic"/>
        <w:b/>
        <w:color w:val="000000"/>
        <w:szCs w:val="24"/>
        <w:lang w:val="es-MX" w:eastAsia="es-GT"/>
      </w:rPr>
    </w:pPr>
    <w:r w:rsidRPr="003F403A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3F403A" w:rsidRPr="003F403A" w:rsidRDefault="003F403A" w:rsidP="003F403A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/>
      </w:rPr>
    </w:pPr>
    <w:r w:rsidRPr="003F403A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3F403A" w:rsidRPr="003F403A" w:rsidRDefault="003F403A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8"/>
        <w:lang w:val="es-MX"/>
      </w:rPr>
    </w:pPr>
    <w:proofErr w:type="spellStart"/>
    <w:r w:rsidRPr="003F403A">
      <w:rPr>
        <w:rFonts w:ascii="Century Gothic" w:hAnsi="Century Gothic"/>
        <w:color w:val="000000"/>
        <w:sz w:val="16"/>
        <w:szCs w:val="18"/>
        <w:lang w:val="es-MX"/>
      </w:rPr>
      <w:t>Reacreditación</w:t>
    </w:r>
    <w:proofErr w:type="spellEnd"/>
    <w:r w:rsidRPr="003F403A">
      <w:rPr>
        <w:rFonts w:ascii="Century Gothic" w:hAnsi="Century Gothic"/>
        <w:color w:val="000000"/>
        <w:sz w:val="16"/>
        <w:szCs w:val="18"/>
        <w:lang w:val="es-MX"/>
      </w:rPr>
      <w:t xml:space="preserve"> Internacional Norma de Calidad RIAEJ 1000:2019</w:t>
    </w:r>
  </w:p>
  <w:p w:rsidR="00FB5F63" w:rsidRDefault="003F403A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  <w:r w:rsidRPr="003F403A">
      <w:rPr>
        <w:rFonts w:ascii="Century Gothic" w:hAnsi="Century Gothic"/>
        <w:color w:val="000000"/>
        <w:sz w:val="14"/>
        <w:szCs w:val="16"/>
        <w:lang w:val="es-MX"/>
      </w:rPr>
      <w:t>Lote 12, finca San Gaspar, aldea Santa Rosita, zona16, ciudad de Guatemala, C.A.  PBX</w:t>
    </w:r>
    <w:proofErr w:type="gramStart"/>
    <w:r w:rsidRPr="003F403A">
      <w:rPr>
        <w:rFonts w:ascii="Century Gothic" w:hAnsi="Century Gothic"/>
        <w:color w:val="000000"/>
        <w:sz w:val="14"/>
        <w:szCs w:val="16"/>
        <w:lang w:val="es-MX"/>
      </w:rPr>
      <w:t>:2290</w:t>
    </w:r>
    <w:proofErr w:type="gramEnd"/>
    <w:r w:rsidRPr="003F403A">
      <w:rPr>
        <w:rFonts w:ascii="Century Gothic" w:hAnsi="Century Gothic"/>
        <w:color w:val="000000"/>
        <w:sz w:val="14"/>
        <w:szCs w:val="16"/>
        <w:lang w:val="es-MX"/>
      </w:rPr>
      <w:t xml:space="preserve">-3939 </w:t>
    </w:r>
    <w:hyperlink r:id="rId1" w:history="1">
      <w:r w:rsidR="00AC10FE" w:rsidRPr="00E90307">
        <w:rPr>
          <w:rStyle w:val="Hipervnculo"/>
          <w:rFonts w:ascii="Century Gothic" w:hAnsi="Century Gothic"/>
          <w:sz w:val="14"/>
          <w:szCs w:val="16"/>
          <w:lang w:val="es-MX"/>
        </w:rPr>
        <w:t>www.oj.gob.gt/esej</w:t>
      </w:r>
    </w:hyperlink>
  </w:p>
  <w:p w:rsidR="00AC10FE" w:rsidRPr="003F403A" w:rsidRDefault="00AC10FE" w:rsidP="003F403A">
    <w:pPr>
      <w:pStyle w:val="Piedepgina"/>
      <w:ind w:left="851" w:hanging="284"/>
      <w:jc w:val="center"/>
      <w:rPr>
        <w:rFonts w:ascii="Century Gothic" w:hAnsi="Century Gothic"/>
        <w:color w:val="000000"/>
        <w:sz w:val="14"/>
        <w:szCs w:val="16"/>
        <w:lang w:val="es-MX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Default="003F403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153" w:rsidRDefault="00F43153" w:rsidP="006B6387">
      <w:pPr>
        <w:spacing w:after="0" w:line="240" w:lineRule="auto"/>
      </w:pPr>
      <w:r>
        <w:separator/>
      </w:r>
    </w:p>
  </w:footnote>
  <w:footnote w:type="continuationSeparator" w:id="0">
    <w:p w:rsidR="00F43153" w:rsidRDefault="00F43153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Default="003F403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7FA" w:rsidRPr="005E57FA" w:rsidRDefault="00AC10FE" w:rsidP="005E57FA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 w:line="240" w:lineRule="auto"/>
      <w:rPr>
        <w:rFonts w:ascii="Calibri" w:eastAsia="Calibri" w:hAnsi="Calibri" w:cs="Times New Roman"/>
        <w:sz w:val="20"/>
        <w:szCs w:val="20"/>
        <w:lang w:eastAsia="x-none"/>
      </w:rPr>
    </w:pPr>
    <w:r w:rsidRPr="00AC10FE">
      <w:rPr>
        <w:rFonts w:ascii="Calibri" w:eastAsia="Calibri" w:hAnsi="Calibri" w:cs="Times New Roman"/>
        <w:noProof/>
        <w:sz w:val="20"/>
        <w:szCs w:val="20"/>
        <w:lang w:eastAsia="es-GT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-1318260</wp:posOffset>
          </wp:positionH>
          <wp:positionV relativeFrom="paragraph">
            <wp:posOffset>-449581</wp:posOffset>
          </wp:positionV>
          <wp:extent cx="8010525" cy="10048875"/>
          <wp:effectExtent l="0" t="0" r="0" b="0"/>
          <wp:wrapNone/>
          <wp:docPr id="4" name="Imagen 4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1074" cy="100495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E57FA" w:rsidRPr="005E57FA" w:rsidRDefault="005E57FA" w:rsidP="005E57F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  <w:r w:rsidRPr="005E57FA">
      <w:rPr>
        <w:rFonts w:ascii="Calibri" w:eastAsia="Calibri" w:hAnsi="Calibri" w:cs="Times New Roman"/>
        <w:noProof/>
        <w:lang w:eastAsia="es-GT"/>
      </w:rPr>
      <w:drawing>
        <wp:anchor distT="0" distB="0" distL="114300" distR="114300" simplePos="0" relativeHeight="251660800" behindDoc="1" locked="0" layoutInCell="1" allowOverlap="1" wp14:anchorId="724EFBAB" wp14:editId="5B19D0AC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" name="Imagen 1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E57FA" w:rsidRPr="005E57FA" w:rsidRDefault="005E57FA" w:rsidP="005E57FA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AC10FE" w:rsidRDefault="00AC10FE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bookmarkStart w:id="0" w:name="_GoBack"/>
    <w:bookmarkEnd w:id="0"/>
    <w:r w:rsidRPr="005E57FA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5E57FA" w:rsidRPr="005E57FA" w:rsidRDefault="005E57FA" w:rsidP="005E57FA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5E57FA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6B6387" w:rsidRDefault="00F43153" w:rsidP="005E57FA">
    <w:pPr>
      <w:spacing w:line="240" w:lineRule="auto"/>
      <w:jc w:val="center"/>
    </w:pPr>
    <w:r>
      <w:rPr>
        <w:rFonts w:ascii="Calibri" w:eastAsia="Calibri" w:hAnsi="Calibri" w:cs="Times New Roman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5" type="#_x0000_t202" style="position:absolute;left:0;text-align:left;margin-left:378.4pt;margin-top:5.5pt;width:86.05pt;height:18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>
            <w:txbxContent>
              <w:p w:rsidR="005E57FA" w:rsidRPr="001077C1" w:rsidRDefault="005E57FA" w:rsidP="005E57FA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3</w:t>
                </w:r>
              </w:p>
            </w:txbxContent>
          </v:textbox>
        </v:shape>
      </w:pict>
    </w:r>
    <w:r w:rsidR="005E57FA">
      <w:rPr>
        <w:rFonts w:ascii="Century Gothic" w:eastAsia="Times New Roman" w:hAnsi="Century Gothic" w:cs="Times New Roman"/>
        <w:szCs w:val="24"/>
        <w:lang w:val="es-ES" w:eastAsia="es-ES"/>
      </w:rPr>
      <w:t>FO-EEJ-54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03A" w:rsidRDefault="003F403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32874"/>
    <w:multiLevelType w:val="hybridMultilevel"/>
    <w:tmpl w:val="14B856F8"/>
    <w:lvl w:ilvl="0" w:tplc="97004D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B771A"/>
    <w:multiLevelType w:val="hybridMultilevel"/>
    <w:tmpl w:val="DA0EFCC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7163D"/>
    <w:multiLevelType w:val="hybridMultilevel"/>
    <w:tmpl w:val="B612424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D2F2B"/>
    <w:multiLevelType w:val="hybridMultilevel"/>
    <w:tmpl w:val="AC84C314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562A65"/>
    <w:multiLevelType w:val="hybridMultilevel"/>
    <w:tmpl w:val="ED3CB7C8"/>
    <w:lvl w:ilvl="0" w:tplc="100A000B">
      <w:start w:val="1"/>
      <w:numFmt w:val="bullet"/>
      <w:lvlText w:val=""/>
      <w:lvlJc w:val="left"/>
      <w:pPr>
        <w:ind w:left="38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" w15:restartNumberingAfterBreak="0">
    <w:nsid w:val="2DDA3C8D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67431"/>
    <w:multiLevelType w:val="hybridMultilevel"/>
    <w:tmpl w:val="AA8E85A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B1B9B"/>
    <w:multiLevelType w:val="hybridMultilevel"/>
    <w:tmpl w:val="72B891CC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A71A2C"/>
    <w:multiLevelType w:val="hybridMultilevel"/>
    <w:tmpl w:val="A9489D00"/>
    <w:lvl w:ilvl="0" w:tplc="100A000B">
      <w:start w:val="1"/>
      <w:numFmt w:val="bullet"/>
      <w:lvlText w:val=""/>
      <w:lvlJc w:val="left"/>
      <w:pPr>
        <w:ind w:left="749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4BF6645F"/>
    <w:multiLevelType w:val="hybridMultilevel"/>
    <w:tmpl w:val="BCBAE3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02E90"/>
    <w:multiLevelType w:val="hybridMultilevel"/>
    <w:tmpl w:val="194266FC"/>
    <w:lvl w:ilvl="0" w:tplc="9934C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>
      <w:start w:val="1"/>
      <w:numFmt w:val="lowerLetter"/>
      <w:lvlText w:val="%5."/>
      <w:lvlJc w:val="left"/>
      <w:pPr>
        <w:ind w:left="3600" w:hanging="360"/>
      </w:pPr>
    </w:lvl>
    <w:lvl w:ilvl="5" w:tplc="100A001B">
      <w:start w:val="1"/>
      <w:numFmt w:val="lowerRoman"/>
      <w:lvlText w:val="%6."/>
      <w:lvlJc w:val="right"/>
      <w:pPr>
        <w:ind w:left="4320" w:hanging="180"/>
      </w:pPr>
    </w:lvl>
    <w:lvl w:ilvl="6" w:tplc="100A000F">
      <w:start w:val="1"/>
      <w:numFmt w:val="decimal"/>
      <w:lvlText w:val="%7."/>
      <w:lvlJc w:val="left"/>
      <w:pPr>
        <w:ind w:left="5040" w:hanging="360"/>
      </w:pPr>
    </w:lvl>
    <w:lvl w:ilvl="7" w:tplc="100A0019">
      <w:start w:val="1"/>
      <w:numFmt w:val="lowerLetter"/>
      <w:lvlText w:val="%8."/>
      <w:lvlJc w:val="left"/>
      <w:pPr>
        <w:ind w:left="5760" w:hanging="360"/>
      </w:pPr>
    </w:lvl>
    <w:lvl w:ilvl="8" w:tplc="10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6B0F"/>
    <w:multiLevelType w:val="hybridMultilevel"/>
    <w:tmpl w:val="D924CD96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02BA0"/>
    <w:multiLevelType w:val="hybridMultilevel"/>
    <w:tmpl w:val="EA6E21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821C2"/>
    <w:multiLevelType w:val="hybridMultilevel"/>
    <w:tmpl w:val="66EE335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D67E1"/>
    <w:multiLevelType w:val="hybridMultilevel"/>
    <w:tmpl w:val="D97CE432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13"/>
  </w:num>
  <w:num w:numId="6">
    <w:abstractNumId w:val="4"/>
  </w:num>
  <w:num w:numId="7">
    <w:abstractNumId w:val="6"/>
  </w:num>
  <w:num w:numId="8">
    <w:abstractNumId w:val="14"/>
  </w:num>
  <w:num w:numId="9">
    <w:abstractNumId w:val="11"/>
  </w:num>
  <w:num w:numId="10">
    <w:abstractNumId w:val="1"/>
  </w:num>
  <w:num w:numId="11">
    <w:abstractNumId w:val="10"/>
  </w:num>
  <w:num w:numId="12">
    <w:abstractNumId w:val="12"/>
  </w:num>
  <w:num w:numId="13">
    <w:abstractNumId w:val="5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13470"/>
    <w:rsid w:val="00030737"/>
    <w:rsid w:val="000548CB"/>
    <w:rsid w:val="00070C12"/>
    <w:rsid w:val="000731B7"/>
    <w:rsid w:val="000B0BA1"/>
    <w:rsid w:val="000D66BC"/>
    <w:rsid w:val="000F218A"/>
    <w:rsid w:val="00112BCF"/>
    <w:rsid w:val="00140E71"/>
    <w:rsid w:val="00144654"/>
    <w:rsid w:val="00150C70"/>
    <w:rsid w:val="001D43A3"/>
    <w:rsid w:val="001E1DFF"/>
    <w:rsid w:val="001F2038"/>
    <w:rsid w:val="002214E2"/>
    <w:rsid w:val="00292174"/>
    <w:rsid w:val="002959E6"/>
    <w:rsid w:val="002C1638"/>
    <w:rsid w:val="002D1EDD"/>
    <w:rsid w:val="002E4394"/>
    <w:rsid w:val="003128EF"/>
    <w:rsid w:val="0035392C"/>
    <w:rsid w:val="00354680"/>
    <w:rsid w:val="00360342"/>
    <w:rsid w:val="00380074"/>
    <w:rsid w:val="003B7154"/>
    <w:rsid w:val="003C1E81"/>
    <w:rsid w:val="003C46E5"/>
    <w:rsid w:val="003C5CBA"/>
    <w:rsid w:val="003D00D9"/>
    <w:rsid w:val="003F403A"/>
    <w:rsid w:val="004F4E3C"/>
    <w:rsid w:val="00510EFB"/>
    <w:rsid w:val="00512D4B"/>
    <w:rsid w:val="00535368"/>
    <w:rsid w:val="00542CFA"/>
    <w:rsid w:val="00552BDD"/>
    <w:rsid w:val="00561BD9"/>
    <w:rsid w:val="005655D8"/>
    <w:rsid w:val="00582063"/>
    <w:rsid w:val="005E57FA"/>
    <w:rsid w:val="005F2AB1"/>
    <w:rsid w:val="00605727"/>
    <w:rsid w:val="0063786E"/>
    <w:rsid w:val="00693CDA"/>
    <w:rsid w:val="006B6387"/>
    <w:rsid w:val="006B6B36"/>
    <w:rsid w:val="006C527C"/>
    <w:rsid w:val="0077086D"/>
    <w:rsid w:val="007A36C4"/>
    <w:rsid w:val="00845205"/>
    <w:rsid w:val="00891AAE"/>
    <w:rsid w:val="008A33D8"/>
    <w:rsid w:val="008D0621"/>
    <w:rsid w:val="00915C35"/>
    <w:rsid w:val="00966B39"/>
    <w:rsid w:val="00967EE8"/>
    <w:rsid w:val="00972217"/>
    <w:rsid w:val="00987464"/>
    <w:rsid w:val="009D4943"/>
    <w:rsid w:val="009F3ED2"/>
    <w:rsid w:val="00AC10FE"/>
    <w:rsid w:val="00AD0D8A"/>
    <w:rsid w:val="00AF5FF5"/>
    <w:rsid w:val="00B11FE1"/>
    <w:rsid w:val="00B15648"/>
    <w:rsid w:val="00B17D04"/>
    <w:rsid w:val="00B7642C"/>
    <w:rsid w:val="00B76641"/>
    <w:rsid w:val="00BE653C"/>
    <w:rsid w:val="00C3485C"/>
    <w:rsid w:val="00C67C4B"/>
    <w:rsid w:val="00C73268"/>
    <w:rsid w:val="00C75835"/>
    <w:rsid w:val="00CC2890"/>
    <w:rsid w:val="00D327C5"/>
    <w:rsid w:val="00D41517"/>
    <w:rsid w:val="00D7569F"/>
    <w:rsid w:val="00D911D9"/>
    <w:rsid w:val="00D942E0"/>
    <w:rsid w:val="00D96531"/>
    <w:rsid w:val="00DA0D55"/>
    <w:rsid w:val="00DA14D7"/>
    <w:rsid w:val="00DB509F"/>
    <w:rsid w:val="00DF1665"/>
    <w:rsid w:val="00E10974"/>
    <w:rsid w:val="00E33DF1"/>
    <w:rsid w:val="00EB1FA0"/>
    <w:rsid w:val="00ED2F0E"/>
    <w:rsid w:val="00ED5F02"/>
    <w:rsid w:val="00EF2E8E"/>
    <w:rsid w:val="00EF3563"/>
    <w:rsid w:val="00F43153"/>
    <w:rsid w:val="00FB5F63"/>
    <w:rsid w:val="00FF3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;"/>
  <w15:docId w15:val="{1E4411D7-8196-4C7B-BE31-2C8238F4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1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C5CBA"/>
    <w:pPr>
      <w:spacing w:after="160" w:line="259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3C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unhideWhenUsed/>
    <w:rsid w:val="003C5CBA"/>
  </w:style>
  <w:style w:type="character" w:styleId="Refdecomentario">
    <w:name w:val="annotation reference"/>
    <w:basedOn w:val="Fuentedeprrafopredeter"/>
    <w:uiPriority w:val="99"/>
    <w:semiHidden/>
    <w:unhideWhenUsed/>
    <w:rsid w:val="00B764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764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764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764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7642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C10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j.gob.gt/esej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17FCF-6256-4472-98BF-862F3ABFF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16</cp:revision>
  <cp:lastPrinted>2021-10-11T17:34:00Z</cp:lastPrinted>
  <dcterms:created xsi:type="dcterms:W3CDTF">2021-07-30T15:19:00Z</dcterms:created>
  <dcterms:modified xsi:type="dcterms:W3CDTF">2024-02-05T17:01:00Z</dcterms:modified>
</cp:coreProperties>
</file>