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085DF" w14:textId="619732A5" w:rsidR="002E0FE4" w:rsidRDefault="00490D7C">
      <w:r>
        <w:t>object fa automaticamente da superclasse a qualsiasi classe java</w:t>
      </w:r>
    </w:p>
    <w:p w14:paraId="61804C38" w14:textId="5FAE1152" w:rsidR="00490D7C" w:rsidRDefault="00490D7C">
      <w:r>
        <w:t>object è il tipo generico di java, qualsiasi cosa scrivo in java è di tipo object, qualsiasi tipo di variabile</w:t>
      </w:r>
    </w:p>
    <w:p w14:paraId="7FC24161" w14:textId="7F6E6B20" w:rsidR="00490D7C" w:rsidRDefault="008C52FA">
      <w:r>
        <w:t>.</w:t>
      </w:r>
    </w:p>
    <w:p w14:paraId="7C007E23" w14:textId="0F444245" w:rsidR="008C52FA" w:rsidRDefault="0067507A">
      <w:r>
        <w:t>generics</w:t>
      </w:r>
    </w:p>
    <w:p w14:paraId="00CC11F4" w14:textId="22A738B6" w:rsidR="0067507A" w:rsidRDefault="0067507A">
      <w:r>
        <w:t>generics permettono di creare classi parametriche, quindi trasformo classe normale a classe parametrica con tecnica generics</w:t>
      </w:r>
    </w:p>
    <w:p w14:paraId="5BFF6655" w14:textId="7005C289" w:rsidR="0067507A" w:rsidRDefault="0067507A">
      <w:r>
        <w:t>.</w:t>
      </w:r>
    </w:p>
    <w:p w14:paraId="639F59D3" w14:textId="4BAAE982" w:rsidR="0067507A" w:rsidRDefault="0067507A">
      <w:r>
        <w:t>quando dichiaro la classe public class box, aggiunto lettera o parola esempio T</w:t>
      </w:r>
    </w:p>
    <w:p w14:paraId="74275153" w14:textId="40F6C3B5" w:rsidR="0067507A" w:rsidRDefault="0067507A">
      <w:r>
        <w:t>esempio</w:t>
      </w:r>
    </w:p>
    <w:p w14:paraId="1529DF53" w14:textId="1FB56657" w:rsidR="0067507A" w:rsidRDefault="0067507A">
      <w:r>
        <w:t>public class Box &lt;T&gt;</w:t>
      </w:r>
    </w:p>
    <w:p w14:paraId="34AAEE57" w14:textId="77777777" w:rsidR="0067507A" w:rsidRDefault="0067507A"/>
    <w:p w14:paraId="67F469AA" w14:textId="38891326" w:rsidR="0067507A" w:rsidRDefault="0067507A">
      <w:r>
        <w:t>quindi anziche mettere object nell’esempio scrivo &lt;T&gt;</w:t>
      </w:r>
    </w:p>
    <w:p w14:paraId="14F1770F" w14:textId="7F9CC020" w:rsidR="005D4237" w:rsidRDefault="00117D5D">
      <w:r>
        <w:t>quindi esempio scrivo</w:t>
      </w:r>
    </w:p>
    <w:p w14:paraId="3E64AF1C" w14:textId="77777777" w:rsidR="00117D5D" w:rsidRDefault="00117D5D"/>
    <w:p w14:paraId="5C9198E3" w14:textId="7506D117" w:rsidR="00117D5D" w:rsidRDefault="00117D5D">
      <w:r>
        <w:t>box &lt;</w:t>
      </w:r>
      <w:r w:rsidR="00183684">
        <w:t>String</w:t>
      </w:r>
      <w:r>
        <w:t>&gt; b1 = new box &lt;</w:t>
      </w:r>
      <w:r w:rsidR="00183684">
        <w:t>String</w:t>
      </w:r>
      <w:r>
        <w:t>&gt; (“ciao”)</w:t>
      </w:r>
    </w:p>
    <w:p w14:paraId="7401BAEC" w14:textId="52429A6C" w:rsidR="00183684" w:rsidRDefault="002F1227">
      <w:r>
        <w:t>String variabile = b1.getValore()</w:t>
      </w:r>
      <w:r w:rsidR="001B69F3">
        <w:t>;</w:t>
      </w:r>
    </w:p>
    <w:p w14:paraId="71ECC262" w14:textId="77777777" w:rsidR="00A32D4C" w:rsidRDefault="00A32D4C"/>
    <w:p w14:paraId="0BFC5977" w14:textId="5D7A93F0" w:rsidR="00A32D4C" w:rsidRDefault="00A32D4C">
      <w:r>
        <w:t>generics serve al compilatore di capire il tipo della variabile che sto utilizzando</w:t>
      </w:r>
    </w:p>
    <w:p w14:paraId="4C3AEEB7" w14:textId="30092342" w:rsidR="00A32D4C" w:rsidRDefault="00A32D4C">
      <w:r>
        <w:t>type erasure significa che una volta compilato il codice, tutti i tipi etichettati vengono sostituiti con object</w:t>
      </w:r>
    </w:p>
    <w:p w14:paraId="3ECF080A" w14:textId="77777777" w:rsidR="00F4315C" w:rsidRDefault="00F4315C"/>
    <w:p w14:paraId="31E991AA" w14:textId="531B7B66" w:rsidR="00F4315C" w:rsidRDefault="00F4315C">
      <w:r w:rsidRPr="00F4315C">
        <w:lastRenderedPageBreak/>
        <w:drawing>
          <wp:inline distT="0" distB="0" distL="0" distR="0" wp14:anchorId="6059CA53" wp14:editId="4971C9C7">
            <wp:extent cx="3807625" cy="2181937"/>
            <wp:effectExtent l="0" t="0" r="2540" b="8890"/>
            <wp:docPr id="41388625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862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1642" cy="2184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76BD8" w14:textId="77777777" w:rsidR="00F4315C" w:rsidRDefault="00F4315C"/>
    <w:p w14:paraId="7748D09E" w14:textId="476A31F6" w:rsidR="00F4315C" w:rsidRDefault="00F4315C">
      <w:r>
        <w:t>le collection sono le classi parametriche piu utilizzate</w:t>
      </w:r>
    </w:p>
    <w:p w14:paraId="62F47CCF" w14:textId="330E0513" w:rsidR="00F4315C" w:rsidRDefault="00F4315C">
      <w:r w:rsidRPr="00F4315C">
        <w:drawing>
          <wp:inline distT="0" distB="0" distL="0" distR="0" wp14:anchorId="3BE57ECC" wp14:editId="361F6DEF">
            <wp:extent cx="3905250" cy="2785911"/>
            <wp:effectExtent l="0" t="0" r="0" b="0"/>
            <wp:docPr id="152882693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269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9569" cy="27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2970D" w14:textId="77777777" w:rsidR="00F4315C" w:rsidRDefault="00F4315C"/>
    <w:p w14:paraId="1C57AF82" w14:textId="77777777" w:rsidR="00F4315C" w:rsidRDefault="00F4315C"/>
    <w:p w14:paraId="470722A7" w14:textId="77777777" w:rsidR="00E57D86" w:rsidRDefault="00E57D86"/>
    <w:p w14:paraId="0012652B" w14:textId="3CDD6470" w:rsidR="00E57D86" w:rsidRDefault="00E57D86">
      <w:r>
        <w:t>qui sotto lista di tipo a</w:t>
      </w:r>
    </w:p>
    <w:p w14:paraId="3D5F9BEA" w14:textId="0AB7B212" w:rsidR="00E57D86" w:rsidRDefault="00E57D86">
      <w:r>
        <w:t>ma una classe puo essere estesa anche senza che sia astratta o interfaccia?</w:t>
      </w:r>
    </w:p>
    <w:p w14:paraId="307F0E69" w14:textId="47E56961" w:rsidR="00E57D86" w:rsidRDefault="00E57D86">
      <w:r w:rsidRPr="00E57D86">
        <w:lastRenderedPageBreak/>
        <w:drawing>
          <wp:inline distT="0" distB="0" distL="0" distR="0" wp14:anchorId="47089783" wp14:editId="6A621C87">
            <wp:extent cx="3635450" cy="3082354"/>
            <wp:effectExtent l="0" t="0" r="3175" b="3810"/>
            <wp:docPr id="154819569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956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1459" cy="3087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29100" w14:textId="77777777" w:rsidR="00F4315C" w:rsidRDefault="00F4315C"/>
    <w:p w14:paraId="40B4FDD4" w14:textId="77777777" w:rsidR="00DB23D3" w:rsidRDefault="00DB23D3"/>
    <w:p w14:paraId="48C3905B" w14:textId="77777777" w:rsidR="00DB23D3" w:rsidRDefault="00DB23D3"/>
    <w:p w14:paraId="5506E5BE" w14:textId="77777777" w:rsidR="00DB23D3" w:rsidRDefault="00DB23D3"/>
    <w:p w14:paraId="523EAB48" w14:textId="77777777" w:rsidR="00DB23D3" w:rsidRDefault="00DB23D3"/>
    <w:p w14:paraId="616E824F" w14:textId="4C056F8C" w:rsidR="00DB23D3" w:rsidRDefault="00100442">
      <w:r>
        <w:t>qui sotto dico,</w:t>
      </w:r>
      <w:r w:rsidR="009352A8">
        <w:t xml:space="preserve"> a destra</w:t>
      </w:r>
      <w:r>
        <w:t xml:space="preserve"> controlla che in questa lista ci siano solo oggetti di tipo b </w:t>
      </w:r>
    </w:p>
    <w:p w14:paraId="184C27A7" w14:textId="5CC516E2" w:rsidR="00100442" w:rsidRDefault="00100442">
      <w:r w:rsidRPr="00100442">
        <w:drawing>
          <wp:inline distT="0" distB="0" distL="0" distR="0" wp14:anchorId="100BC647" wp14:editId="5BAD6047">
            <wp:extent cx="4232366" cy="2614599"/>
            <wp:effectExtent l="0" t="0" r="0" b="0"/>
            <wp:docPr id="48525051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2505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9293" cy="2618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8BBD6" w14:textId="77777777" w:rsidR="00D971B0" w:rsidRDefault="00D971B0"/>
    <w:p w14:paraId="328337AC" w14:textId="088B28D6" w:rsidR="00D971B0" w:rsidRDefault="00D971B0">
      <w:r>
        <w:t>mentre a sinistra chiedo di controllare che ci siano solo oggetti di tipo a</w:t>
      </w:r>
    </w:p>
    <w:p w14:paraId="6B04DC22" w14:textId="40E9E565" w:rsidR="00D971B0" w:rsidRDefault="002529F6">
      <w:r>
        <w:t>anziche A e B nessuno mi vieta di usare string e object</w:t>
      </w:r>
    </w:p>
    <w:p w14:paraId="4B7D5AD1" w14:textId="77777777" w:rsidR="00100442" w:rsidRDefault="00100442"/>
    <w:p w14:paraId="766D8C79" w14:textId="77777777" w:rsidR="00B37091" w:rsidRDefault="00B37091"/>
    <w:p w14:paraId="646E60FB" w14:textId="4BD5EA16" w:rsidR="00B37091" w:rsidRDefault="00622F5A">
      <w:r>
        <w:t>generics servono a far si che compilatore capisca valenza del tipo</w:t>
      </w:r>
    </w:p>
    <w:p w14:paraId="3917DCAE" w14:textId="77777777" w:rsidR="00470C15" w:rsidRDefault="00470C15"/>
    <w:p w14:paraId="54D635E7" w14:textId="77777777" w:rsidR="00470C15" w:rsidRDefault="00470C15"/>
    <w:p w14:paraId="53E41654" w14:textId="67591AA7" w:rsidR="00470C15" w:rsidRDefault="00470C15">
      <w:r>
        <w:t>qui sotto sulla destra lascio &lt;&gt; vuoto perche puo essere solo stringa</w:t>
      </w:r>
    </w:p>
    <w:p w14:paraId="6FC4D7C9" w14:textId="6BB29936" w:rsidR="00470C15" w:rsidRDefault="00470C15">
      <w:r w:rsidRPr="00470C15">
        <w:drawing>
          <wp:inline distT="0" distB="0" distL="0" distR="0" wp14:anchorId="3DACA03B" wp14:editId="7B5DDACD">
            <wp:extent cx="3949148" cy="2387600"/>
            <wp:effectExtent l="0" t="0" r="0" b="0"/>
            <wp:docPr id="60924455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445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3926" cy="2390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4590A" w14:textId="77777777" w:rsidR="00470C15" w:rsidRDefault="00470C15"/>
    <w:p w14:paraId="325E48BA" w14:textId="77777777" w:rsidR="00470C15" w:rsidRDefault="00470C15"/>
    <w:p w14:paraId="5F2B3D40" w14:textId="14E043C9" w:rsidR="00470C15" w:rsidRDefault="00285324">
      <w:r>
        <w:t xml:space="preserve">qui sotto deduzione del tipo </w:t>
      </w:r>
      <w:r w:rsidRPr="00285324">
        <w:drawing>
          <wp:inline distT="0" distB="0" distL="0" distR="0" wp14:anchorId="7A9545BD" wp14:editId="57D4F9B9">
            <wp:extent cx="4455364" cy="2553583"/>
            <wp:effectExtent l="0" t="0" r="2540" b="0"/>
            <wp:docPr id="52180794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079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7414" cy="255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449E8" w14:textId="77777777" w:rsidR="00285324" w:rsidRDefault="00285324"/>
    <w:p w14:paraId="75DA5DD3" w14:textId="77777777" w:rsidR="00285324" w:rsidRDefault="00285324"/>
    <w:p w14:paraId="397AAAC2" w14:textId="77777777" w:rsidR="00285324" w:rsidRDefault="00285324"/>
    <w:p w14:paraId="380AD829" w14:textId="77777777" w:rsidR="00285324" w:rsidRDefault="00285324"/>
    <w:p w14:paraId="661C0331" w14:textId="0E53B155" w:rsidR="00BB1D59" w:rsidRDefault="00856563">
      <w:r>
        <w:t xml:space="preserve">qui sotto altro esempio deduzione del tipo </w:t>
      </w:r>
      <w:r w:rsidRPr="00856563">
        <w:drawing>
          <wp:inline distT="0" distB="0" distL="0" distR="0" wp14:anchorId="3BC6C90B" wp14:editId="7A67BF93">
            <wp:extent cx="4410893" cy="2496516"/>
            <wp:effectExtent l="0" t="0" r="8890" b="0"/>
            <wp:docPr id="25469451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6945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6510" cy="249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11E39" w14:textId="77777777" w:rsidR="00550A92" w:rsidRDefault="00550A92"/>
    <w:p w14:paraId="4354A538" w14:textId="77777777" w:rsidR="00550A92" w:rsidRDefault="00550A92"/>
    <w:p w14:paraId="10BB9EF0" w14:textId="539E895D" w:rsidR="00550A92" w:rsidRDefault="00AE6EA7">
      <w:r>
        <w:t xml:space="preserve">vedi qui sotto </w:t>
      </w:r>
      <w:r w:rsidRPr="00AE6EA7">
        <w:drawing>
          <wp:inline distT="0" distB="0" distL="0" distR="0" wp14:anchorId="0408A81B" wp14:editId="4824DD8C">
            <wp:extent cx="4876800" cy="2763756"/>
            <wp:effectExtent l="0" t="0" r="0" b="0"/>
            <wp:docPr id="86254607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5460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6170" cy="278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39037" w14:textId="77777777" w:rsidR="00AE6EA7" w:rsidRDefault="00AE6EA7"/>
    <w:p w14:paraId="4A861654" w14:textId="77777777" w:rsidR="00AE6EA7" w:rsidRDefault="00AE6EA7"/>
    <w:p w14:paraId="23C87E64" w14:textId="77777777" w:rsidR="00AE6EA7" w:rsidRDefault="00AE6EA7"/>
    <w:p w14:paraId="3176DC8F" w14:textId="77777777" w:rsidR="00AE6EA7" w:rsidRDefault="00AE6EA7"/>
    <w:p w14:paraId="2F1743D2" w14:textId="77777777" w:rsidR="00E61F52" w:rsidRDefault="00E61F52"/>
    <w:p w14:paraId="2D5AB378" w14:textId="77777777" w:rsidR="00E61F52" w:rsidRDefault="00E61F52"/>
    <w:p w14:paraId="25AE9E22" w14:textId="153C72D8" w:rsidR="00E61F52" w:rsidRDefault="00E61F52">
      <w:r w:rsidRPr="00E61F52">
        <w:lastRenderedPageBreak/>
        <w:drawing>
          <wp:inline distT="0" distB="0" distL="0" distR="0" wp14:anchorId="4B0E94D2" wp14:editId="2CF94A5A">
            <wp:extent cx="4612900" cy="3447470"/>
            <wp:effectExtent l="0" t="0" r="0" b="635"/>
            <wp:docPr id="79514180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418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9964" cy="34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1C613" w14:textId="77777777" w:rsidR="00E61F52" w:rsidRDefault="00E61F52"/>
    <w:p w14:paraId="3631BB9F" w14:textId="77777777" w:rsidR="00E61F52" w:rsidRDefault="00E61F52"/>
    <w:p w14:paraId="6E9C320E" w14:textId="77777777" w:rsidR="008C6905" w:rsidRDefault="008C6905"/>
    <w:p w14:paraId="24E87EDB" w14:textId="2FE7FD40" w:rsidR="008C6905" w:rsidRDefault="008C6905">
      <w:r>
        <w:t xml:space="preserve">qui sotto corrisponde al passaggio di parametri, che cosa significa passaggio di parametri ? </w:t>
      </w:r>
    </w:p>
    <w:p w14:paraId="6DA9AD7D" w14:textId="57CFC1B7" w:rsidR="008C6905" w:rsidRDefault="008C6905">
      <w:r w:rsidRPr="008C6905">
        <w:drawing>
          <wp:inline distT="0" distB="0" distL="0" distR="0" wp14:anchorId="584769D6" wp14:editId="4D0C58BF">
            <wp:extent cx="4194078" cy="2755872"/>
            <wp:effectExtent l="0" t="0" r="0" b="6985"/>
            <wp:docPr id="93637950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795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1649" cy="276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770B4" w14:textId="77777777" w:rsidR="002971A3" w:rsidRDefault="002971A3"/>
    <w:p w14:paraId="5D8CB223" w14:textId="4875EDBB" w:rsidR="002971A3" w:rsidRDefault="00404FB6">
      <w:r>
        <w:t xml:space="preserve">come si fa inferenza? dichiaro etichetta al tipo di metodo, tipo void, </w:t>
      </w:r>
    </w:p>
    <w:p w14:paraId="536B218E" w14:textId="75142E09" w:rsidR="00404FB6" w:rsidRDefault="00404FB6">
      <w:r>
        <w:t>&lt;T&gt; è il tipo di etichetta</w:t>
      </w:r>
    </w:p>
    <w:p w14:paraId="7378EA62" w14:textId="0F2C8920" w:rsidR="00AE6EA7" w:rsidRDefault="00404FB6">
      <w:r w:rsidRPr="00404FB6">
        <w:lastRenderedPageBreak/>
        <w:drawing>
          <wp:inline distT="0" distB="0" distL="0" distR="0" wp14:anchorId="3A955B2E" wp14:editId="36E0BF8D">
            <wp:extent cx="3893785" cy="2132330"/>
            <wp:effectExtent l="0" t="0" r="0" b="1270"/>
            <wp:docPr id="48148247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4824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98512" cy="2134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5E53F" w14:textId="77777777" w:rsidR="00404FB6" w:rsidRDefault="00404FB6"/>
    <w:p w14:paraId="6C9DC5BF" w14:textId="3378C8DA" w:rsidR="00404FB6" w:rsidRDefault="00D85C49">
      <w:r>
        <w:t xml:space="preserve">che cos’è inferenza? compilatore inserisce automaticamente il tipo di t guardando il tipo di lista, </w:t>
      </w:r>
    </w:p>
    <w:p w14:paraId="206BBBD6" w14:textId="77777777" w:rsidR="00550A92" w:rsidRDefault="00550A92"/>
    <w:p w14:paraId="0087EDB2" w14:textId="77777777" w:rsidR="007A70FC" w:rsidRDefault="007A70FC"/>
    <w:p w14:paraId="65137120" w14:textId="2B4EF354" w:rsidR="007A70FC" w:rsidRDefault="00377F0B">
      <w:r>
        <w:t>guarda meglio le inferenze?</w:t>
      </w:r>
    </w:p>
    <w:p w14:paraId="4E28B496" w14:textId="32AC01C6" w:rsidR="00377F0B" w:rsidRDefault="007B7D01">
      <w:r>
        <w:t>inferenza: compilatore prende chiamata e associa passaggio di parametri, passo list a l</w:t>
      </w:r>
    </w:p>
    <w:p w14:paraId="4CFC5E8F" w14:textId="661288A4" w:rsidR="007B7D01" w:rsidRDefault="007B7D01">
      <w:r>
        <w:t>poi guarda che l ha etichetta t e sa che prima di fare chiamata e passare list a l bisogna passare t</w:t>
      </w:r>
    </w:p>
    <w:p w14:paraId="549B3038" w14:textId="77777777" w:rsidR="007B7D01" w:rsidRDefault="007B7D01"/>
    <w:p w14:paraId="29EA3DC7" w14:textId="01CF2DEA" w:rsidR="007B7D01" w:rsidRDefault="007B7D01">
      <w:r>
        <w:t xml:space="preserve">compilatore deduce in automatico il tipo della lista, corretto? sostituisce in automatico t con a? </w:t>
      </w:r>
    </w:p>
    <w:p w14:paraId="07222BCF" w14:textId="77777777" w:rsidR="00D035A5" w:rsidRDefault="00D035A5"/>
    <w:p w14:paraId="61BD0491" w14:textId="77777777" w:rsidR="00D035A5" w:rsidRDefault="00D035A5"/>
    <w:p w14:paraId="6162DAD3" w14:textId="7A73C117" w:rsidR="00D035A5" w:rsidRDefault="00D035A5">
      <w:r>
        <w:t xml:space="preserve">prima dell inferenza si faceva come indicato qui sotto </w:t>
      </w:r>
    </w:p>
    <w:p w14:paraId="779B72F8" w14:textId="40E9791F" w:rsidR="00D035A5" w:rsidRDefault="00D035A5">
      <w:r w:rsidRPr="00D035A5">
        <w:lastRenderedPageBreak/>
        <w:drawing>
          <wp:inline distT="0" distB="0" distL="0" distR="0" wp14:anchorId="57D87167" wp14:editId="6D0BF61A">
            <wp:extent cx="4701229" cy="2678403"/>
            <wp:effectExtent l="0" t="0" r="4445" b="8255"/>
            <wp:docPr id="145796102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9610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8798" cy="268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77F1B" w14:textId="77777777" w:rsidR="00012D96" w:rsidRDefault="00012D96"/>
    <w:p w14:paraId="76446B47" w14:textId="77777777" w:rsidR="0081794C" w:rsidRDefault="0081794C"/>
    <w:p w14:paraId="035176C6" w14:textId="0B48E6BF" w:rsidR="00D035A5" w:rsidRDefault="0098499E">
      <w:r>
        <w:t>python e java sono quasi uguali</w:t>
      </w:r>
    </w:p>
    <w:p w14:paraId="6669AD4C" w14:textId="29F37FDC" w:rsidR="0098499E" w:rsidRDefault="0098499E">
      <w:r>
        <w:t>la differenza è che in python, io scrivo codice e lo eseguo direttamente, la fase di compilazione è dietro le quinte</w:t>
      </w:r>
    </w:p>
    <w:p w14:paraId="38B928B6" w14:textId="77777777" w:rsidR="0098499E" w:rsidRDefault="0098499E"/>
    <w:p w14:paraId="7D6A6029" w14:textId="47745ED4" w:rsidR="0098499E" w:rsidRDefault="00C50100">
      <w:r>
        <w:t>il compilatore dice la sua solo quando clicco su run</w:t>
      </w:r>
    </w:p>
    <w:p w14:paraId="7644031D" w14:textId="19C18D51" w:rsidR="004F3F5E" w:rsidRDefault="004F3F5E">
      <w:r>
        <w:t>python gli errori me li da solo quando eseguo il codice, mentre java gli errori mee li mostra anche mentre scrivo codice</w:t>
      </w:r>
    </w:p>
    <w:p w14:paraId="0DF147BD" w14:textId="77777777" w:rsidR="007A7DF6" w:rsidRDefault="007A7DF6"/>
    <w:p w14:paraId="1C7CA01B" w14:textId="2B57F5ED" w:rsidR="007A7DF6" w:rsidRDefault="009D35EE">
      <w:r>
        <w:t>lambda expression e interfacce funzionali a che servono?</w:t>
      </w:r>
    </w:p>
    <w:p w14:paraId="681461D0" w14:textId="36F9025E" w:rsidR="009D35EE" w:rsidRDefault="009D35EE">
      <w:r w:rsidRPr="009D35EE">
        <w:lastRenderedPageBreak/>
        <w:drawing>
          <wp:inline distT="0" distB="0" distL="0" distR="0" wp14:anchorId="09DC8F2B" wp14:editId="7342AEFF">
            <wp:extent cx="3922644" cy="3288937"/>
            <wp:effectExtent l="0" t="0" r="1905" b="6985"/>
            <wp:docPr id="83136936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693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25985" cy="329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C7170" w14:textId="77777777" w:rsidR="0069314E" w:rsidRDefault="0069314E"/>
    <w:p w14:paraId="47190D07" w14:textId="15EA952B" w:rsidR="009D35EE" w:rsidRDefault="00F654FF">
      <w:r>
        <w:t xml:space="preserve">cosa posso passare a un metodo? vedi qui sotto </w:t>
      </w:r>
    </w:p>
    <w:p w14:paraId="5B22C2B0" w14:textId="4647BA0C" w:rsidR="00F654FF" w:rsidRDefault="00F654FF">
      <w:r w:rsidRPr="00F654FF">
        <w:drawing>
          <wp:inline distT="0" distB="0" distL="0" distR="0" wp14:anchorId="48B9386C" wp14:editId="343DA326">
            <wp:extent cx="4732621" cy="2553887"/>
            <wp:effectExtent l="0" t="0" r="0" b="0"/>
            <wp:docPr id="98053101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310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7055" cy="25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55987" w14:textId="77777777" w:rsidR="00AC1892" w:rsidRDefault="00AC1892"/>
    <w:p w14:paraId="06A0B19A" w14:textId="7DC6454F" w:rsidR="00AC1892" w:rsidRDefault="00B43EDD">
      <w:r>
        <w:t xml:space="preserve">dicotomia dati? vedi qui sotto </w:t>
      </w:r>
    </w:p>
    <w:p w14:paraId="416DC575" w14:textId="54029C3C" w:rsidR="00B43EDD" w:rsidRDefault="00B43EDD">
      <w:r w:rsidRPr="00B43EDD">
        <w:lastRenderedPageBreak/>
        <w:drawing>
          <wp:inline distT="0" distB="0" distL="0" distR="0" wp14:anchorId="03307F12" wp14:editId="1A5771ED">
            <wp:extent cx="4495226" cy="2547979"/>
            <wp:effectExtent l="0" t="0" r="635" b="5080"/>
            <wp:docPr id="201625620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562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98413" cy="254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B9348" w14:textId="77777777" w:rsidR="00B43EDD" w:rsidRDefault="00B43EDD"/>
    <w:p w14:paraId="665B2E8D" w14:textId="07A5C5E5" w:rsidR="002E3DF3" w:rsidRDefault="002E3DF3">
      <w:r>
        <w:t>vedi libreria file per java ?</w:t>
      </w:r>
    </w:p>
    <w:p w14:paraId="5465D30D" w14:textId="346E55AB" w:rsidR="002E3DF3" w:rsidRDefault="002E3DF3">
      <w:r>
        <w:t>mi permette di collegare o file o directory?</w:t>
      </w:r>
    </w:p>
    <w:p w14:paraId="29A85B9C" w14:textId="28C01544" w:rsidR="000734E6" w:rsidRDefault="000734E6">
      <w:r>
        <w:t>file.list restituisce tutto il contenuto del documento collegato</w:t>
      </w:r>
    </w:p>
    <w:p w14:paraId="551D3E63" w14:textId="71E2B172" w:rsidR="000734E6" w:rsidRDefault="000734E6">
      <w:r w:rsidRPr="000734E6">
        <w:drawing>
          <wp:inline distT="0" distB="0" distL="0" distR="0" wp14:anchorId="20BE5B0D" wp14:editId="49E564E3">
            <wp:extent cx="3836505" cy="2149127"/>
            <wp:effectExtent l="0" t="0" r="0" b="3810"/>
            <wp:docPr id="186434148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3414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37905" cy="2149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89742" w14:textId="77777777" w:rsidR="000734E6" w:rsidRDefault="000734E6"/>
    <w:p w14:paraId="5EA1F3DE" w14:textId="3E700F9A" w:rsidR="000734E6" w:rsidRDefault="000B5765">
      <w:r>
        <w:t xml:space="preserve">qui sotto, per filtrare dati di una lista di file, creo interfaccia che funga da parametro per il filtro </w:t>
      </w:r>
    </w:p>
    <w:p w14:paraId="18D1301F" w14:textId="5C80E7D0" w:rsidR="00B43EDD" w:rsidRDefault="000B5765">
      <w:r w:rsidRPr="000B5765">
        <w:lastRenderedPageBreak/>
        <w:drawing>
          <wp:inline distT="0" distB="0" distL="0" distR="0" wp14:anchorId="5849FC64" wp14:editId="0644FFB5">
            <wp:extent cx="3916018" cy="2506528"/>
            <wp:effectExtent l="0" t="0" r="8890" b="8255"/>
            <wp:docPr id="9679415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941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19558" cy="2508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F8603" w14:textId="77777777" w:rsidR="000B5765" w:rsidRDefault="000B5765"/>
    <w:p w14:paraId="0549C272" w14:textId="77777777" w:rsidR="000B5765" w:rsidRDefault="000B5765"/>
    <w:p w14:paraId="1F2898DD" w14:textId="7746AEF8" w:rsidR="00F654FF" w:rsidRDefault="00983C49">
      <w:r>
        <w:t xml:space="preserve">per filtrare qualcosa uso lambda expression, </w:t>
      </w:r>
    </w:p>
    <w:p w14:paraId="69D59018" w14:textId="77777777" w:rsidR="00277F4F" w:rsidRDefault="00277F4F"/>
    <w:p w14:paraId="170B2258" w14:textId="369EBEE6" w:rsidR="00277F4F" w:rsidRDefault="00277F4F">
      <w:r>
        <w:t>vedi sotto “filtro dovrebbe essere un comportamento”</w:t>
      </w:r>
    </w:p>
    <w:p w14:paraId="60C96659" w14:textId="1FE686FE" w:rsidR="00277F4F" w:rsidRDefault="00983C49">
      <w:r>
        <w:t>(dir, name)...</w:t>
      </w:r>
    </w:p>
    <w:p w14:paraId="58F6B0D0" w14:textId="77777777" w:rsidR="00285324" w:rsidRDefault="00285324"/>
    <w:p w14:paraId="009B0CD2" w14:textId="77777777" w:rsidR="00E54828" w:rsidRDefault="00E54828"/>
    <w:p w14:paraId="6F2770C0" w14:textId="63CF4F0C" w:rsidR="00E54828" w:rsidRDefault="00537948">
      <w:r>
        <w:t>regole lambda expression</w:t>
      </w:r>
    </w:p>
    <w:p w14:paraId="6158B453" w14:textId="55F30FCA" w:rsidR="0040621C" w:rsidRDefault="005E4B0C">
      <w:r>
        <w:t>vedi lamba call e interfaccia funzionale</w:t>
      </w:r>
    </w:p>
    <w:p w14:paraId="019F0B39" w14:textId="77777777" w:rsidR="005E4B0C" w:rsidRDefault="005E4B0C"/>
    <w:p w14:paraId="0176694D" w14:textId="18CD7B4C" w:rsidR="005E4B0C" w:rsidRDefault="005E4B0C">
      <w:r>
        <w:t>prendo metodo come list, guardo parametro, vedi lambda call? o lambda expression?</w:t>
      </w:r>
    </w:p>
    <w:p w14:paraId="7C4D1E66" w14:textId="798560BA" w:rsidR="005E4B0C" w:rsidRDefault="005D2FF3">
      <w:r>
        <w:t>interfaccia funzionale?</w:t>
      </w:r>
    </w:p>
    <w:p w14:paraId="0B45C5A6" w14:textId="77777777" w:rsidR="005D2FF3" w:rsidRDefault="005D2FF3"/>
    <w:p w14:paraId="181AB88A" w14:textId="77777777" w:rsidR="006215DA" w:rsidRDefault="006215DA"/>
    <w:p w14:paraId="3415945D" w14:textId="7C75D190" w:rsidR="009341F1" w:rsidRDefault="00E2142F">
      <w:r>
        <w:lastRenderedPageBreak/>
        <w:t xml:space="preserve">qui sotto che cosa fa ? </w:t>
      </w:r>
      <w:r w:rsidRPr="00E2142F">
        <w:drawing>
          <wp:inline distT="0" distB="0" distL="0" distR="0" wp14:anchorId="4EF5881C" wp14:editId="227DF8A7">
            <wp:extent cx="5530408" cy="3006205"/>
            <wp:effectExtent l="0" t="0" r="0" b="3810"/>
            <wp:docPr id="11318730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873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33361" cy="300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BFB45" w14:textId="77777777" w:rsidR="00503544" w:rsidRDefault="00503544"/>
    <w:p w14:paraId="51520FA4" w14:textId="77777777" w:rsidR="00503544" w:rsidRDefault="00503544"/>
    <w:p w14:paraId="26D9E9BC" w14:textId="017782C4" w:rsidR="00503544" w:rsidRDefault="00503544">
      <w:r>
        <w:t>for each consuma tutti gli elementi in base a cio che passo con lambda expression</w:t>
      </w:r>
    </w:p>
    <w:p w14:paraId="0A5CE07C" w14:textId="0513547E" w:rsidR="005C4DF7" w:rsidRDefault="00440F98">
      <w:r>
        <w:t>qui sotto lambda call</w:t>
      </w:r>
    </w:p>
    <w:p w14:paraId="11ED08CA" w14:textId="3EB8FAE2" w:rsidR="00440F98" w:rsidRDefault="00440F98">
      <w:r w:rsidRPr="00440F98">
        <w:drawing>
          <wp:inline distT="0" distB="0" distL="0" distR="0" wp14:anchorId="597D81C6" wp14:editId="72D94BDD">
            <wp:extent cx="4556373" cy="2950438"/>
            <wp:effectExtent l="0" t="0" r="0" b="2540"/>
            <wp:docPr id="109541871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187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63672" cy="295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D8CC3" w14:textId="77777777" w:rsidR="00440F98" w:rsidRDefault="00440F98"/>
    <w:p w14:paraId="763A6DB4" w14:textId="77777777" w:rsidR="00470C15" w:rsidRDefault="00470C15"/>
    <w:sectPr w:rsidR="00470C1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0BE"/>
    <w:rsid w:val="00012D96"/>
    <w:rsid w:val="00055442"/>
    <w:rsid w:val="00071190"/>
    <w:rsid w:val="000734E6"/>
    <w:rsid w:val="000B5765"/>
    <w:rsid w:val="000D28DB"/>
    <w:rsid w:val="00100442"/>
    <w:rsid w:val="00117D5D"/>
    <w:rsid w:val="001250BB"/>
    <w:rsid w:val="00183684"/>
    <w:rsid w:val="00191214"/>
    <w:rsid w:val="001B69F3"/>
    <w:rsid w:val="002529F6"/>
    <w:rsid w:val="00277F4F"/>
    <w:rsid w:val="00285324"/>
    <w:rsid w:val="002971A3"/>
    <w:rsid w:val="002E0FE4"/>
    <w:rsid w:val="002E3DF3"/>
    <w:rsid w:val="002F1227"/>
    <w:rsid w:val="00377F0B"/>
    <w:rsid w:val="003B41A2"/>
    <w:rsid w:val="00404FB6"/>
    <w:rsid w:val="0040621C"/>
    <w:rsid w:val="00440F98"/>
    <w:rsid w:val="00470C15"/>
    <w:rsid w:val="004756D3"/>
    <w:rsid w:val="00490D7C"/>
    <w:rsid w:val="004F3F5E"/>
    <w:rsid w:val="004F6D2D"/>
    <w:rsid w:val="00503544"/>
    <w:rsid w:val="00537948"/>
    <w:rsid w:val="00550A92"/>
    <w:rsid w:val="00576A90"/>
    <w:rsid w:val="005C4DF7"/>
    <w:rsid w:val="005D2FF3"/>
    <w:rsid w:val="005D4237"/>
    <w:rsid w:val="005E4B0C"/>
    <w:rsid w:val="006215DA"/>
    <w:rsid w:val="00622F5A"/>
    <w:rsid w:val="00663EC4"/>
    <w:rsid w:val="0067507A"/>
    <w:rsid w:val="0069314E"/>
    <w:rsid w:val="006956D9"/>
    <w:rsid w:val="006C40BE"/>
    <w:rsid w:val="007A70FC"/>
    <w:rsid w:val="007A7DF6"/>
    <w:rsid w:val="007B7D01"/>
    <w:rsid w:val="0081794C"/>
    <w:rsid w:val="00856563"/>
    <w:rsid w:val="008663CC"/>
    <w:rsid w:val="008C52FA"/>
    <w:rsid w:val="008C6905"/>
    <w:rsid w:val="008F0806"/>
    <w:rsid w:val="009341F1"/>
    <w:rsid w:val="009352A8"/>
    <w:rsid w:val="00983C49"/>
    <w:rsid w:val="0098499E"/>
    <w:rsid w:val="009D35EE"/>
    <w:rsid w:val="00A32D4C"/>
    <w:rsid w:val="00AC1892"/>
    <w:rsid w:val="00AE6EA7"/>
    <w:rsid w:val="00B37091"/>
    <w:rsid w:val="00B43EDD"/>
    <w:rsid w:val="00BA705A"/>
    <w:rsid w:val="00BB1D59"/>
    <w:rsid w:val="00C50100"/>
    <w:rsid w:val="00D035A5"/>
    <w:rsid w:val="00D85C49"/>
    <w:rsid w:val="00D935DD"/>
    <w:rsid w:val="00D971B0"/>
    <w:rsid w:val="00DB23D3"/>
    <w:rsid w:val="00DF3200"/>
    <w:rsid w:val="00E2142F"/>
    <w:rsid w:val="00E54828"/>
    <w:rsid w:val="00E57D86"/>
    <w:rsid w:val="00E61F52"/>
    <w:rsid w:val="00F4315C"/>
    <w:rsid w:val="00F654FF"/>
    <w:rsid w:val="00F92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D9282"/>
  <w15:chartTrackingRefBased/>
  <w15:docId w15:val="{90735A71-DAC1-485E-A372-B04DA3CAF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mic Sans MS" w:eastAsiaTheme="minorHAnsi" w:hAnsi="Comic Sans MS" w:cstheme="majorBidi"/>
        <w:kern w:val="2"/>
        <w:sz w:val="22"/>
        <w:szCs w:val="28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C40BE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C40BE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C40BE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C40BE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C40BE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C40BE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C40BE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C40BE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C40BE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C40BE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C40BE"/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C40BE"/>
    <w:rPr>
      <w:rFonts w:asciiTheme="minorHAnsi" w:eastAsiaTheme="majorEastAsia" w:hAnsiTheme="minorHAnsi"/>
      <w:color w:val="0F4761" w:themeColor="accent1" w:themeShade="BF"/>
      <w:sz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C40BE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C40BE"/>
    <w:rPr>
      <w:rFonts w:asciiTheme="minorHAnsi" w:eastAsiaTheme="majorEastAsia" w:hAnsiTheme="minorHAns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C40BE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C40BE"/>
    <w:rPr>
      <w:rFonts w:asciiTheme="minorHAnsi" w:eastAsiaTheme="majorEastAsia" w:hAnsiTheme="minorHAns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C40BE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C40BE"/>
    <w:rPr>
      <w:rFonts w:asciiTheme="minorHAnsi" w:eastAsiaTheme="majorEastAsia" w:hAnsiTheme="minorHAns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C40BE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C40BE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C40BE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C40BE"/>
    <w:rPr>
      <w:rFonts w:asciiTheme="minorHAnsi" w:eastAsiaTheme="majorEastAsia" w:hAnsiTheme="minorHAnsi"/>
      <w:color w:val="595959" w:themeColor="text1" w:themeTint="A6"/>
      <w:spacing w:val="15"/>
      <w:sz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C4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C40B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C40B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C40B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C40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C40B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C40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487</Words>
  <Characters>2778</Characters>
  <Application>Microsoft Office Word</Application>
  <DocSecurity>0</DocSecurity>
  <Lines>23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Capuano</dc:creator>
  <cp:keywords/>
  <dc:description/>
  <cp:lastModifiedBy>Giovanni Capuano</cp:lastModifiedBy>
  <cp:revision>89</cp:revision>
  <dcterms:created xsi:type="dcterms:W3CDTF">2026-03-11T13:18:00Z</dcterms:created>
  <dcterms:modified xsi:type="dcterms:W3CDTF">2026-03-11T15:22:00Z</dcterms:modified>
</cp:coreProperties>
</file>