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B8" w:rsidRPr="002F52A2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INSTITUTO TECNOLÓGICO DE COSTA RICA</w:t>
      </w:r>
      <w:r w:rsidRPr="002F52A2">
        <w:rPr>
          <w:rFonts w:cs="Calibri"/>
          <w:b/>
          <w:bCs/>
          <w:noProof/>
          <w:lang w:val="es-CR"/>
        </w:rPr>
        <w:tab/>
      </w:r>
      <w:r w:rsidR="00382CFE">
        <w:rPr>
          <w:rFonts w:cs="Calibri"/>
          <w:b/>
          <w:bCs/>
          <w:noProof/>
          <w:lang w:val="es-CR"/>
        </w:rPr>
        <w:t>I</w:t>
      </w:r>
      <w:r w:rsidRPr="002F52A2">
        <w:rPr>
          <w:rFonts w:cs="Calibri"/>
          <w:b/>
          <w:bCs/>
          <w:noProof/>
          <w:lang w:val="es-CR"/>
        </w:rPr>
        <w:t>I SEMESTRE 201</w:t>
      </w:r>
      <w:r w:rsidR="009A3771">
        <w:rPr>
          <w:rFonts w:cs="Calibri"/>
          <w:b/>
          <w:bCs/>
          <w:noProof/>
          <w:lang w:val="es-CR"/>
        </w:rPr>
        <w:t>7</w:t>
      </w:r>
    </w:p>
    <w:p w:rsidR="00BF1AB8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INGENIERÍA EN COMPUTACIÓN</w:t>
      </w:r>
    </w:p>
    <w:p w:rsidR="00F97805" w:rsidRDefault="00F97805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IC-8020 ELECTIVA TEXTO</w:t>
      </w:r>
    </w:p>
    <w:p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TAREA PROGRAMADA</w:t>
      </w:r>
      <w:r w:rsidR="00E214CD">
        <w:rPr>
          <w:rFonts w:cs="Calibri"/>
          <w:b/>
          <w:bCs/>
          <w:noProof/>
          <w:lang w:val="es-CR"/>
        </w:rPr>
        <w:t xml:space="preserve"> 2</w:t>
      </w:r>
    </w:p>
    <w:p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GUÍA DE DOCUMENTACIÓN</w:t>
      </w:r>
    </w:p>
    <w:p w:rsidR="00BF1AB8" w:rsidRPr="002F52A2" w:rsidRDefault="00BF1AB8" w:rsidP="00BF1AB8">
      <w:pPr>
        <w:numPr>
          <w:ilvl w:val="0"/>
          <w:numId w:val="1"/>
        </w:numPr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Introducción</w:t>
      </w:r>
    </w:p>
    <w:p w:rsidR="00BF1AB8" w:rsidRPr="002F52A2" w:rsidRDefault="00BF1AB8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Presentar brevemente el problema.  Puede “reciclar” partes del enunciado de la tarea programada.</w:t>
      </w:r>
    </w:p>
    <w:p w:rsidR="00BF1AB8" w:rsidRPr="002F52A2" w:rsidRDefault="000E18F7" w:rsidP="00454245">
      <w:pPr>
        <w:numPr>
          <w:ilvl w:val="0"/>
          <w:numId w:val="1"/>
        </w:numPr>
        <w:spacing w:line="240" w:lineRule="auto"/>
        <w:rPr>
          <w:rFonts w:cs="Calibri"/>
          <w:noProof/>
          <w:lang w:val="es-CR"/>
        </w:rPr>
      </w:pPr>
      <w:r>
        <w:rPr>
          <w:noProof/>
        </w:rPr>
        <w:t>Completar la siguiente tabla</w:t>
      </w:r>
      <w:r w:rsidR="00BD17E2">
        <w:rPr>
          <w:noProof/>
        </w:rPr>
        <w:t xml:space="preserve"> </w:t>
      </w:r>
      <w:r w:rsidR="00E74D73">
        <w:rPr>
          <w:noProof/>
        </w:rPr>
        <w:t>para describir el estado en que quedó la indización de la colección.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992"/>
        <w:gridCol w:w="4052"/>
      </w:tblGrid>
      <w:tr w:rsidR="000E18F7" w:rsidRPr="00A30899" w:rsidTr="009A3771">
        <w:tc>
          <w:tcPr>
            <w:tcW w:w="4140" w:type="dxa"/>
            <w:shd w:val="clear" w:color="auto" w:fill="auto"/>
          </w:tcPr>
          <w:p w:rsidR="000E18F7" w:rsidRPr="00A30899" w:rsidRDefault="000E18F7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Etapa</w:t>
            </w:r>
          </w:p>
        </w:tc>
        <w:tc>
          <w:tcPr>
            <w:tcW w:w="992" w:type="dxa"/>
            <w:shd w:val="clear" w:color="auto" w:fill="auto"/>
          </w:tcPr>
          <w:p w:rsidR="000E18F7" w:rsidRPr="00A30899" w:rsidRDefault="000E18F7" w:rsidP="00A30899">
            <w:pPr>
              <w:spacing w:after="0" w:line="240" w:lineRule="auto"/>
              <w:jc w:val="center"/>
              <w:rPr>
                <w:b/>
                <w:noProof/>
                <w:sz w:val="18"/>
                <w:lang w:val="es-CR"/>
              </w:rPr>
            </w:pPr>
            <w:r w:rsidRPr="00A30899">
              <w:rPr>
                <w:b/>
                <w:noProof/>
                <w:sz w:val="18"/>
              </w:rPr>
              <w:t>% de complet</w:t>
            </w:r>
            <w:r w:rsidR="00A30899" w:rsidRPr="00A30899">
              <w:rPr>
                <w:b/>
                <w:noProof/>
                <w:sz w:val="18"/>
              </w:rPr>
              <w:t>.</w:t>
            </w:r>
          </w:p>
        </w:tc>
        <w:tc>
          <w:tcPr>
            <w:tcW w:w="4052" w:type="dxa"/>
            <w:shd w:val="clear" w:color="auto" w:fill="auto"/>
          </w:tcPr>
          <w:p w:rsidR="000E18F7" w:rsidRPr="00A30899" w:rsidRDefault="000E18F7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Comentario o aclaración</w:t>
            </w:r>
          </w:p>
        </w:tc>
      </w:tr>
      <w:tr w:rsidR="00571503" w:rsidRPr="00571503" w:rsidTr="009A3771">
        <w:tc>
          <w:tcPr>
            <w:tcW w:w="4140" w:type="dxa"/>
            <w:shd w:val="clear" w:color="auto" w:fill="auto"/>
          </w:tcPr>
          <w:p w:rsidR="00571503" w:rsidRPr="00571503" w:rsidRDefault="00FF6431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INDIZACIÓN</w:t>
            </w:r>
          </w:p>
        </w:tc>
        <w:tc>
          <w:tcPr>
            <w:tcW w:w="992" w:type="dxa"/>
            <w:shd w:val="clear" w:color="auto" w:fill="auto"/>
          </w:tcPr>
          <w:p w:rsidR="00571503" w:rsidRPr="00571503" w:rsidRDefault="00571503" w:rsidP="000E18F7">
            <w:pPr>
              <w:spacing w:after="0" w:line="240" w:lineRule="auto"/>
              <w:jc w:val="center"/>
              <w:rPr>
                <w:b/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571503" w:rsidRPr="00571503" w:rsidRDefault="00571503" w:rsidP="000E18F7">
            <w:pPr>
              <w:spacing w:after="0" w:line="240" w:lineRule="auto"/>
              <w:rPr>
                <w:b/>
                <w:noProof/>
                <w:sz w:val="18"/>
              </w:rPr>
            </w:pPr>
          </w:p>
        </w:tc>
      </w:tr>
      <w:tr w:rsidR="00D22E9E" w:rsidRPr="00A30899" w:rsidTr="009A3771">
        <w:tc>
          <w:tcPr>
            <w:tcW w:w="4140" w:type="dxa"/>
            <w:shd w:val="clear" w:color="auto" w:fill="auto"/>
          </w:tcPr>
          <w:p w:rsidR="00D22E9E" w:rsidRPr="00FF6431" w:rsidRDefault="00FF6431" w:rsidP="009A3771">
            <w:pPr>
              <w:spacing w:after="0" w:line="240" w:lineRule="auto"/>
              <w:rPr>
                <w:b/>
                <w:noProof/>
                <w:sz w:val="18"/>
              </w:rPr>
            </w:pPr>
            <w:r w:rsidRPr="00FF6431">
              <w:rPr>
                <w:b/>
                <w:noProof/>
                <w:sz w:val="18"/>
              </w:rPr>
              <w:t>Campo "</w:t>
            </w:r>
            <w:r w:rsidR="009A3771">
              <w:rPr>
                <w:b/>
                <w:noProof/>
                <w:sz w:val="18"/>
              </w:rPr>
              <w:t>texto</w:t>
            </w:r>
            <w:r w:rsidRPr="00FF6431">
              <w:rPr>
                <w:b/>
                <w:noProof/>
                <w:sz w:val="18"/>
              </w:rPr>
              <w:t>"</w:t>
            </w:r>
          </w:p>
        </w:tc>
        <w:tc>
          <w:tcPr>
            <w:tcW w:w="992" w:type="dxa"/>
            <w:shd w:val="clear" w:color="auto" w:fill="auto"/>
          </w:tcPr>
          <w:p w:rsidR="00D22E9E" w:rsidRPr="00A30899" w:rsidRDefault="00D22E9E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D22E9E" w:rsidRPr="00A30899" w:rsidRDefault="00D22E9E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Extrae adecuadamente del elemento &lt;p&gt;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EA1FC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Extrae adecuadamente del elemento &lt;a&gt;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EA1FC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Separación en palabras</w:t>
            </w:r>
            <w:r>
              <w:rPr>
                <w:noProof/>
                <w:sz w:val="18"/>
              </w:rPr>
              <w:t xml:space="preserve"> (letras incluyendo eñe)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EA1FC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Eliminación de stopwords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EA1FC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Extracción de raíces (stemming)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EA1FC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Eliminación de acentos, preservación eñe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0E244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571503" w:rsidRPr="00A30899" w:rsidTr="009A3771">
        <w:tc>
          <w:tcPr>
            <w:tcW w:w="4140" w:type="dxa"/>
            <w:shd w:val="clear" w:color="auto" w:fill="auto"/>
          </w:tcPr>
          <w:p w:rsidR="00571503" w:rsidRPr="00FF6431" w:rsidRDefault="00FF6431" w:rsidP="009A3771">
            <w:pPr>
              <w:spacing w:after="0" w:line="240" w:lineRule="auto"/>
              <w:rPr>
                <w:b/>
                <w:noProof/>
                <w:sz w:val="18"/>
              </w:rPr>
            </w:pPr>
            <w:r w:rsidRPr="00FF6431">
              <w:rPr>
                <w:b/>
                <w:noProof/>
                <w:sz w:val="18"/>
              </w:rPr>
              <w:t>Campo "</w:t>
            </w:r>
            <w:r w:rsidR="009A3771">
              <w:rPr>
                <w:b/>
                <w:noProof/>
                <w:sz w:val="18"/>
              </w:rPr>
              <w:t>ref</w:t>
            </w:r>
            <w:r w:rsidRPr="00FF6431">
              <w:rPr>
                <w:b/>
                <w:noProof/>
                <w:sz w:val="18"/>
              </w:rPr>
              <w:t>"</w:t>
            </w:r>
          </w:p>
        </w:tc>
        <w:tc>
          <w:tcPr>
            <w:tcW w:w="992" w:type="dxa"/>
            <w:shd w:val="clear" w:color="auto" w:fill="auto"/>
          </w:tcPr>
          <w:p w:rsidR="00571503" w:rsidRPr="00A30899" w:rsidRDefault="00571503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571503" w:rsidRPr="00A30899" w:rsidRDefault="00571503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Extrae adecuadamente del elemento &lt;a&gt;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0E244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Separación en palabras</w:t>
            </w:r>
            <w:r>
              <w:rPr>
                <w:noProof/>
                <w:sz w:val="18"/>
              </w:rPr>
              <w:t xml:space="preserve"> (letras incluyendo eñe)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0E2446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571503" w:rsidRPr="00A30899" w:rsidTr="009A3771">
        <w:tc>
          <w:tcPr>
            <w:tcW w:w="4140" w:type="dxa"/>
            <w:shd w:val="clear" w:color="auto" w:fill="auto"/>
          </w:tcPr>
          <w:p w:rsidR="00FF6431" w:rsidRPr="00A30899" w:rsidRDefault="009A3771" w:rsidP="009A3771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Conversión a minúsculas</w:t>
            </w:r>
          </w:p>
        </w:tc>
        <w:tc>
          <w:tcPr>
            <w:tcW w:w="992" w:type="dxa"/>
            <w:shd w:val="clear" w:color="auto" w:fill="auto"/>
          </w:tcPr>
          <w:p w:rsidR="00571503" w:rsidRPr="00A30899" w:rsidRDefault="000E2446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571503" w:rsidRPr="00A30899" w:rsidRDefault="00571503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0899" w:rsidRPr="00A30899" w:rsidTr="009A3771">
        <w:tc>
          <w:tcPr>
            <w:tcW w:w="4140" w:type="dxa"/>
            <w:shd w:val="clear" w:color="auto" w:fill="auto"/>
          </w:tcPr>
          <w:p w:rsidR="00A30899" w:rsidRPr="00FF6431" w:rsidRDefault="009A3771" w:rsidP="009A3771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Eliminación de acentos (menos eñe=</w:t>
            </w:r>
          </w:p>
        </w:tc>
        <w:tc>
          <w:tcPr>
            <w:tcW w:w="992" w:type="dxa"/>
            <w:shd w:val="clear" w:color="auto" w:fill="auto"/>
          </w:tcPr>
          <w:p w:rsidR="00A30899" w:rsidRPr="00A30899" w:rsidRDefault="000E2446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100</w:t>
            </w:r>
          </w:p>
        </w:tc>
        <w:tc>
          <w:tcPr>
            <w:tcW w:w="4052" w:type="dxa"/>
            <w:shd w:val="clear" w:color="auto" w:fill="auto"/>
          </w:tcPr>
          <w:p w:rsidR="00A30899" w:rsidRPr="00A30899" w:rsidRDefault="00A30899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0899" w:rsidRPr="00A30899" w:rsidTr="009A3771">
        <w:tc>
          <w:tcPr>
            <w:tcW w:w="4140" w:type="dxa"/>
            <w:shd w:val="clear" w:color="auto" w:fill="auto"/>
          </w:tcPr>
          <w:p w:rsidR="00A30899" w:rsidRPr="00A30899" w:rsidRDefault="00A30899" w:rsidP="00F97805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A30899" w:rsidRPr="00A30899" w:rsidRDefault="00A30899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A30899" w:rsidRPr="00A30899" w:rsidRDefault="00A30899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9A3771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Indexado de la colección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Indexa correctamente América y Asia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  <w:bookmarkStart w:id="0" w:name="_GoBack"/>
            <w:bookmarkEnd w:id="0"/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Pr="00FF6431" w:rsidRDefault="009A3771" w:rsidP="006D6BF5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Agrega correctamente África, Europa y Oceanía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E41D8" w:rsidRPr="00A30899" w:rsidTr="006D6BF5">
        <w:tc>
          <w:tcPr>
            <w:tcW w:w="4140" w:type="dxa"/>
            <w:shd w:val="clear" w:color="auto" w:fill="auto"/>
          </w:tcPr>
          <w:p w:rsidR="00AE41D8" w:rsidRPr="00A30899" w:rsidRDefault="00AE41D8" w:rsidP="006D6BF5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:rsidTr="009A3771">
        <w:tc>
          <w:tcPr>
            <w:tcW w:w="4140" w:type="dxa"/>
            <w:shd w:val="clear" w:color="auto" w:fill="auto"/>
          </w:tcPr>
          <w:p w:rsidR="009A3771" w:rsidRDefault="00AE41D8" w:rsidP="006D6BF5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Consultas</w:t>
            </w:r>
          </w:p>
        </w:tc>
        <w:tc>
          <w:tcPr>
            <w:tcW w:w="99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9A3771" w:rsidRPr="00A30899" w:rsidRDefault="009A3771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E41D8" w:rsidRPr="00A30899" w:rsidTr="006D6BF5">
        <w:tc>
          <w:tcPr>
            <w:tcW w:w="4140" w:type="dxa"/>
            <w:shd w:val="clear" w:color="auto" w:fill="auto"/>
          </w:tcPr>
          <w:p w:rsidR="00AE41D8" w:rsidRPr="00A30899" w:rsidRDefault="00AE41D8" w:rsidP="00AE41D8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Permite usar lenguaje de consultas de Lucene</w:t>
            </w:r>
          </w:p>
        </w:tc>
        <w:tc>
          <w:tcPr>
            <w:tcW w:w="99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52" w:type="dxa"/>
            <w:shd w:val="clear" w:color="auto" w:fill="auto"/>
          </w:tcPr>
          <w:p w:rsidR="00AE41D8" w:rsidRPr="00A30899" w:rsidRDefault="00AE41D8" w:rsidP="006D6BF5">
            <w:pPr>
              <w:spacing w:after="0" w:line="240" w:lineRule="auto"/>
              <w:rPr>
                <w:noProof/>
                <w:sz w:val="18"/>
              </w:rPr>
            </w:pPr>
          </w:p>
        </w:tc>
      </w:tr>
    </w:tbl>
    <w:p w:rsidR="00E214CD" w:rsidRPr="00E74D73" w:rsidRDefault="00E214CD" w:rsidP="00E214CD">
      <w:pPr>
        <w:spacing w:before="240" w:line="240" w:lineRule="auto"/>
        <w:rPr>
          <w:rFonts w:cs="Calibri"/>
          <w:noProof/>
          <w:lang w:val="es-CR"/>
        </w:rPr>
      </w:pPr>
    </w:p>
    <w:p w:rsidR="00E74D73" w:rsidRPr="002F52A2" w:rsidRDefault="00E74D73" w:rsidP="00E74D73">
      <w:pPr>
        <w:numPr>
          <w:ilvl w:val="0"/>
          <w:numId w:val="1"/>
        </w:numPr>
        <w:spacing w:before="240" w:line="240" w:lineRule="auto"/>
        <w:rPr>
          <w:rFonts w:cs="Calibri"/>
          <w:noProof/>
          <w:lang w:val="es-CR"/>
        </w:rPr>
      </w:pPr>
      <w:r>
        <w:rPr>
          <w:noProof/>
        </w:rPr>
        <w:t xml:space="preserve">Completar la siguiente tabla para describir el resultado obtenido para algunas consultas de prueba. </w:t>
      </w:r>
      <w:r w:rsidR="00E7428F">
        <w:rPr>
          <w:noProof/>
        </w:rPr>
        <w:t>Los casos subrayados son de la segunda fase de indización (África, Asia y Oceanía) y no deben aparecer cuando se corren las consultas en la primera fase de indización (América y Asia)</w:t>
      </w:r>
      <w:r>
        <w:rPr>
          <w:noProof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3083"/>
        <w:gridCol w:w="236"/>
        <w:gridCol w:w="4224"/>
      </w:tblGrid>
      <w:tr w:rsidR="00A82520" w:rsidRPr="00517D83" w:rsidTr="00E214CD">
        <w:trPr>
          <w:tblHeader/>
        </w:trPr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A82520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>Consulta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82520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>Resultado esperado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20" w:rsidRPr="00517D83" w:rsidRDefault="00A8252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A82520" w:rsidRPr="00517D83" w:rsidRDefault="00A8252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b/>
                <w:noProof/>
                <w:sz w:val="18"/>
                <w:szCs w:val="18"/>
                <w:lang w:val="es-CR"/>
              </w:rPr>
              <w:t>Comentarios sobre resultado obtenido</w:t>
            </w: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texto:esfinge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 xml:space="preserve">Omán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  <w:r>
              <w:rPr>
                <w:rFonts w:cs="Calibri"/>
                <w:noProof/>
                <w:sz w:val="18"/>
                <w:szCs w:val="18"/>
                <w:lang w:val="es-CR"/>
              </w:rPr>
              <w:t xml:space="preserve">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Estonia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ref:esfinge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6D6BF5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  <w:r>
              <w:rPr>
                <w:rFonts w:cs="Calibri"/>
                <w:noProof/>
                <w:sz w:val="18"/>
                <w:szCs w:val="18"/>
                <w:lang w:val="es-CR"/>
              </w:rPr>
              <w:t xml:space="preserve">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Estonia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6D6BF5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ref: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guiza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texto: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tikal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Guatemala    Nicaragua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ref: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Uaxactún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Guatemala</w:t>
            </w:r>
            <w:r>
              <w:rPr>
                <w:rFonts w:cs="Calibri"/>
                <w:noProof/>
                <w:sz w:val="18"/>
                <w:szCs w:val="18"/>
                <w:lang w:val="es-CR"/>
              </w:rPr>
              <w:t>.htm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>
              <w:rPr>
                <w:rFonts w:cs="Calibri"/>
                <w:noProof/>
                <w:sz w:val="18"/>
                <w:szCs w:val="18"/>
                <w:lang w:val="es-CR"/>
              </w:rPr>
              <w:t>texto: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Alajuela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7944E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Costa_Rica</w:t>
            </w:r>
            <w:r w:rsidR="00A82520">
              <w:rPr>
                <w:rFonts w:cs="Calibri"/>
                <w:noProof/>
                <w:sz w:val="18"/>
                <w:szCs w:val="18"/>
                <w:lang w:val="es-CR"/>
              </w:rPr>
              <w:t xml:space="preserve">    </w:t>
            </w:r>
            <w:r w:rsidRPr="00517D83">
              <w:rPr>
                <w:rFonts w:cs="Calibri"/>
                <w:noProof/>
                <w:sz w:val="18"/>
                <w:szCs w:val="18"/>
                <w:lang w:val="es-CR"/>
              </w:rPr>
              <w:t>Panama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7944E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proofErr w:type="spellStart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nilo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1314"/>
            </w:tblGrid>
            <w:tr w:rsidR="00A82520" w:rsidTr="00E214CD">
              <w:tc>
                <w:tcPr>
                  <w:tcW w:w="0" w:type="auto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Bolivia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Israel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Jordania</w:t>
                  </w:r>
                  <w:proofErr w:type="spellEnd"/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Burundi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Egipto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Etiopía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Kenia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Nigeria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Níger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Sudán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Sudán_del_Sur</w:t>
                  </w:r>
                </w:p>
              </w:tc>
            </w:tr>
          </w:tbl>
          <w:p w:rsidR="00A82520" w:rsidRPr="00A82520" w:rsidRDefault="00A82520" w:rsidP="00A82520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"</w:t>
            </w:r>
            <w:proofErr w:type="spellStart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río</w:t>
            </w:r>
            <w:proofErr w:type="spellEnd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nilo</w:t>
            </w:r>
            <w:proofErr w:type="spellEnd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"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A82520">
            <w:pPr>
              <w:spacing w:after="0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Egipto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</w:t>
            </w:r>
            <w:r w:rsidRPr="00E7428F">
              <w:rPr>
                <w:rFonts w:cs="Calibri"/>
                <w:noProof/>
                <w:sz w:val="18"/>
                <w:szCs w:val="18"/>
                <w:u w:val="single"/>
                <w:lang w:val="es-CR"/>
              </w:rPr>
              <w:t>Sudán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fiebre^1 amarilla^4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975"/>
            </w:tblGrid>
            <w:tr w:rsidR="00A82520" w:rsidTr="00E214CD">
              <w:tc>
                <w:tcPr>
                  <w:tcW w:w="1892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Cuba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Panamá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República_Dominicana</w:t>
                  </w:r>
                  <w:proofErr w:type="spellEnd"/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975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Venezuela</w:t>
                  </w:r>
                </w:p>
                <w:p w:rsidR="00A82520" w:rsidRPr="00E7428F" w:rsidRDefault="00A82520" w:rsidP="00A82520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 xml:space="preserve">Ghana 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Togo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A82520" w:rsidRPr="00517D83" w:rsidRDefault="00A8252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fiebre^4 amarilla^1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975"/>
            </w:tblGrid>
            <w:tr w:rsidR="00A82520" w:rsidTr="00E214CD">
              <w:tc>
                <w:tcPr>
                  <w:tcW w:w="1892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Cuba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Panamá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República_Dominicana</w:t>
                  </w:r>
                  <w:proofErr w:type="spellEnd"/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975" w:type="dxa"/>
                </w:tcPr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Venezuela</w:t>
                  </w:r>
                </w:p>
                <w:p w:rsidR="00A82520" w:rsidRPr="007944E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Ghana</w:t>
                  </w: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  <w:p w:rsidR="00A82520" w:rsidRDefault="00A82520" w:rsidP="00A82520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Togo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7944E0" w:rsidRPr="00517D83" w:rsidRDefault="007944E0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cuanacaste~0.8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944E0" w:rsidRPr="00517D83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proofErr w:type="spellStart"/>
            <w:r w:rsidRPr="007944E0">
              <w:rPr>
                <w:rFonts w:asciiTheme="minorHAnsi" w:hAnsiTheme="minorHAnsi" w:cstheme="minorHAnsi"/>
                <w:sz w:val="18"/>
                <w:szCs w:val="18"/>
              </w:rPr>
              <w:t>Costa_Rica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7944E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7944E0" w:rsidRDefault="00A82520" w:rsidP="00517D83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"</w:t>
            </w:r>
            <w:proofErr w:type="spellStart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fuga</w:t>
            </w:r>
            <w:proofErr w:type="spellEnd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cerebros"~2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"/>
              <w:gridCol w:w="1351"/>
            </w:tblGrid>
            <w:tr w:rsidR="00E214CD" w:rsidTr="006D6BF5"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Argentina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Colombia</w:t>
                  </w:r>
                </w:p>
              </w:tc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 w:rsidRPr="007944E0">
                    <w:rPr>
                      <w:rFonts w:asciiTheme="minorHAnsi" w:hAnsiTheme="minorHAnsi" w:cstheme="minorHAnsi"/>
                      <w:sz w:val="18"/>
                      <w:szCs w:val="18"/>
                    </w:rPr>
                    <w:t>Haití</w:t>
                  </w:r>
                  <w:proofErr w:type="spellEnd"/>
                </w:p>
                <w:p w:rsidR="00E214CD" w:rsidRDefault="00E214CD" w:rsidP="00E214CD">
                  <w:pPr>
                    <w:spacing w:after="0" w:line="240" w:lineRule="auto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Nueva_Zelanda</w:t>
                  </w:r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E214CD" w:rsidRPr="00517D83" w:rsidRDefault="00E214CD" w:rsidP="00A82520">
            <w:pPr>
              <w:spacing w:after="0" w:line="240" w:lineRule="auto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7944E0" w:rsidRPr="00517D83" w:rsidRDefault="007944E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  <w:tr w:rsidR="00A82520" w:rsidRPr="00517D83" w:rsidTr="00E214CD"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</w:tcPr>
          <w:p w:rsidR="00A82520" w:rsidRPr="007944E0" w:rsidRDefault="00A82520" w:rsidP="00517D8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ref:"</w:t>
            </w:r>
            <w:proofErr w:type="spellStart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>fiebre</w:t>
            </w:r>
            <w:proofErr w:type="spellEnd"/>
            <w:r w:rsidRPr="007944E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oro"~2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896"/>
            </w:tblGrid>
            <w:tr w:rsidR="00E214CD" w:rsidTr="00E214CD"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Aruba</w:t>
                  </w:r>
                </w:p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Canadá</w:t>
                  </w:r>
                  <w:proofErr w:type="spellEnd"/>
                </w:p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Estados_Unidos</w:t>
                  </w:r>
                  <w:proofErr w:type="spellEnd"/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:rsidR="00E214CD" w:rsidRPr="007944E0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Panamá</w:t>
                  </w:r>
                </w:p>
                <w:p w:rsidR="00E214CD" w:rsidRPr="00E7428F" w:rsidRDefault="00E214CD" w:rsidP="00E214CD">
                  <w:pPr>
                    <w:spacing w:after="0"/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Australia</w:t>
                  </w:r>
                </w:p>
                <w:p w:rsidR="00E214CD" w:rsidRDefault="00E214CD" w:rsidP="00E214CD">
                  <w:pPr>
                    <w:spacing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E7428F">
                    <w:rPr>
                      <w:rFonts w:cs="Calibri"/>
                      <w:noProof/>
                      <w:sz w:val="18"/>
                      <w:szCs w:val="18"/>
                      <w:u w:val="single"/>
                      <w:lang w:val="es-CR"/>
                    </w:rPr>
                    <w:t>Sudáfrica</w:t>
                  </w:r>
                </w:p>
              </w:tc>
            </w:tr>
          </w:tbl>
          <w:p w:rsidR="00E214CD" w:rsidRPr="007944E0" w:rsidRDefault="00E214CD" w:rsidP="00A82520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20" w:rsidRPr="00517D83" w:rsidRDefault="00A8252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  <w:shd w:val="clear" w:color="auto" w:fill="auto"/>
          </w:tcPr>
          <w:p w:rsidR="00A82520" w:rsidRPr="00517D83" w:rsidRDefault="00A82520" w:rsidP="00517D83">
            <w:pPr>
              <w:spacing w:after="0" w:line="240" w:lineRule="auto"/>
              <w:jc w:val="center"/>
              <w:rPr>
                <w:rFonts w:cs="Calibri"/>
                <w:noProof/>
                <w:sz w:val="18"/>
                <w:szCs w:val="18"/>
                <w:lang w:val="es-CR"/>
              </w:rPr>
            </w:pPr>
          </w:p>
        </w:tc>
      </w:tr>
    </w:tbl>
    <w:p w:rsidR="00B7780B" w:rsidRPr="00E214CD" w:rsidRDefault="00B7780B" w:rsidP="00E214CD">
      <w:pPr>
        <w:spacing w:before="240" w:line="240" w:lineRule="auto"/>
        <w:rPr>
          <w:rFonts w:cs="Calibri"/>
          <w:noProof/>
          <w:lang w:val="es-CR"/>
        </w:rPr>
      </w:pPr>
    </w:p>
    <w:p w:rsidR="00BF1AB8" w:rsidRPr="002F52A2" w:rsidRDefault="00BF1AB8" w:rsidP="00454245">
      <w:pPr>
        <w:numPr>
          <w:ilvl w:val="0"/>
          <w:numId w:val="1"/>
        </w:numPr>
        <w:spacing w:before="240"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Comentarios finales (estado del programa)</w:t>
      </w:r>
    </w:p>
    <w:p w:rsidR="00BF1AB8" w:rsidRPr="002F52A2" w:rsidRDefault="00F97805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8F201C">
        <w:rPr>
          <w:noProof/>
        </w:rPr>
        <w:t>Indicar el estado final en que quedó el programa, problemas encontrados y limitaciones adicionales.</w:t>
      </w:r>
    </w:p>
    <w:p w:rsidR="00BF1AB8" w:rsidRPr="002F52A2" w:rsidRDefault="00BF1AB8" w:rsidP="00BF1AB8">
      <w:pPr>
        <w:numPr>
          <w:ilvl w:val="0"/>
          <w:numId w:val="1"/>
        </w:numPr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Directorio con documentación</w:t>
      </w:r>
    </w:p>
    <w:p w:rsidR="00BF1AB8" w:rsidRPr="002F52A2" w:rsidRDefault="00BF1AB8" w:rsidP="00BF1AB8">
      <w:pPr>
        <w:spacing w:after="0" w:line="240" w:lineRule="auto"/>
        <w:ind w:left="720"/>
        <w:rPr>
          <w:rFonts w:cs="Calibri"/>
          <w:i/>
          <w:iCs/>
          <w:noProof/>
          <w:lang w:val="es-CR"/>
        </w:rPr>
      </w:pPr>
      <w:r w:rsidRPr="002F52A2">
        <w:rPr>
          <w:rFonts w:cs="Calibri"/>
          <w:noProof/>
          <w:lang w:val="es-CR"/>
        </w:rPr>
        <w:t>La tarea debe ser entregada presentando un archivo comprimido (ZIP, RAR, TGZ) que incluya la siguiente estructura: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  <w:t>TP1-</w:t>
      </w:r>
      <w:r w:rsidRPr="002F52A2">
        <w:rPr>
          <w:rFonts w:cs="Calibri"/>
          <w:i/>
          <w:iCs/>
          <w:noProof/>
          <w:lang w:val="es-CR"/>
        </w:rPr>
        <w:t>ApellidosNombre</w:t>
      </w:r>
      <w:r w:rsidR="001C5138" w:rsidRPr="002F52A2">
        <w:rPr>
          <w:rFonts w:cs="Calibri"/>
          <w:i/>
          <w:iCs/>
          <w:noProof/>
          <w:lang w:val="es-CR"/>
        </w:rPr>
        <w:t>1-ApellidosNombre2</w:t>
      </w:r>
      <w:r w:rsidRPr="002F52A2">
        <w:rPr>
          <w:rFonts w:cs="Calibri"/>
          <w:i/>
          <w:iCs/>
          <w:noProof/>
          <w:lang w:val="es-CR"/>
        </w:rPr>
        <w:t xml:space="preserve"> </w:t>
      </w:r>
      <w:r w:rsidRPr="002F52A2">
        <w:rPr>
          <w:rFonts w:cs="Calibri"/>
          <w:noProof/>
          <w:lang w:val="es-CR"/>
        </w:rPr>
        <w:tab/>
        <w:t>(directorio)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Archivo_de_documentacion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Programas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Archivos_adicionales</w:t>
      </w:r>
    </w:p>
    <w:p w:rsidR="00BF1AB8" w:rsidRPr="002F52A2" w:rsidRDefault="00BF1AB8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2F52A2">
        <w:rPr>
          <w:rFonts w:cs="Calibri"/>
          <w:i/>
          <w:iCs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ab/>
        <w:t xml:space="preserve">Pruebas </w:t>
      </w:r>
    </w:p>
    <w:p w:rsidR="00BF1AB8" w:rsidRPr="002F52A2" w:rsidRDefault="00BF1AB8" w:rsidP="00BF1AB8">
      <w:pPr>
        <w:numPr>
          <w:ilvl w:val="0"/>
          <w:numId w:val="2"/>
        </w:numPr>
        <w:suppressAutoHyphens/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Entrega</w:t>
      </w:r>
    </w:p>
    <w:p w:rsidR="00BF1AB8" w:rsidRPr="002F52A2" w:rsidRDefault="00AE41D8" w:rsidP="00BF1AB8">
      <w:pPr>
        <w:spacing w:after="0" w:line="240" w:lineRule="auto"/>
        <w:ind w:left="720"/>
        <w:rPr>
          <w:rFonts w:cs="Calibri"/>
          <w:noProof/>
          <w:lang w:val="es-CR"/>
        </w:rPr>
      </w:pPr>
      <w:r>
        <w:rPr>
          <w:b/>
          <w:noProof/>
        </w:rPr>
        <w:t>E</w:t>
      </w:r>
      <w:r w:rsidR="00F97805" w:rsidRPr="00F97805">
        <w:rPr>
          <w:b/>
          <w:noProof/>
        </w:rPr>
        <w:t xml:space="preserve">nviar la tarea y su documentacion a la direccion </w:t>
      </w:r>
      <w:hyperlink r:id="rId5" w:history="1">
        <w:r w:rsidR="00F97805" w:rsidRPr="00F97805">
          <w:rPr>
            <w:rStyle w:val="Hipervnculo"/>
            <w:b/>
            <w:noProof/>
            <w:color w:val="auto"/>
          </w:rPr>
          <w:t>josee.arayamonge@gmail.com</w:t>
        </w:r>
      </w:hyperlink>
      <w:r w:rsidR="00F97805" w:rsidRPr="00F97805">
        <w:rPr>
          <w:b/>
          <w:noProof/>
        </w:rPr>
        <w:t>.</w:t>
      </w:r>
    </w:p>
    <w:p w:rsidR="004E3870" w:rsidRPr="002F52A2" w:rsidRDefault="004E3870" w:rsidP="00BF1AB8">
      <w:pPr>
        <w:spacing w:after="0" w:line="240" w:lineRule="auto"/>
        <w:rPr>
          <w:rFonts w:cs="Calibri"/>
          <w:noProof/>
          <w:lang w:val="es-CR"/>
        </w:rPr>
      </w:pPr>
    </w:p>
    <w:sectPr w:rsidR="004E3870" w:rsidRPr="002F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F65"/>
    <w:multiLevelType w:val="hybridMultilevel"/>
    <w:tmpl w:val="7240885A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B75AC"/>
    <w:multiLevelType w:val="multilevel"/>
    <w:tmpl w:val="35AA435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3891EA7"/>
    <w:multiLevelType w:val="hybridMultilevel"/>
    <w:tmpl w:val="3BBE33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25"/>
    <w:rsid w:val="000B4C7C"/>
    <w:rsid w:val="000E18F7"/>
    <w:rsid w:val="000E2446"/>
    <w:rsid w:val="001C5138"/>
    <w:rsid w:val="0024693A"/>
    <w:rsid w:val="00293D22"/>
    <w:rsid w:val="002F52A2"/>
    <w:rsid w:val="00382CFE"/>
    <w:rsid w:val="003C4E82"/>
    <w:rsid w:val="00454245"/>
    <w:rsid w:val="004E3870"/>
    <w:rsid w:val="004F02F5"/>
    <w:rsid w:val="00517D83"/>
    <w:rsid w:val="005249EF"/>
    <w:rsid w:val="00571503"/>
    <w:rsid w:val="00667563"/>
    <w:rsid w:val="006B4825"/>
    <w:rsid w:val="006D0B9D"/>
    <w:rsid w:val="0072014D"/>
    <w:rsid w:val="007944E0"/>
    <w:rsid w:val="0091482C"/>
    <w:rsid w:val="00975A8B"/>
    <w:rsid w:val="009A3771"/>
    <w:rsid w:val="009D662A"/>
    <w:rsid w:val="009E0210"/>
    <w:rsid w:val="00A30899"/>
    <w:rsid w:val="00A82520"/>
    <w:rsid w:val="00AE41D8"/>
    <w:rsid w:val="00B32768"/>
    <w:rsid w:val="00B37D9F"/>
    <w:rsid w:val="00B7780B"/>
    <w:rsid w:val="00BD17E2"/>
    <w:rsid w:val="00BF1AB8"/>
    <w:rsid w:val="00C177F5"/>
    <w:rsid w:val="00C4486D"/>
    <w:rsid w:val="00C67EAD"/>
    <w:rsid w:val="00D22E9E"/>
    <w:rsid w:val="00D51566"/>
    <w:rsid w:val="00DE237F"/>
    <w:rsid w:val="00E214CD"/>
    <w:rsid w:val="00E7428F"/>
    <w:rsid w:val="00E74D73"/>
    <w:rsid w:val="00E80FAA"/>
    <w:rsid w:val="00EA1FC6"/>
    <w:rsid w:val="00EB4778"/>
    <w:rsid w:val="00ED7D65"/>
    <w:rsid w:val="00EF13AB"/>
    <w:rsid w:val="00F50D24"/>
    <w:rsid w:val="00F60998"/>
    <w:rsid w:val="00F97805"/>
    <w:rsid w:val="00FB210B"/>
    <w:rsid w:val="00FD2C95"/>
    <w:rsid w:val="00FF115E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39E0"/>
  <w15:chartTrackingRefBased/>
  <w15:docId w15:val="{53147178-0C8B-443A-B551-D68BA904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F1AB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paragraph" w:styleId="Ttulo2">
    <w:name w:val="heading 2"/>
    <w:basedOn w:val="Normal"/>
    <w:next w:val="Normal"/>
    <w:link w:val="Ttulo2Car"/>
    <w:qFormat/>
    <w:rsid w:val="00BF1AB8"/>
    <w:pPr>
      <w:keepNext/>
      <w:tabs>
        <w:tab w:val="right" w:pos="8460"/>
      </w:tabs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customStyle="1" w:styleId="Ttulo2Car">
    <w:name w:val="Título 2 Car"/>
    <w:link w:val="Ttulo2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styleId="Hipervnculo">
    <w:name w:val="Hyperlink"/>
    <w:semiHidden/>
    <w:rsid w:val="00BF1A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1AB8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Links>
    <vt:vector size="6" baseType="variant"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mailto:josee.arayamonge@gmail.com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Geovanni Villalobos Herrera</cp:lastModifiedBy>
  <cp:revision>8</cp:revision>
  <dcterms:created xsi:type="dcterms:W3CDTF">2017-11-10T00:35:00Z</dcterms:created>
  <dcterms:modified xsi:type="dcterms:W3CDTF">2017-11-11T22:01:00Z</dcterms:modified>
</cp:coreProperties>
</file>