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B055" w14:textId="5517A2F1" w:rsidR="00A12BBB" w:rsidRPr="006E6A6B" w:rsidRDefault="00822B76">
      <w:pPr>
        <w:rPr>
          <w:lang w:val="en-US"/>
        </w:rPr>
      </w:pPr>
      <w:r w:rsidRPr="00C5017B">
        <w:rPr>
          <w:noProof/>
          <w:lang w:val="en-US"/>
        </w:rPr>
        <mc:AlternateContent>
          <mc:Choice Requires="wps">
            <w:drawing>
              <wp:anchor distT="45720" distB="45720" distL="114300" distR="114300" simplePos="0" relativeHeight="251664384" behindDoc="0" locked="0" layoutInCell="1" allowOverlap="1" wp14:anchorId="684161D5" wp14:editId="4035B735">
                <wp:simplePos x="0" y="0"/>
                <wp:positionH relativeFrom="column">
                  <wp:posOffset>1264285</wp:posOffset>
                </wp:positionH>
                <wp:positionV relativeFrom="paragraph">
                  <wp:posOffset>4662170</wp:posOffset>
                </wp:positionV>
                <wp:extent cx="5043170" cy="1998345"/>
                <wp:effectExtent l="0" t="0" r="24130" b="20955"/>
                <wp:wrapSquare wrapText="bothSides"/>
                <wp:docPr id="547536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170" cy="1998345"/>
                        </a:xfrm>
                        <a:prstGeom prst="rect">
                          <a:avLst/>
                        </a:prstGeom>
                        <a:solidFill>
                          <a:srgbClr val="FFFFFF"/>
                        </a:solidFill>
                        <a:ln w="9525">
                          <a:solidFill>
                            <a:schemeClr val="bg1"/>
                          </a:solidFill>
                          <a:miter lim="800000"/>
                          <a:headEnd/>
                          <a:tailEnd/>
                        </a:ln>
                      </wps:spPr>
                      <wps:txbx>
                        <w:txbxContent>
                          <w:p w14:paraId="3A258C5A" w14:textId="73176402" w:rsidR="00867B89" w:rsidRPr="00C5017B" w:rsidRDefault="00867B89" w:rsidP="00867B89">
                            <w:pPr>
                              <w:rPr>
                                <w:sz w:val="22"/>
                                <w:szCs w:val="22"/>
                                <w:lang w:val="en-US"/>
                              </w:rPr>
                            </w:pPr>
                            <w:r w:rsidRPr="00867B89">
                              <w:rPr>
                                <w:sz w:val="22"/>
                                <w:szCs w:val="22"/>
                                <w:lang w:val="en-US"/>
                              </w:rPr>
                              <w:t>Giovanni Honakoko received a B.Sc. double degree in Mathematics and Physics from the University of New Caledonia in 2024. He is currently pursuing an Engineering degree in Applied Mathematics and Modeling at Polytech Nice Sophia, France. His primary research interests include machine learning, data science, and numerical optimization. His recent applied research focuses on environmental data analysis—specifically studying marine heatwaves with IFREMER—and the development of two-stage hybrid predictive AI models for food security risk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4161D5" id="_x0000_t202" coordsize="21600,21600" o:spt="202" path="m,l,21600r21600,l21600,xe">
                <v:stroke joinstyle="miter"/>
                <v:path gradientshapeok="t" o:connecttype="rect"/>
              </v:shapetype>
              <v:shape id="Text Box 2" o:spid="_x0000_s1026" type="#_x0000_t202" style="position:absolute;margin-left:99.55pt;margin-top:367.1pt;width:397.1pt;height:157.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" strokecolor="white [3212]">
                <v:textbox>
                  <w:txbxContent>
                    <w:p w14:paraId="3A258C5A" w14:textId="73176402" w:rsidR="00867B89" w:rsidRPr="00C5017B" w:rsidRDefault="00867B89" w:rsidP="00867B89">
                      <w:pPr>
                        <w:rPr>
                          <w:sz w:val="22"/>
                          <w:szCs w:val="22"/>
                          <w:lang w:val="en-US"/>
                        </w:rPr>
                      </w:pPr>
                      <w:r w:rsidRPr="00867B89">
                        <w:rPr>
                          <w:sz w:val="22"/>
                          <w:szCs w:val="22"/>
                          <w:lang w:val="en-US"/>
                        </w:rPr>
                        <w:t>Giovanni Honakoko received a B.Sc. double degree in Mathematics and Physics from the University of New Caledonia in 2024. He is currently pursuing an Engineering degree in Applied Mathematics and Modeling at Polytech Nice Sophia, France. His primary research interests include machine learning, data science, and numerical optimization. His recent applied research focuses on environmental data analysis—specifically studying marine heatwaves with IFREMER—and the development of two-stage hybrid predictive AI models for food security risk assessment.</w:t>
                      </w:r>
                    </w:p>
                  </w:txbxContent>
                </v:textbox>
                <w10:wrap type="square"/>
              </v:shape>
            </w:pict>
          </mc:Fallback>
        </mc:AlternateContent>
      </w:r>
      <w:r>
        <w:rPr>
          <w:noProof/>
          <w:lang w:val="en-US"/>
        </w:rPr>
        <w:drawing>
          <wp:anchor distT="0" distB="0" distL="114300" distR="114300" simplePos="0" relativeHeight="251666432" behindDoc="0" locked="0" layoutInCell="1" allowOverlap="1" wp14:anchorId="53C09E45" wp14:editId="69BC29B1">
            <wp:simplePos x="0" y="0"/>
            <wp:positionH relativeFrom="column">
              <wp:posOffset>-240665</wp:posOffset>
            </wp:positionH>
            <wp:positionV relativeFrom="paragraph">
              <wp:posOffset>4542080</wp:posOffset>
            </wp:positionV>
            <wp:extent cx="1380490" cy="1706245"/>
            <wp:effectExtent l="0" t="0" r="0" b="8255"/>
            <wp:wrapNone/>
            <wp:docPr id="169586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7219" name="Picture 169586721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0490" cy="170624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0288" behindDoc="0" locked="0" layoutInCell="1" allowOverlap="1" wp14:anchorId="7BFDF8BA" wp14:editId="6758C668">
            <wp:simplePos x="0" y="0"/>
            <wp:positionH relativeFrom="column">
              <wp:posOffset>-320675</wp:posOffset>
            </wp:positionH>
            <wp:positionV relativeFrom="paragraph">
              <wp:posOffset>-235402</wp:posOffset>
            </wp:positionV>
            <wp:extent cx="1462568" cy="2004012"/>
            <wp:effectExtent l="0" t="0" r="4445" b="0"/>
            <wp:wrapNone/>
            <wp:docPr id="2264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2568" cy="20040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5408" behindDoc="0" locked="0" layoutInCell="1" allowOverlap="1" wp14:anchorId="533BC2F9" wp14:editId="20C61263">
            <wp:simplePos x="0" y="0"/>
            <wp:positionH relativeFrom="margin">
              <wp:posOffset>-295194</wp:posOffset>
            </wp:positionH>
            <wp:positionV relativeFrom="paragraph">
              <wp:posOffset>2379433</wp:posOffset>
            </wp:positionV>
            <wp:extent cx="1432628" cy="1639656"/>
            <wp:effectExtent l="0" t="0" r="0" b="0"/>
            <wp:wrapNone/>
            <wp:docPr id="1303134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3241" cy="16403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17B" w:rsidRPr="00C5017B">
        <w:rPr>
          <w:noProof/>
          <w:lang w:val="en-US"/>
        </w:rPr>
        <mc:AlternateContent>
          <mc:Choice Requires="wps">
            <w:drawing>
              <wp:anchor distT="45720" distB="45720" distL="114300" distR="114300" simplePos="0" relativeHeight="251662336" behindDoc="0" locked="0" layoutInCell="1" allowOverlap="1" wp14:anchorId="44AE1273" wp14:editId="26D4581D">
                <wp:simplePos x="0" y="0"/>
                <wp:positionH relativeFrom="column">
                  <wp:posOffset>1270000</wp:posOffset>
                </wp:positionH>
                <wp:positionV relativeFrom="paragraph">
                  <wp:posOffset>2287379</wp:posOffset>
                </wp:positionV>
                <wp:extent cx="5043170" cy="1998345"/>
                <wp:effectExtent l="0" t="0" r="24130" b="20955"/>
                <wp:wrapSquare wrapText="bothSides"/>
                <wp:docPr id="1564637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170" cy="1998345"/>
                        </a:xfrm>
                        <a:prstGeom prst="rect">
                          <a:avLst/>
                        </a:prstGeom>
                        <a:solidFill>
                          <a:srgbClr val="FFFFFF"/>
                        </a:solidFill>
                        <a:ln w="9525">
                          <a:solidFill>
                            <a:schemeClr val="bg1"/>
                          </a:solidFill>
                          <a:miter lim="800000"/>
                          <a:headEnd/>
                          <a:tailEnd/>
                        </a:ln>
                      </wps:spPr>
                      <wps:txbx>
                        <w:txbxContent>
                          <w:p w14:paraId="668F150E" w14:textId="7A5575B5" w:rsidR="00C5017B" w:rsidRPr="00C5017B" w:rsidRDefault="00C5017B" w:rsidP="00C5017B">
                            <w:pPr>
                              <w:rPr>
                                <w:sz w:val="22"/>
                                <w:szCs w:val="22"/>
                                <w:lang w:val="en-US"/>
                              </w:rPr>
                            </w:pPr>
                            <w:r w:rsidRPr="00C5017B">
                              <w:rPr>
                                <w:sz w:val="22"/>
                                <w:szCs w:val="22"/>
                                <w:lang w:val="en-US"/>
                              </w:rPr>
                              <w:t>Assoc. Prof. Dr. Muhd Khairulzaman Abdul Kadir received his Ph.D. in Electronic Engineering from the University of Warwick, UK. He is currently an Associate Professor and Senior Lecturer at Universiti Kuala Lumpur - British Malaysian Institute (</w:t>
                            </w:r>
                            <w:proofErr w:type="spellStart"/>
                            <w:r w:rsidRPr="00C5017B">
                              <w:rPr>
                                <w:sz w:val="22"/>
                                <w:szCs w:val="22"/>
                                <w:lang w:val="en-US"/>
                              </w:rPr>
                              <w:t>UniKL</w:t>
                            </w:r>
                            <w:proofErr w:type="spellEnd"/>
                            <w:r w:rsidRPr="00C5017B">
                              <w:rPr>
                                <w:sz w:val="22"/>
                                <w:szCs w:val="22"/>
                                <w:lang w:val="en-US"/>
                              </w:rPr>
                              <w:t xml:space="preserve"> BMI) in Malaysia. His primary research interests encompass big data, intelligent systems, machine learning, and image processing. Throughout his academic career, Dr. Kadir has contributed significantly to the advancement of computational intelligence, focusing on the development of complex predictive models, artificial neural networks, and hybrid optimization frameworks applied to real-world challenges such as food security risk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E1273" id="_x0000_s1027" type="#_x0000_t202" style="position:absolute;margin-left:100pt;margin-top:180.1pt;width:397.1pt;height:157.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" strokecolor="white [3212]">
                <v:textbox>
                  <w:txbxContent>
                    <w:p w14:paraId="668F150E" w14:textId="7A5575B5" w:rsidR="00C5017B" w:rsidRPr="00C5017B" w:rsidRDefault="00C5017B" w:rsidP="00C5017B">
                      <w:pPr>
                        <w:rPr>
                          <w:sz w:val="22"/>
                          <w:szCs w:val="22"/>
                          <w:lang w:val="en-US"/>
                        </w:rPr>
                      </w:pPr>
                      <w:r w:rsidRPr="00C5017B">
                        <w:rPr>
                          <w:sz w:val="22"/>
                          <w:szCs w:val="22"/>
                          <w:lang w:val="en-US"/>
                        </w:rPr>
                        <w:t>Assoc. Prof. Dr. Muhd Khairulzaman Abdul Kadir received his Ph.D. in Electronic Engineering from the University of Warwick, UK. He is currently an Associate Professor and Senior Lecturer at Universiti Kuala Lumpur - British Malaysian Institute (</w:t>
                      </w:r>
                      <w:proofErr w:type="spellStart"/>
                      <w:r w:rsidRPr="00C5017B">
                        <w:rPr>
                          <w:sz w:val="22"/>
                          <w:szCs w:val="22"/>
                          <w:lang w:val="en-US"/>
                        </w:rPr>
                        <w:t>UniKL</w:t>
                      </w:r>
                      <w:proofErr w:type="spellEnd"/>
                      <w:r w:rsidRPr="00C5017B">
                        <w:rPr>
                          <w:sz w:val="22"/>
                          <w:szCs w:val="22"/>
                          <w:lang w:val="en-US"/>
                        </w:rPr>
                        <w:t xml:space="preserve"> BMI) in Malaysia. His primary research interests encompass big data, intelligent systems, machine learning, and image processing. Throughout his academic career, Dr. Kadir has contributed significantly to the advancement of computational intelligence, focusing on the development of complex predictive models, artificial neural networks, and hybrid optimization frameworks applied to real-world challenges such as food security risk assessment.</w:t>
                      </w:r>
                    </w:p>
                  </w:txbxContent>
                </v:textbox>
                <w10:wrap type="square"/>
              </v:shape>
            </w:pict>
          </mc:Fallback>
        </mc:AlternateContent>
      </w:r>
      <w:r w:rsidR="00C5017B" w:rsidRPr="00C5017B">
        <w:rPr>
          <w:noProof/>
          <w:lang w:val="en-US"/>
        </w:rPr>
        <mc:AlternateContent>
          <mc:Choice Requires="wps">
            <w:drawing>
              <wp:anchor distT="45720" distB="45720" distL="114300" distR="114300" simplePos="0" relativeHeight="251659264" behindDoc="0" locked="0" layoutInCell="1" allowOverlap="1" wp14:anchorId="4754E8AE" wp14:editId="616F4D41">
                <wp:simplePos x="0" y="0"/>
                <wp:positionH relativeFrom="column">
                  <wp:posOffset>1268095</wp:posOffset>
                </wp:positionH>
                <wp:positionV relativeFrom="paragraph">
                  <wp:posOffset>5080</wp:posOffset>
                </wp:positionV>
                <wp:extent cx="5043170" cy="1998345"/>
                <wp:effectExtent l="0" t="0" r="2413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170" cy="1998345"/>
                        </a:xfrm>
                        <a:prstGeom prst="rect">
                          <a:avLst/>
                        </a:prstGeom>
                        <a:solidFill>
                          <a:srgbClr val="FFFFFF"/>
                        </a:solidFill>
                        <a:ln w="9525">
                          <a:solidFill>
                            <a:schemeClr val="bg1"/>
                          </a:solidFill>
                          <a:miter lim="800000"/>
                          <a:headEnd/>
                          <a:tailEnd/>
                        </a:ln>
                      </wps:spPr>
                      <wps:txbx>
                        <w:txbxContent>
                          <w:p w14:paraId="0043C5E0" w14:textId="6945F50D" w:rsidR="00C5017B" w:rsidRPr="00C5017B" w:rsidRDefault="00C5017B">
                            <w:pPr>
                              <w:rPr>
                                <w:sz w:val="22"/>
                                <w:szCs w:val="22"/>
                                <w:lang w:val="en-US"/>
                              </w:rPr>
                            </w:pPr>
                            <w:proofErr w:type="spellStart"/>
                            <w:r w:rsidRPr="00C5017B">
                              <w:rPr>
                                <w:sz w:val="22"/>
                                <w:szCs w:val="22"/>
                                <w:lang w:val="en-US"/>
                              </w:rPr>
                              <w:t>Sha'elah</w:t>
                            </w:r>
                            <w:proofErr w:type="spellEnd"/>
                            <w:r w:rsidRPr="00C5017B">
                              <w:rPr>
                                <w:sz w:val="22"/>
                                <w:szCs w:val="22"/>
                                <w:lang w:val="en-US"/>
                              </w:rPr>
                              <w:t xml:space="preserve"> Mohd </w:t>
                            </w:r>
                            <w:proofErr w:type="spellStart"/>
                            <w:r w:rsidRPr="00C5017B">
                              <w:rPr>
                                <w:sz w:val="22"/>
                                <w:szCs w:val="22"/>
                                <w:lang w:val="en-US"/>
                              </w:rPr>
                              <w:t>Safri</w:t>
                            </w:r>
                            <w:proofErr w:type="spellEnd"/>
                            <w:r w:rsidRPr="00C5017B">
                              <w:rPr>
                                <w:sz w:val="22"/>
                                <w:szCs w:val="22"/>
                                <w:lang w:val="en-US"/>
                              </w:rPr>
                              <w:t xml:space="preserve"> will receive a Bachelor of Electronic Engineering Technology with Honours from Universiti Kuala Lumpur - British Malaysian Institute (</w:t>
                            </w:r>
                            <w:proofErr w:type="spellStart"/>
                            <w:r w:rsidRPr="00C5017B">
                              <w:rPr>
                                <w:sz w:val="22"/>
                                <w:szCs w:val="22"/>
                                <w:lang w:val="en-US"/>
                              </w:rPr>
                              <w:t>UniKL</w:t>
                            </w:r>
                            <w:proofErr w:type="spellEnd"/>
                            <w:r w:rsidRPr="00C5017B">
                              <w:rPr>
                                <w:sz w:val="22"/>
                                <w:szCs w:val="22"/>
                                <w:lang w:val="en-US"/>
                              </w:rPr>
                              <w:t xml:space="preserve"> BMI) in 2024. She previously earned a Diploma in Embedded System Electronics Engineering from MARA Japan Industrial Institute in 2020. Her technical expertise encompasses full-stack software development, demonstrated during her tenure as a Software Engineer at </w:t>
                            </w:r>
                            <w:proofErr w:type="spellStart"/>
                            <w:r w:rsidRPr="00C5017B">
                              <w:rPr>
                                <w:sz w:val="22"/>
                                <w:szCs w:val="22"/>
                                <w:lang w:val="en-US"/>
                              </w:rPr>
                              <w:t>Hatio</w:t>
                            </w:r>
                            <w:proofErr w:type="spellEnd"/>
                            <w:r w:rsidRPr="00C5017B">
                              <w:rPr>
                                <w:sz w:val="22"/>
                                <w:szCs w:val="22"/>
                                <w:lang w:val="en-US"/>
                              </w:rPr>
                              <w:t xml:space="preserve"> Sea </w:t>
                            </w:r>
                            <w:proofErr w:type="spellStart"/>
                            <w:r w:rsidRPr="00C5017B">
                              <w:rPr>
                                <w:sz w:val="22"/>
                                <w:szCs w:val="22"/>
                                <w:lang w:val="en-US"/>
                              </w:rPr>
                              <w:t>Sdn</w:t>
                            </w:r>
                            <w:proofErr w:type="spellEnd"/>
                            <w:r w:rsidRPr="00C5017B">
                              <w:rPr>
                                <w:sz w:val="22"/>
                                <w:szCs w:val="22"/>
                                <w:lang w:val="en-US"/>
                              </w:rPr>
                              <w:t xml:space="preserve"> </w:t>
                            </w:r>
                            <w:proofErr w:type="spellStart"/>
                            <w:r w:rsidRPr="00C5017B">
                              <w:rPr>
                                <w:sz w:val="22"/>
                                <w:szCs w:val="22"/>
                                <w:lang w:val="en-US"/>
                              </w:rPr>
                              <w:t>Bhd</w:t>
                            </w:r>
                            <w:proofErr w:type="spellEnd"/>
                            <w:r w:rsidRPr="00C5017B">
                              <w:rPr>
                                <w:sz w:val="22"/>
                                <w:szCs w:val="22"/>
                                <w:lang w:val="en-US"/>
                              </w:rPr>
                              <w:t xml:space="preserve"> utilizing Python, C++, and TypeScript. Alongside her engineering proficiency in tools like MATLAB and AutoCAD, she exhibits strong leadership, having served as President of the Student Representative Committee at </w:t>
                            </w:r>
                            <w:proofErr w:type="spellStart"/>
                            <w:r w:rsidRPr="00C5017B">
                              <w:rPr>
                                <w:sz w:val="22"/>
                                <w:szCs w:val="22"/>
                                <w:lang w:val="en-US"/>
                              </w:rPr>
                              <w:t>UniKL</w:t>
                            </w:r>
                            <w:proofErr w:type="spellEnd"/>
                            <w:r w:rsidRPr="00C5017B">
                              <w:rPr>
                                <w:sz w:val="22"/>
                                <w:szCs w:val="22"/>
                                <w:lang w:val="en-US"/>
                              </w:rPr>
                              <w:t xml:space="preserve"> BMI.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4E8AE" id="_x0000_s1028" type="#_x0000_t202" style="position:absolute;margin-left:99.85pt;margin-top:.4pt;width:397.1pt;height:157.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" strokecolor="white [3212]">
                <v:textbox>
                  <w:txbxContent>
                    <w:p w14:paraId="0043C5E0" w14:textId="6945F50D" w:rsidR="00C5017B" w:rsidRPr="00C5017B" w:rsidRDefault="00C5017B">
                      <w:pPr>
                        <w:rPr>
                          <w:sz w:val="22"/>
                          <w:szCs w:val="22"/>
                          <w:lang w:val="en-US"/>
                        </w:rPr>
                      </w:pPr>
                      <w:proofErr w:type="spellStart"/>
                      <w:r w:rsidRPr="00C5017B">
                        <w:rPr>
                          <w:sz w:val="22"/>
                          <w:szCs w:val="22"/>
                          <w:lang w:val="en-US"/>
                        </w:rPr>
                        <w:t>Sha'elah</w:t>
                      </w:r>
                      <w:proofErr w:type="spellEnd"/>
                      <w:r w:rsidRPr="00C5017B">
                        <w:rPr>
                          <w:sz w:val="22"/>
                          <w:szCs w:val="22"/>
                          <w:lang w:val="en-US"/>
                        </w:rPr>
                        <w:t xml:space="preserve"> Mohd </w:t>
                      </w:r>
                      <w:proofErr w:type="spellStart"/>
                      <w:r w:rsidRPr="00C5017B">
                        <w:rPr>
                          <w:sz w:val="22"/>
                          <w:szCs w:val="22"/>
                          <w:lang w:val="en-US"/>
                        </w:rPr>
                        <w:t>Safri</w:t>
                      </w:r>
                      <w:proofErr w:type="spellEnd"/>
                      <w:r w:rsidRPr="00C5017B">
                        <w:rPr>
                          <w:sz w:val="22"/>
                          <w:szCs w:val="22"/>
                          <w:lang w:val="en-US"/>
                        </w:rPr>
                        <w:t xml:space="preserve"> will receive a Bachelor of Electronic Engineering Technology with Honours from Universiti Kuala Lumpur - British Malaysian Institute (</w:t>
                      </w:r>
                      <w:proofErr w:type="spellStart"/>
                      <w:r w:rsidRPr="00C5017B">
                        <w:rPr>
                          <w:sz w:val="22"/>
                          <w:szCs w:val="22"/>
                          <w:lang w:val="en-US"/>
                        </w:rPr>
                        <w:t>UniKL</w:t>
                      </w:r>
                      <w:proofErr w:type="spellEnd"/>
                      <w:r w:rsidRPr="00C5017B">
                        <w:rPr>
                          <w:sz w:val="22"/>
                          <w:szCs w:val="22"/>
                          <w:lang w:val="en-US"/>
                        </w:rPr>
                        <w:t xml:space="preserve"> BMI) in 2024. She previously earned a Diploma in Embedded System Electronics Engineering from MARA Japan Industrial Institute in 2020. Her technical expertise encompasses full-stack software development, demonstrated during her tenure as a Software Engineer at </w:t>
                      </w:r>
                      <w:proofErr w:type="spellStart"/>
                      <w:r w:rsidRPr="00C5017B">
                        <w:rPr>
                          <w:sz w:val="22"/>
                          <w:szCs w:val="22"/>
                          <w:lang w:val="en-US"/>
                        </w:rPr>
                        <w:t>Hatio</w:t>
                      </w:r>
                      <w:proofErr w:type="spellEnd"/>
                      <w:r w:rsidRPr="00C5017B">
                        <w:rPr>
                          <w:sz w:val="22"/>
                          <w:szCs w:val="22"/>
                          <w:lang w:val="en-US"/>
                        </w:rPr>
                        <w:t xml:space="preserve"> Sea </w:t>
                      </w:r>
                      <w:proofErr w:type="spellStart"/>
                      <w:r w:rsidRPr="00C5017B">
                        <w:rPr>
                          <w:sz w:val="22"/>
                          <w:szCs w:val="22"/>
                          <w:lang w:val="en-US"/>
                        </w:rPr>
                        <w:t>Sdn</w:t>
                      </w:r>
                      <w:proofErr w:type="spellEnd"/>
                      <w:r w:rsidRPr="00C5017B">
                        <w:rPr>
                          <w:sz w:val="22"/>
                          <w:szCs w:val="22"/>
                          <w:lang w:val="en-US"/>
                        </w:rPr>
                        <w:t xml:space="preserve"> </w:t>
                      </w:r>
                      <w:proofErr w:type="spellStart"/>
                      <w:r w:rsidRPr="00C5017B">
                        <w:rPr>
                          <w:sz w:val="22"/>
                          <w:szCs w:val="22"/>
                          <w:lang w:val="en-US"/>
                        </w:rPr>
                        <w:t>Bhd</w:t>
                      </w:r>
                      <w:proofErr w:type="spellEnd"/>
                      <w:r w:rsidRPr="00C5017B">
                        <w:rPr>
                          <w:sz w:val="22"/>
                          <w:szCs w:val="22"/>
                          <w:lang w:val="en-US"/>
                        </w:rPr>
                        <w:t xml:space="preserve"> utilizing Python, C++, and TypeScript. Alongside her engineering proficiency in tools like MATLAB and AutoCAD, she exhibits strong leadership, having served as President of the Student Representative Committee at </w:t>
                      </w:r>
                      <w:proofErr w:type="spellStart"/>
                      <w:r w:rsidRPr="00C5017B">
                        <w:rPr>
                          <w:sz w:val="22"/>
                          <w:szCs w:val="22"/>
                          <w:lang w:val="en-US"/>
                        </w:rPr>
                        <w:t>UniKL</w:t>
                      </w:r>
                      <w:proofErr w:type="spellEnd"/>
                      <w:r w:rsidRPr="00C5017B">
                        <w:rPr>
                          <w:sz w:val="22"/>
                          <w:szCs w:val="22"/>
                          <w:lang w:val="en-US"/>
                        </w:rPr>
                        <w:t xml:space="preserve"> BMI.</w:t>
                      </w:r>
                    </w:p>
                  </w:txbxContent>
                </v:textbox>
                <w10:wrap type="square"/>
              </v:shape>
            </w:pict>
          </mc:Fallback>
        </mc:AlternateContent>
      </w:r>
    </w:p>
    <w:sectPr w:rsidR="00A12BBB" w:rsidRPr="006E6A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6B"/>
    <w:rsid w:val="002823B0"/>
    <w:rsid w:val="003B362A"/>
    <w:rsid w:val="006E6A6B"/>
    <w:rsid w:val="00822B76"/>
    <w:rsid w:val="00867B89"/>
    <w:rsid w:val="00A12BBB"/>
    <w:rsid w:val="00C5017B"/>
    <w:rsid w:val="00EE1730"/>
    <w:rsid w:val="00F51AEF"/>
    <w:rsid w:val="00F56A00"/>
    <w:rsid w:val="00F765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B7C4"/>
  <w15:chartTrackingRefBased/>
  <w15:docId w15:val="{76324C51-8879-426E-A3DA-AD11EB1C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B89"/>
  </w:style>
  <w:style w:type="paragraph" w:styleId="Heading1">
    <w:name w:val="heading 1"/>
    <w:basedOn w:val="Normal"/>
    <w:next w:val="Normal"/>
    <w:link w:val="Heading1Char"/>
    <w:uiPriority w:val="9"/>
    <w:qFormat/>
    <w:rsid w:val="006E6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A6B"/>
    <w:rPr>
      <w:rFonts w:eastAsiaTheme="majorEastAsia" w:cstheme="majorBidi"/>
      <w:color w:val="272727" w:themeColor="text1" w:themeTint="D8"/>
    </w:rPr>
  </w:style>
  <w:style w:type="paragraph" w:styleId="Title">
    <w:name w:val="Title"/>
    <w:basedOn w:val="Normal"/>
    <w:next w:val="Normal"/>
    <w:link w:val="TitleChar"/>
    <w:uiPriority w:val="10"/>
    <w:qFormat/>
    <w:rsid w:val="006E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A6B"/>
    <w:pPr>
      <w:spacing w:before="160"/>
      <w:jc w:val="center"/>
    </w:pPr>
    <w:rPr>
      <w:i/>
      <w:iCs/>
      <w:color w:val="404040" w:themeColor="text1" w:themeTint="BF"/>
    </w:rPr>
  </w:style>
  <w:style w:type="character" w:customStyle="1" w:styleId="QuoteChar">
    <w:name w:val="Quote Char"/>
    <w:basedOn w:val="DefaultParagraphFont"/>
    <w:link w:val="Quote"/>
    <w:uiPriority w:val="29"/>
    <w:rsid w:val="006E6A6B"/>
    <w:rPr>
      <w:i/>
      <w:iCs/>
      <w:color w:val="404040" w:themeColor="text1" w:themeTint="BF"/>
    </w:rPr>
  </w:style>
  <w:style w:type="paragraph" w:styleId="ListParagraph">
    <w:name w:val="List Paragraph"/>
    <w:basedOn w:val="Normal"/>
    <w:uiPriority w:val="34"/>
    <w:qFormat/>
    <w:rsid w:val="006E6A6B"/>
    <w:pPr>
      <w:ind w:left="720"/>
      <w:contextualSpacing/>
    </w:pPr>
  </w:style>
  <w:style w:type="character" w:styleId="IntenseEmphasis">
    <w:name w:val="Intense Emphasis"/>
    <w:basedOn w:val="DefaultParagraphFont"/>
    <w:uiPriority w:val="21"/>
    <w:qFormat/>
    <w:rsid w:val="006E6A6B"/>
    <w:rPr>
      <w:i/>
      <w:iCs/>
      <w:color w:val="0F4761" w:themeColor="accent1" w:themeShade="BF"/>
    </w:rPr>
  </w:style>
  <w:style w:type="paragraph" w:styleId="IntenseQuote">
    <w:name w:val="Intense Quote"/>
    <w:basedOn w:val="Normal"/>
    <w:next w:val="Normal"/>
    <w:link w:val="IntenseQuoteChar"/>
    <w:uiPriority w:val="30"/>
    <w:qFormat/>
    <w:rsid w:val="006E6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A6B"/>
    <w:rPr>
      <w:i/>
      <w:iCs/>
      <w:color w:val="0F4761" w:themeColor="accent1" w:themeShade="BF"/>
    </w:rPr>
  </w:style>
  <w:style w:type="character" w:styleId="IntenseReference">
    <w:name w:val="Intense Reference"/>
    <w:basedOn w:val="DefaultParagraphFont"/>
    <w:uiPriority w:val="32"/>
    <w:qFormat/>
    <w:rsid w:val="006E6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Honakoko</dc:creator>
  <cp:keywords/>
  <dc:description/>
  <cp:lastModifiedBy>Giovanni Honakoko</cp:lastModifiedBy>
  <cp:revision>4</cp:revision>
  <dcterms:created xsi:type="dcterms:W3CDTF">2026-08-29T03:11:00Z</dcterms:created>
  <dcterms:modified xsi:type="dcterms:W3CDTF">2026-08-29T04:36:00Z</dcterms:modified>
</cp:coreProperties>
</file>