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0B6F8" w14:textId="77777777">
      <w:pPr>
        <w:pStyle w:val="947"/>
        <w:pBdr/>
        <w:spacing/>
        <w:ind/>
        <w:rPr>
          <w:b/>
          <w:sz w:val="24"/>
          <w:lang w:val="en-GB"/>
        </w:rPr>
      </w:pPr>
      <w:r>
        <w:rPr>
          <w:b/>
          <w:lang w:val="en-GB"/>
        </w:rPr>
        <w:t xml:space="preserve">Digital</w:t>
      </w:r>
      <w:r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>
        <w:rPr>
          <w:b/>
          <w:lang w:val="en-GB"/>
        </w:rPr>
        <w:t xml:space="preserve"> </w:t>
      </w:r>
      <w:r>
        <w:rPr>
          <w:b/>
          <w:sz w:val="24"/>
          <w:lang w:val="en-GB"/>
        </w:rPr>
        <w:t xml:space="preserve">(01PDC</w:t>
      </w:r>
      <w:r>
        <w:rPr>
          <w:b/>
          <w:sz w:val="20"/>
          <w:szCs w:val="20"/>
          <w:lang w:val="en-GB"/>
        </w:rPr>
        <w:t xml:space="preserve">QW</w:t>
      </w:r>
      <w:r>
        <w:rPr>
          <w:b/>
          <w:sz w:val="24"/>
          <w:lang w:val="en-GB"/>
        </w:rPr>
        <w:t xml:space="preserve">-01PDC</w:t>
      </w:r>
      <w:r>
        <w:rPr>
          <w:b/>
          <w:sz w:val="20"/>
          <w:szCs w:val="20"/>
          <w:lang w:val="en-GB"/>
        </w:rPr>
        <w:t xml:space="preserve">OV</w:t>
      </w:r>
      <w:r>
        <w:rPr>
          <w:b/>
          <w:sz w:val="24"/>
          <w:lang w:val="en-GB"/>
        </w:rPr>
        <w:t xml:space="preserve">)</w:t>
      </w:r>
      <w:r>
        <w:rPr>
          <w:b/>
          <w:sz w:val="24"/>
          <w:lang w:val="en-GB"/>
        </w:rPr>
      </w:r>
    </w:p>
    <w:p w14:paraId="79B81019" w14:textId="77777777">
      <w:pPr>
        <w:pStyle w:val="806"/>
        <w:numPr>
          <w:ilvl w:val="0"/>
          <w:numId w:val="0"/>
        </w:numPr>
        <w:pBdr/>
        <w:spacing w:after="360" w:before="480"/>
        <w:ind/>
        <w:rPr>
          <w:i/>
          <w:sz w:val="28"/>
          <w:u w:val="single"/>
          <w:lang w:val="en-GB"/>
        </w:rPr>
      </w:pPr>
      <w:r>
        <w:rPr>
          <w:i/>
          <w:sz w:val="28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6704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>
                            <w:pPr>
                              <w:pStyle w:val="963"/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id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6704;o:allowoverlap:true;o:allowincell:true;mso-position-horizontal-relative:text;margin-left:-2.70pt;mso-position-horizontal:absolute;mso-position-vertical-relative:text;margin-top:21.70pt;mso-position-vertical:absolute;width:489.00pt;height:26.90pt;mso-wrap-distance-left:9.05pt;mso-wrap-distance-top:0.00pt;mso-wrap-distance-right:9.05pt;mso-wrap-distance-bottom:0.00pt;v-text-anchor:top;visibility:visible;" fillcolor="#FFFFFF" strokecolor="#000000" strokeweight="1.00pt">
                <v:textbox inset="0,0,0,0">
                  <w:txbxContent>
                    <w:p w14:paraId="79169401" w14:textId="5548FDEF">
                      <w:pPr>
                        <w:pStyle w:val="963"/>
                        <w:pBdr/>
                        <w:spacing/>
                        <w:ind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id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8"/>
          <w:u w:val="single"/>
          <w:lang w:val="en-GB"/>
        </w:rPr>
        <w:t xml:space="preserve">am Simulation</w:t>
      </w:r>
      <w:r>
        <w:rPr>
          <w:i/>
          <w:sz w:val="28"/>
          <w:u w:val="single"/>
          <w:lang w:val="en-GB"/>
        </w:rPr>
      </w:r>
    </w:p>
    <w:p w14:paraId="254E7E47" w14:textId="69CE6EAD">
      <w:pPr>
        <w:pBdr/>
        <w:spacing/>
        <w:ind/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Design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</w:r>
    </w:p>
    <w:p w14:paraId="2F78C860" w14:textId="389228CC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Delivery of th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 mandatory for evaluation of Part II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7AAB1FCB" w14:textId="11EF9FD1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05A8067C" w14:textId="69BEAA13">
      <w:pPr>
        <w:pStyle w:val="939"/>
        <w:pBdr/>
        <w:spacing/>
        <w:ind/>
        <w:rPr>
          <w:lang w:val="en-GB"/>
        </w:rPr>
      </w:pPr>
      <w:r>
        <w:rPr>
          <w:lang w:val="en-GB"/>
        </w:rPr>
        <w:t xml:space="preserve">Develop the design procedure through a </w:t>
      </w:r>
      <w:r>
        <w:rPr>
          <w:lang w:val="en-GB"/>
        </w:rPr>
      </w:r>
    </w:p>
    <w:p w14:paraId="1A0D782C" w14:textId="77777777">
      <w:pPr>
        <w:pStyle w:val="93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MatLab script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_design.m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following the naming described below for the relevant transfer functions and variables:</w:t>
      </w:r>
      <w:r>
        <w:rPr>
          <w:lang w:val="en-GB"/>
        </w:rPr>
      </w:r>
    </w:p>
    <w:p w14:paraId="11C80182" w14:textId="1D7EA680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Gcont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continuous time plant transfer function </w:t>
      </w:r>
      <w:r>
        <w:rPr>
          <w:position w:val="-12"/>
        </w:rPr>
        <w:object w:dxaOrig="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4.00pt;height:18.25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1" ProgID="Equation.DSMT4" ShapeID="_x0000_i1" Type="Embed"/>
        </w:object>
      </w:r>
      <w:r>
        <w:rPr>
          <w:lang w:val="en-GB"/>
        </w:rPr>
      </w:r>
    </w:p>
    <w:p w14:paraId="40EEA3AE" w14:textId="7777777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G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discrete time plant transfer function </w:t>
      </w:r>
      <w:r>
        <w:rPr>
          <w:position w:val="-10"/>
        </w:rP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30.25pt;height:16.75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Equation.DSMT4" ShapeID="_x0000_i2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5947E38" w14:textId="3FC74D0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</w:rPr>
        <w:t xml:space="preserve">C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discrete time cascade contro</w:t>
      </w:r>
      <w:r>
        <w:rPr>
          <w:rFonts w:cs="Arial"/>
          <w:bCs/>
          <w:color w:val="000000"/>
        </w:rPr>
        <w:t xml:space="preserve">ller</w:t>
      </w:r>
      <w:r>
        <w:rPr>
          <w:rFonts w:cs="Arial"/>
          <w:bCs/>
          <w:color w:val="000000"/>
        </w:rPr>
        <w:t xml:space="preserve"> </w:t>
      </w:r>
      <w:r>
        <w:rPr>
          <w:position w:val="-10"/>
        </w:rPr>
        <w:object w:dxaOrig="5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28.75pt;height:16.75pt;mso-wrap-distance-left:0.00pt;mso-wrap-distance-top:0.00pt;mso-wrap-distance-right:0.00pt;mso-wrap-distance-bottom:0.00pt;z-index:1;" filled="f" stroked="false">
            <v:imagedata r:id="rId14" o:title=""/>
            <o:lock v:ext="edit" rotation="t"/>
          </v:shape>
          <o:OLEObject DrawAspect="Content" r:id="rId15" ObjectID="_1525043" ProgID="Equation.DSMT4" ShapeID="_x0000_i3" Type="Embed"/>
        </w:object>
      </w:r>
      <w:r>
        <w:t xml:space="preserve">;</w:t>
      </w:r>
      <w:r>
        <w:rPr>
          <w:lang w:val="en-GB"/>
        </w:rPr>
      </w:r>
    </w:p>
    <w:p w14:paraId="2CBAD701" w14:textId="7777777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Ts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sampling time </w:t>
      </w:r>
      <w:r>
        <w:rPr>
          <w:position w:val="-12"/>
        </w:rPr>
        <w:object w:dxaOrig="27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14.00pt;height:18.25pt;mso-wrap-distance-left:0.00pt;mso-wrap-distance-top:0.00pt;mso-wrap-distance-right:0.00pt;mso-wrap-distance-bottom:0.00pt;z-index:1;" filled="f" stroked="false">
            <v:imagedata r:id="rId16" o:title=""/>
            <o:lock v:ext="edit" rotation="t"/>
          </v:shape>
          <o:OLEObject DrawAspect="Content" r:id="rId17" ObjectID="_1525044" ProgID="Equation.DSMT4" ShapeID="_x0000_i4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16D6FEBB" w14:textId="77777777">
      <w:pPr>
        <w:pStyle w:val="93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zeta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damping coefficient </w:t>
      </w:r>
      <w:r>
        <w:rPr>
          <w:position w:val="-12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6.00pt;height:18.2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DSMT4" ShapeID="_x0000_i5" Type="Embed"/>
        </w:objec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Fonts w:ascii="Courier New" w:hAnsi="Courier New" w:cs="Courier New"/>
          <w:b/>
          <w:color w:val="000000"/>
          <w:lang w:val="en-GB"/>
        </w:rPr>
        <w:t xml:space="preserve">wn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natural frequency </w:t>
      </w:r>
      <w:r>
        <w:rPr>
          <w:position w:val="-12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6.00pt;height:18.25pt;mso-wrap-distance-left:0.00pt;mso-wrap-distance-top:0.00pt;mso-wrap-distance-right:0.00pt;mso-wrap-distance-bottom:0.00pt;z-index:1;" filled="f" stroked="false">
            <v:imagedata r:id="rId20" o:title=""/>
            <o:lock v:ext="edit" rotation="t"/>
          </v:shape>
          <o:OLEObject DrawAspect="Content" r:id="rId21" ObjectID="_1525046" ProgID="Equation.DSMT4" ShapeID="_x0000_i6" Type="Embed"/>
        </w:object>
      </w:r>
      <w:r>
        <w:rPr>
          <w:lang w:val="en-US"/>
        </w:rPr>
        <w:t xml:space="preserve">;</w:t>
      </w:r>
      <w:r>
        <w:rPr>
          <w:lang w:val="en-US"/>
        </w:rPr>
      </w:r>
    </w:p>
    <w:p w14:paraId="50F71CB5" w14:textId="77777777">
      <w:pPr>
        <w:pStyle w:val="93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M_S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Sylvester matrix </w:t>
      </w:r>
      <w:r>
        <w:rPr>
          <w:position w:val="-12"/>
        </w:rPr>
        <w:object w:dxaOrig="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19.25pt;height:18.25pt;mso-wrap-distance-left:0.00pt;mso-wrap-distance-top:0.00pt;mso-wrap-distance-right:0.00pt;mso-wrap-distance-bottom:0.00pt;z-index:1;" filled="f" stroked="false">
            <v:imagedata r:id="rId22" o:title=""/>
            <o:lock v:ext="edit" rotation="t"/>
          </v:shape>
          <o:OLEObject DrawAspect="Content" r:id="rId23" ObjectID="_1525047" ProgID="Equation.DSMT4" ShapeID="_x0000_i7" Type="Embed"/>
        </w:object>
      </w:r>
      <w:r>
        <w:rPr>
          <w:lang w:val="en-US"/>
        </w:rPr>
        <w:t xml:space="preserve">.</w:t>
      </w:r>
      <w:r>
        <w:rPr>
          <w:lang w:val="en-US"/>
        </w:rPr>
      </w:r>
    </w:p>
    <w:p w14:paraId="33151E40" w14:textId="77777777">
      <w:pPr>
        <w:pStyle w:val="93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imulink file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lang w:val="en-GB"/>
        </w:rPr>
        <w:t xml:space="preserve">sim</w:t>
      </w:r>
      <w:r>
        <w:rPr>
          <w:rFonts w:ascii="Courier New" w:hAnsi="Courier New" w:cs="Courier New"/>
          <w:b/>
          <w:color w:val="000000"/>
          <w:lang w:val="en-GB"/>
        </w:rPr>
        <w:t xml:space="preserve">.</w:t>
      </w:r>
      <w:r>
        <w:rPr>
          <w:rFonts w:ascii="Courier New" w:hAnsi="Courier New" w:cs="Courier New"/>
          <w:b/>
          <w:color w:val="000000"/>
          <w:lang w:val="en-GB"/>
        </w:rPr>
        <w:t xml:space="preserve">slx</w:t>
      </w:r>
      <w:r>
        <w:rPr>
          <w:lang w:val="en-GB"/>
        </w:rPr>
        <w:t xml:space="preserve">.</w:t>
      </w:r>
      <w:r>
        <w:rPr>
          <w:lang w:val="en-GB"/>
        </w:rPr>
      </w:r>
    </w:p>
    <w:p w14:paraId="4C365690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ave all the design results in the </w:t>
      </w:r>
      <w:r>
        <w:rPr>
          <w:rFonts w:ascii="Courier New" w:hAnsi="Courier New" w:cs="Courier New"/>
          <w:b/>
          <w:bCs/>
          <w:lang w:val="en-GB"/>
        </w:rPr>
        <w:t xml:space="preserve">sxxxxxx.mat</w:t>
      </w:r>
      <w:r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>
        <w:rPr>
          <w:rFonts w:ascii="Courier New" w:hAnsi="Courier New" w:cs="Courier New"/>
          <w:lang w:val="en-GB"/>
        </w:rPr>
        <w:t xml:space="preserve">save sxxxxxx </w:t>
      </w:r>
      <w:r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MatLab prompt 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Wingdings" w:hAnsi="Wingdings" w:eastAsia="Wingdings" w:cs="Wingdings"/>
          <w:lang w:val="en-GB"/>
        </w:rPr>
        <w:t xml:space="preserve">à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save sxxxxxx</w:t>
      </w:r>
      <w:r>
        <w:rPr>
          <w:lang w:val="en-GB"/>
        </w:rPr>
      </w:r>
    </w:p>
    <w:p w14:paraId="5BA3BFEE" w14:textId="77777777">
      <w:pPr>
        <w:pBdr/>
        <w:spacing/>
        <w:ind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In all the above files, replace</w:t>
      </w:r>
      <w:r>
        <w:rPr>
          <w:rFonts w:cs="Arial"/>
          <w:lang w:val="en-GB"/>
        </w:rPr>
        <w:t xml:space="preserve">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 xml:space="preserve">with your own id.</w:t>
      </w:r>
      <w:r>
        <w:rPr>
          <w:rFonts w:ascii="Arial" w:hAnsi="Arial" w:cs="Arial"/>
          <w:lang w:val="en-GB"/>
        </w:rPr>
      </w:r>
    </w:p>
    <w:p w14:paraId="361EAF89" w14:textId="77777777">
      <w:pPr>
        <w:pBdr/>
        <w:spacing/>
        <w:ind/>
        <w:jc w:val="both"/>
        <w:rPr>
          <w:rFonts w:ascii="Arial" w:hAnsi="Arial" w:cs="Arial"/>
          <w:b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</w:r>
      <w:r>
        <w:rPr>
          <w:rFonts w:ascii="Arial" w:hAnsi="Arial" w:cs="Arial"/>
          <w:b/>
          <w:sz w:val="28"/>
          <w:szCs w:val="28"/>
          <w:lang w:val="en-GB"/>
        </w:rPr>
      </w:r>
    </w:p>
    <w:p w14:paraId="4B051BE5" w14:textId="6D52A973">
      <w:pPr>
        <w:pStyle w:val="939"/>
        <w:pBdr/>
        <w:tabs>
          <w:tab w:val="left" w:leader="none" w:pos="2645"/>
        </w:tabs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Plant discretization</w:t>
      </w:r>
      <w:r>
        <w:rPr>
          <w:bCs/>
          <w:iCs/>
          <w:lang w:val="en-GB"/>
        </w:rPr>
        <w:t xml:space="preserve"> (cut and paste from matlab the discretized the plant tf G(z) in </w:t>
      </w:r>
      <w:r>
        <w:rPr>
          <w:bCs/>
          <w:iCs/>
          <w:u w:val="single"/>
          <w:lang w:val="en-GB"/>
        </w:rPr>
        <w:t xml:space="preserve">zpk</w:t>
      </w:r>
      <w:r>
        <w:rPr>
          <w:bCs/>
          <w:iCs/>
          <w:lang w:val="en-GB"/>
        </w:rPr>
        <w:t xml:space="preserve"> form</w:t>
      </w:r>
      <w:r>
        <w:rPr>
          <w:bCs/>
          <w:iCs/>
          <w:lang w:val="en-GB"/>
        </w:rPr>
        <w:t xml:space="preserve">)</w:t>
      </w:r>
      <w:r>
        <w:rPr>
          <w:bCs/>
          <w:iCs/>
          <w:lang w:val="en-GB"/>
        </w:rPr>
      </w:r>
    </w:p>
    <w:p w14:paraId="11965CAC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362064A3" w14:textId="3F3C9113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G(z) =   </w:t>
      </w:r>
      <w:r>
        <w:rPr>
          <w:lang w:val="en-US"/>
        </w:rPr>
      </w:r>
    </w:p>
    <w:p w14:paraId="53125B67">
      <w:pPr>
        <w:pStyle w:val="939"/>
        <w:pBdr/>
        <w:spacing/>
        <w:ind w:left="709"/>
        <w:rPr/>
      </w:pPr>
      <w:r>
        <w:rPr>
          <w:lang w:val="en-US"/>
        </w:rPr>
        <w:t xml:space="preserve">  0.00049669 (z+0.9934)</w:t>
      </w:r>
      <w:r>
        <w:rPr>
          <w:lang w:val="en-US"/>
        </w:rPr>
      </w:r>
    </w:p>
    <w:p w14:paraId="1D21F821">
      <w:pPr>
        <w:pStyle w:val="939"/>
        <w:pBdr/>
        <w:spacing/>
        <w:ind w:left="709"/>
        <w:rPr/>
      </w:pPr>
      <w:r>
        <w:rPr>
          <w:lang w:val="en-US"/>
        </w:rPr>
        <w:t xml:space="preserve">  ---------------------</w:t>
      </w:r>
      <w:r>
        <w:rPr>
          <w:lang w:val="en-US"/>
        </w:rPr>
      </w:r>
    </w:p>
    <w:p w14:paraId="41338DA8">
      <w:pPr>
        <w:pStyle w:val="939"/>
        <w:pBdr/>
        <w:spacing/>
        <w:ind w:left="709"/>
        <w:rPr>
          <w:lang w:val="en-US"/>
        </w:rPr>
      </w:pPr>
      <w:r>
        <w:rPr>
          <w:lang w:val="en-US"/>
        </w:rPr>
        <w:t xml:space="preserve">  (z-1.009) (z-0.9717)</w:t>
      </w:r>
      <w:r>
        <w:rPr>
          <w:lang w:val="en-US"/>
        </w:rPr>
      </w:r>
      <w:r>
        <w:rPr>
          <w:lang w:val="en-US"/>
        </w:rPr>
        <w:t xml:space="preserve">                 </w:t>
      </w:r>
      <w:r>
        <w:rPr>
          <w:lang w:val="en-US"/>
        </w:rPr>
      </w:r>
      <w:r/>
    </w:p>
    <w:p w14:paraId="01BD23EC" w14:textId="77777777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8AF6376" w14:textId="77777777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01A1F0CF" w14:textId="2BC84B97">
      <w:pPr>
        <w:pStyle w:val="939"/>
        <w:pBdr/>
        <w:spacing/>
        <w:ind/>
        <w:rPr>
          <w:lang w:val="en-GB"/>
        </w:rPr>
      </w:pPr>
      <w:r>
        <w:rPr>
          <w:b/>
          <w:i/>
          <w:lang w:val="en-GB"/>
        </w:rPr>
        <w:t xml:space="preserve">Steady state requirements analysis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(report here the preliminary shape of C(z), </w:t>
      </w:r>
      <w:r>
        <w:rPr>
          <w:bCs/>
          <w:iCs/>
          <w:lang w:val="en-GB"/>
        </w:rPr>
        <w:t xml:space="preserve">based on the given steady state requirements </w:t>
      </w:r>
      <w:r>
        <w:rPr>
          <w:bCs/>
          <w:iCs/>
          <w:lang w:val="en-GB"/>
        </w:rPr>
        <w:t xml:space="preserve">highlighting the needed number of pole at 1 l_2 and</w:t>
      </w:r>
      <w:r>
        <w:rPr>
          <w:bCs/>
          <w:iCs/>
          <w:lang w:val="en-GB"/>
        </w:rPr>
        <w:t xml:space="preserve"> </w:t>
      </w:r>
      <w:r>
        <w:rPr>
          <w:bCs/>
          <w:iCs/>
          <w:u w:val="single"/>
          <w:lang w:val="en-GB"/>
        </w:rPr>
        <w:t xml:space="preserve">how you set additional conditions on steady state</w:t>
      </w:r>
      <w:r>
        <w:rPr>
          <w:bCs/>
          <w:iCs/>
          <w:lang w:val="en-GB"/>
        </w:rPr>
        <w:t xml:space="preserve">)</w:t>
      </w:r>
      <w:r>
        <w:rPr>
          <w:lang w:val="en-GB"/>
        </w:rPr>
        <w:t xml:space="preserve"> </w:t>
      </w:r>
      <w:r>
        <w:rPr>
          <w:lang w:val="en-GB"/>
        </w:rPr>
      </w:r>
    </w:p>
    <w:p w14:paraId="2E106333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368907F4" w14:textId="41E61A73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lang w:val="en-GB"/>
        </w:rPr>
        <w:t xml:space="preserve">l_</w:t>
      </w:r>
      <w:r>
        <w:rPr>
          <w:lang w:val="en-GB"/>
        </w:rPr>
        <w:t xml:space="preserve">2</w:t>
      </w:r>
      <w:r>
        <w:rPr>
          <w:lang w:val="en-GB"/>
        </w:rPr>
        <w:t xml:space="preserve">=</w:t>
      </w:r>
      <w:r>
        <w:rPr>
          <w:lang w:val="it-IT"/>
        </w:rPr>
        <w:t xml:space="preserve">1</w:t>
      </w:r>
      <w:r>
        <w:rPr>
          <w:lang w:val="en-GB"/>
        </w:rPr>
        <w:t xml:space="preserve"> </w:t>
      </w:r>
      <w:r>
        <w:rPr>
          <w:lang w:val="en-GB"/>
        </w:rPr>
        <w:br/>
        <w:t xml:space="preserve">C(z)</w:t>
      </w:r>
      <w:r>
        <w:rPr>
          <w:lang w:val="en-GB"/>
        </w:rPr>
        <w:t xml:space="preserve"> </w:t>
      </w:r>
      <w:r>
        <w:rPr>
          <w:lang w:val="en-GB"/>
        </w:rPr>
        <w:t xml:space="preserve">=</w:t>
      </w:r>
      <w:r>
        <w:rPr>
          <w:lang w:val="it-IT"/>
        </w:rPr>
        <w:t xml:space="preserve"> S(z)/((z-1)R’(z))</w:t>
      </w:r>
      <w:r>
        <w:rPr>
          <w:sz w:val="22"/>
          <w:szCs w:val="22"/>
          <w:lang w:val="en-US"/>
        </w:rPr>
      </w:r>
    </w:p>
    <w:p w14:paraId="4202FD7F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162D759C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07C3D385" w14:textId="4FF3EF18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Transient requirements analysis</w:t>
      </w:r>
      <w:r>
        <w:rPr>
          <w:bCs/>
          <w:iCs/>
          <w:lang w:val="en-GB"/>
        </w:rPr>
        <w:t xml:space="preserve"> (report here the </w:t>
      </w:r>
      <w:r>
        <w:rPr>
          <w:bCs/>
          <w:iCs/>
          <w:u w:val="single"/>
          <w:lang w:val="en-GB"/>
        </w:rPr>
        <w:t xml:space="preserve">initial</w:t>
      </w:r>
      <w:r>
        <w:rPr>
          <w:bCs/>
          <w:iCs/>
          <w:lang w:val="en-GB"/>
        </w:rPr>
        <w:t xml:space="preserve"> </w:t>
      </w:r>
      <w:r>
        <w:rPr>
          <w:bCs/>
          <w:iCs/>
          <w:lang w:val="en-GB"/>
        </w:rPr>
        <w:t xml:space="preserve">values </w:t>
      </w:r>
      <w:r>
        <w:rPr>
          <w:bCs/>
          <w:iCs/>
          <w:lang w:val="en-GB"/>
        </w:rPr>
        <w:t xml:space="preserve">of zeta and wn based on the given transient requirements)</w:t>
      </w:r>
      <w:r>
        <w:rPr>
          <w:bCs/>
          <w:iCs/>
          <w:sz w:val="22"/>
          <w:szCs w:val="22"/>
          <w:lang w:val="en-US"/>
        </w:rPr>
      </w:r>
    </w:p>
    <w:p w14:paraId="530040C1" w14:textId="77777777">
      <w:pPr>
        <w:pStyle w:val="939"/>
        <w:pBdr/>
        <w:spacing/>
        <w:ind/>
        <w:rPr>
          <w:rFonts w:cs="Arial"/>
          <w:lang w:val="en-US"/>
        </w:rPr>
      </w:pPr>
      <w:r>
        <w:rPr>
          <w:rFonts w:cs="Arial"/>
          <w:lang w:val="en-US"/>
        </w:rPr>
        <w:t xml:space="preserve">zeta = </w:t>
      </w:r>
      <w:r>
        <w:rPr>
          <w:rFonts w:cs="Arial"/>
          <w:lang w:val="en-US"/>
        </w:rPr>
        <w:t xml:space="preserve">0.4037</w:t>
      </w:r>
      <w:r>
        <w:rPr>
          <w:rFonts w:cs="Arial"/>
          <w:lang w:val="en-US"/>
        </w:rPr>
      </w:r>
      <w:r>
        <w:rPr>
          <w:rFonts w:cs="Arial"/>
          <w:lang w:val="en-US"/>
        </w:rPr>
        <w:t xml:space="preserve">              </w:t>
      </w:r>
      <w:r>
        <w:rPr>
          <w:rFonts w:cs="Arial"/>
          <w:lang w:val="en-US"/>
        </w:rPr>
      </w:r>
    </w:p>
    <w:p w14:paraId="46E09FCD" w14:textId="208615D5">
      <w:pPr>
        <w:pStyle w:val="939"/>
        <w:pBdr/>
        <w:spacing/>
        <w:ind/>
        <w:rPr>
          <w:rFonts w:cs="Arial"/>
          <w:lang w:val="en-US"/>
        </w:rPr>
      </w:pPr>
      <w:r>
        <w:rPr>
          <w:rFonts w:cs="Arial"/>
          <w:bCs/>
          <w:lang w:val="en-GB"/>
        </w:rPr>
        <w:t xml:space="preserve">wn = </w:t>
      </w:r>
      <w:r>
        <w:rPr>
          <w:rFonts w:cs="Arial"/>
          <w:bCs/>
          <w:lang w:val="en-GB"/>
        </w:rPr>
        <w:t xml:space="preserve">4.5577</w:t>
      </w:r>
      <w:r>
        <w:rPr>
          <w:rFonts w:cs="Arial"/>
          <w:bCs/>
          <w:lang w:val="en-GB"/>
        </w:rPr>
      </w:r>
      <w:r>
        <w:rPr>
          <w:rFonts w:cs="Arial"/>
          <w:lang w:val="en-US"/>
        </w:rPr>
      </w:r>
    </w:p>
    <w:p w14:paraId="0F55A45B" w14:textId="0DE8953D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EB207C6" w14:textId="77777777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7DBA62BB" w14:textId="0B7D6109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Design settings</w:t>
      </w:r>
      <w:r>
        <w:rPr>
          <w:bCs/>
          <w:iCs/>
          <w:lang w:val="en-GB"/>
        </w:rPr>
        <w:t xml:space="preserve"> (report here zero-pole cancellation settings based on polynomials A+, A-, B+ and B-, and the final shape of C(z)</w:t>
      </w:r>
      <w:r>
        <w:rPr>
          <w:bCs/>
          <w:iCs/>
          <w:lang w:val="en-GB"/>
        </w:rPr>
        <w:t xml:space="preserve">)</w:t>
      </w:r>
      <w:r>
        <w:rPr>
          <w:bCs/>
          <w:iCs/>
          <w:sz w:val="22"/>
          <w:szCs w:val="22"/>
          <w:lang w:val="en-US"/>
        </w:rPr>
      </w:r>
    </w:p>
    <w:p w14:paraId="5A0CA9E3" w14:textId="5D799B16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A_plus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it-IT"/>
        </w:rPr>
        <w:t xml:space="preserve"> z</w:t>
      </w:r>
      <w:r>
        <w:rPr>
          <w:lang w:val="it-IT"/>
        </w:rPr>
        <w:t xml:space="preserve">-0.9717</w:t>
      </w:r>
      <w:r>
        <w:rPr>
          <w:lang w:val="it-IT"/>
        </w:rPr>
      </w:r>
      <w:r>
        <w:rPr>
          <w:lang w:val="fr-FR"/>
        </w:rPr>
      </w:r>
    </w:p>
    <w:p w14:paraId="0922B7EE" w14:textId="082F5F95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A_minus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fr-FR"/>
        </w:rPr>
        <w:t xml:space="preserve"> </w:t>
      </w:r>
      <w:r>
        <w:rPr>
          <w:lang w:val="it-IT"/>
        </w:rPr>
        <w:t xml:space="preserve">z</w:t>
      </w:r>
      <w:r>
        <w:rPr>
          <w:lang w:val="it-IT"/>
        </w:rPr>
        <w:t xml:space="preserve">-1.0087</w:t>
      </w:r>
      <w:r>
        <w:rPr>
          <w:lang w:val="it-IT"/>
        </w:rPr>
      </w:r>
      <w:r>
        <w:rPr>
          <w:lang w:val="fr-FR"/>
        </w:rPr>
      </w:r>
    </w:p>
    <w:p w14:paraId="1874A336" w14:textId="171306FB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B_plus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fr-FR"/>
        </w:rPr>
        <w:t xml:space="preserve"> </w:t>
      </w:r>
      <w:r>
        <w:rPr>
          <w:lang w:val="it-IT"/>
        </w:rPr>
        <w:t xml:space="preserve">1</w:t>
      </w:r>
      <w:r>
        <w:rPr>
          <w:lang w:val="fr-FR"/>
        </w:rPr>
      </w:r>
    </w:p>
    <w:p w14:paraId="726AABD2" w14:textId="79DD732D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B_minus</w:t>
      </w:r>
      <w:r>
        <w:rPr>
          <w:lang w:val="en-US"/>
        </w:rPr>
        <w:t xml:space="preserve"> </w:t>
      </w:r>
      <w:r>
        <w:rPr>
          <w:lang w:val="en-US"/>
        </w:rPr>
        <w:t xml:space="preserve">=</w:t>
      </w:r>
      <w:r>
        <w:rPr>
          <w:lang w:val="en-US"/>
        </w:rPr>
        <w:t xml:space="preserve"> </w:t>
      </w:r>
      <w:r>
        <w:rPr>
          <w:lang w:val="en-US"/>
        </w:rPr>
        <w:t xml:space="preserve">4.9669e-04</w:t>
      </w:r>
      <w:r>
        <w:rPr>
          <w:lang w:val="it-IT"/>
        </w:rPr>
        <w:t xml:space="preserve">*(z</w:t>
      </w:r>
      <w:r>
        <w:rPr>
          <w:lang w:val="it-IT"/>
        </w:rPr>
        <w:t xml:space="preserve">0.9934</w:t>
      </w:r>
      <w:r>
        <w:rPr>
          <w:lang w:val="it-IT"/>
        </w:rPr>
        <w:t xml:space="preserve">)</w:t>
      </w:r>
      <w:r>
        <w:rPr>
          <w:lang w:val="en-US"/>
        </w:rPr>
      </w:r>
    </w:p>
    <w:p w14:paraId="37A5721E" w14:textId="6FFE8101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AFB9CE1" w14:textId="59D2F683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C(z)=</w:t>
      </w:r>
      <w:r>
        <w:rPr>
          <w:lang w:val="it-IT"/>
        </w:rPr>
        <w:t xml:space="preserve"> A_plus*S’/((z-1)R’)</w:t>
      </w:r>
      <w:r>
        <w:rPr>
          <w:lang w:val="en-US"/>
        </w:rPr>
      </w:r>
    </w:p>
    <w:p w14:paraId="0D47EDD0" w14:textId="77777777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AA062D6" w14:textId="57132C8D">
      <w:pPr>
        <w:pStyle w:val="939"/>
        <w:pBdr/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Degree Conditions</w:t>
      </w:r>
      <w:r>
        <w:rPr>
          <w:bCs/>
          <w:iCs/>
          <w:lang w:val="en-GB"/>
        </w:rPr>
        <w:t xml:space="preserve"> (report here the degree conditions </w:t>
      </w:r>
      <w:r>
        <w:rPr>
          <w:bCs/>
          <w:iCs/>
          <w:lang w:val="en-GB"/>
        </w:rPr>
        <w:t xml:space="preserve">and the poles to assign) </w:t>
      </w:r>
      <w:r>
        <w:rPr>
          <w:bCs/>
          <w:iCs/>
          <w:lang w:val="en-GB"/>
        </w:rPr>
      </w:r>
    </w:p>
    <w:p w14:paraId="5D224A3A" w14:textId="0AEDC714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lang w:val="en-US"/>
        </w:rPr>
        <w:t xml:space="preserve">Deg(S</w:t>
      </w:r>
      <w:r>
        <w:rPr>
          <w:rFonts w:cs="Arial"/>
          <w:lang w:val="en-US"/>
        </w:rPr>
        <w:t xml:space="preserve">’</w:t>
      </w:r>
      <w:r>
        <w:rPr>
          <w:rFonts w:cs="Arial"/>
          <w:lang w:val="en-US"/>
        </w:rPr>
        <w:t xml:space="preserve">) = </w:t>
      </w:r>
      <w:r>
        <w:rPr>
          <w:rFonts w:cs="Arial"/>
          <w:lang w:val="it-IT"/>
        </w:rPr>
        <w:t xml:space="preserve">2</w:t>
      </w:r>
      <w:r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      </w:t>
      </w:r>
      <w:r>
        <w:rPr>
          <w:rFonts w:cs="Arial"/>
          <w:lang w:val="en-US"/>
        </w:rPr>
        <w:t xml:space="preserve">Deg(R</w:t>
      </w:r>
      <w:r>
        <w:rPr>
          <w:rFonts w:cs="Arial"/>
          <w:lang w:val="en-US"/>
        </w:rPr>
        <w:t xml:space="preserve">’</w:t>
      </w:r>
      <w:r>
        <w:rPr>
          <w:rFonts w:cs="Arial"/>
          <w:lang w:val="en-US"/>
        </w:rPr>
        <w:t xml:space="preserve">) = </w:t>
      </w:r>
      <w:r>
        <w:rPr>
          <w:rFonts w:cs="Arial"/>
          <w:lang w:val="it-IT"/>
        </w:rPr>
        <w:t xml:space="preserve">2</w:t>
      </w:r>
      <w:r>
        <w:rPr>
          <w:rFonts w:cs="Arial"/>
          <w:lang w:val="en-US"/>
        </w:rPr>
        <w:t xml:space="preserve">     </w:t>
      </w:r>
      <w:r>
        <w:rPr>
          <w:rFonts w:cs="Arial"/>
          <w:lang w:val="en-US"/>
        </w:rPr>
        <w:t xml:space="preserve">Deg(A_m) = </w:t>
      </w:r>
      <w:r>
        <w:rPr>
          <w:rFonts w:cs="Arial"/>
          <w:lang w:val="it-IT"/>
        </w:rPr>
        <w:t xml:space="preserve">4</w:t>
      </w:r>
      <w:r>
        <w:rPr>
          <w:rFonts w:cs="Arial"/>
          <w:lang w:val="en-US"/>
        </w:rPr>
        <w:t xml:space="preserve"> </w:t>
      </w:r>
      <w:r>
        <w:rPr>
          <w:rFonts w:cs="Arial"/>
          <w:b/>
          <w:lang w:val="en-GB"/>
        </w:rPr>
      </w:r>
    </w:p>
    <w:p w14:paraId="07868DBB" w14:textId="557F9CF6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1BB573B1" w14:textId="77777777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7758AC29" w14:textId="0D98305F">
      <w:pPr>
        <w:pStyle w:val="939"/>
        <w:pBdr/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C</w:t>
      </w:r>
      <w:r>
        <w:rPr>
          <w:b/>
          <w:i/>
          <w:lang w:val="en-GB"/>
        </w:rPr>
        <w:t xml:space="preserve">ontroller design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(Report here the settings of the design highlighting the shape of the Diophantine equation</w:t>
      </w:r>
      <w:r>
        <w:rPr>
          <w:bCs/>
          <w:iCs/>
          <w:lang w:val="en-GB"/>
        </w:rPr>
        <w:t xml:space="preserve">,</w:t>
      </w:r>
      <w:r>
        <w:rPr>
          <w:bCs/>
          <w:iCs/>
          <w:lang w:val="en-GB"/>
        </w:rPr>
        <w:t xml:space="preserve"> </w:t>
      </w:r>
      <w:r>
        <w:rPr>
          <w:bCs/>
          <w:iCs/>
          <w:u w:val="single"/>
          <w:lang w:val="en-GB"/>
        </w:rPr>
        <w:t xml:space="preserve">how additional conditions are handled</w:t>
      </w:r>
      <w:r>
        <w:rPr>
          <w:bCs/>
          <w:iCs/>
          <w:lang w:val="en-GB"/>
        </w:rPr>
        <w:t xml:space="preserve"> </w:t>
      </w:r>
      <w:r>
        <w:rPr>
          <w:bCs/>
          <w:iCs/>
          <w:lang w:val="en-GB"/>
        </w:rPr>
        <w:t xml:space="preserve">and the final </w:t>
      </w:r>
      <w:r>
        <w:rPr>
          <w:bCs/>
          <w:iCs/>
          <w:lang w:val="en-GB"/>
        </w:rPr>
        <w:t xml:space="preserve">Sylvester matrix)</w:t>
      </w:r>
      <w:r>
        <w:rPr>
          <w:bCs/>
          <w:iCs/>
          <w:lang w:val="en-GB"/>
        </w:rPr>
      </w:r>
    </w:p>
    <w:p w14:paraId="7BAB2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p1c=-zeta*wn+1j*wn*sqrt(1-zeta^2);</w:t>
      </w:r>
      <w:r/>
    </w:p>
    <w:p w14:paraId="643E9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p1=exp(p1c*Ts);</w:t>
      </w:r>
      <w:r/>
    </w:p>
    <w:p w14:paraId="73E84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p2=conj(p1);</w:t>
      </w:r>
      <w:r/>
    </w:p>
    <w:p w14:paraId="4B428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p3c=-5*zeta*wn;</w:t>
      </w:r>
      <w:r/>
    </w:p>
    <w:p w14:paraId="221FE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p3=exp(p3c*Ts);</w:t>
      </w:r>
      <w:r/>
    </w:p>
    <w:p w14:paraId="44A4C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p4=p3;</w:t>
      </w:r>
      <w:r/>
    </w:p>
    <w:p w14:paraId="4CC70F61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  <w:r>
        <w:rPr>
          <w:lang w:val="en-GB"/>
        </w:rPr>
      </w:r>
    </w:p>
    <w:p w14:paraId="04596DC5">
      <w:pPr>
        <w:pStyle w:val="939"/>
        <w:pBdr/>
        <w:spacing/>
        <w:ind/>
        <w:rPr>
          <w:lang w:val="en-GB"/>
        </w:rPr>
      </w:pPr>
      <w:r>
        <w:rPr>
          <w:bCs/>
          <w:iCs/>
          <w:lang w:val="en-GB"/>
        </w:rPr>
      </w:r>
      <m:oMathPara>
        <m:oMathParaPr/>
        <m:oMath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z-1</m:t>
              </m:r>
            </m:e>
          </m:d>
          <m:sSup>
            <m:sSup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A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</m:sup>
          </m:s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z</m:t>
              </m:r>
            </m:e>
          </m:d>
          <m:sSup>
            <m:sSup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R</m:t>
              </m:r>
            </m:e>
            <m:sup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'</m:t>
              </m:r>
            </m:sup>
          </m:s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z</m:t>
              </m:r>
            </m:e>
          </m:d>
          <m:r>
            <w:rPr>
              <w:rFonts w:hint="default" w:ascii="Cambria Math" w:hAnsi="Cambria Math" w:eastAsia="Cambria Math" w:cs="Cambria Math"/>
              <w:lang w:val="en-GB" w:bidi="en-GB"/>
            </w:rPr>
            <m:rPr/>
            <m:t>+</m:t>
          </m:r>
          <m:sSup>
            <m:sSup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B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</m:sup>
          </m:s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z</m:t>
              </m:r>
            </m:e>
          </m:d>
          <m:sSup>
            <m:sSup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S</m:t>
              </m:r>
            </m:e>
            <m:sup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'</m:t>
              </m:r>
            </m:sup>
          </m:s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z</m:t>
              </m:r>
            </m:e>
          </m:d>
          <m:r>
            <w:rPr>
              <w:rFonts w:hint="default" w:ascii="Cambria Math" w:hAnsi="Cambria Math" w:eastAsia="Cambria Math" w:cs="Cambria Math"/>
              <w:lang w:val="en-GB" w:bidi="en-GB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/>
                <m:t>m</m:t>
              </m:r>
            </m:sub>
          </m:sSub>
          <m:r>
            <w:rPr>
              <w:rFonts w:hint="default" w:ascii="Cambria Math" w:hAnsi="Cambria Math" w:eastAsia="Cambria Math" w:cs="Cambria Math"/>
              <w:lang w:val="en-GB" w:bidi="en-GB"/>
            </w:rPr>
            <m:rPr/>
            <m:t>(z)</m:t>
          </m:r>
        </m:oMath>
      </m:oMathPara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56205923" w14:textId="32087772">
      <w:pPr>
        <w:pStyle w:val="939"/>
        <w:pBdr/>
        <w:spacing/>
        <w:ind/>
        <w:rPr>
          <w:iCs/>
          <w:highlight w:val="none"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bCs/>
                  <w:i/>
                  <w:iCs/>
                  <w:lang w:val="en-GB" w:bidi="en-GB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0.1*Ts</m:t>
              </m:r>
            </m:num>
            <m:den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5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-4</m:t>
                  </m:r>
                </m:sup>
              </m:sSup>
            </m:den>
          </m:f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p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p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p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0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lang w:val="en-GB" w:bidi="en-GB"/>
            </w:rPr>
            <m:rPr>
              <m:sty m:val="i"/>
            </m:rPr>
            <m:t>-G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1</m:t>
              </m:r>
            </m:e>
          </m:d>
          <m:sSub>
            <m:sSubPr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plus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lang w:val="en-GB" w:bidi="en-GB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1</m:t>
                  </m:r>
                </m:e>
              </m:d>
            </m:sub>
          </m:sSub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GB" w:bidi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GB" w:bidi="en-GB"/>
                </w:rPr>
                <m:rPr>
                  <m:sty m:val="i"/>
                </m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GB" w:bidi="en-GB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GB" w:bidi="en-GB"/>
                    </w:rPr>
                    <m:rPr>
                      <m:sty m:val="i"/>
                    </m:rPr>
                    <m:t>0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lang w:val="en-GB" w:bidi="en-GB"/>
            </w:rPr>
            <m:rPr>
              <m:sty m:val="i"/>
            </m:rPr>
            <m:t>=0</m:t>
          </m:r>
        </m:oMath>
      </m:oMathPara>
      <w:r>
        <w:rPr>
          <w:bCs/>
          <w:iCs/>
          <w:lang w:val="en-GB"/>
        </w:rPr>
      </w:r>
      <w:r>
        <w:rPr>
          <w:iCs/>
          <w:lang w:val="en-GB"/>
        </w:rPr>
      </w:r>
    </w:p>
    <w:p w14:paraId="5B7FB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57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0"/>
        </w:rPr>
        <w:t xml:space="preserve">M_s =</w:t>
        <w:br/>
        <w:br/>
        <w:t xml:space="preserve">    1.0000         0             0             0             0             0</w:t>
        <w:br/>
        <w:t xml:space="preserve">   -2.0087    1.0000         0        0.0005         0             0</w:t>
        <w:br/>
        <w:t xml:space="preserve">    1.0087   -2.0087    1.0000    0.0005    0.0005         0</w:t>
        <w:br/>
        <w:t xml:space="preserve">         0        1.0087   -2.0087         0        0.0005     0.0005</w:t>
        <w:br/>
        <w:t xml:space="preserve">     </w:t>
      </w:r>
      <w:r>
        <w:rPr>
          <w:rFonts w:ascii="Liberation Sans" w:hAnsi="Liberation Sans" w:eastAsia="Liberation Sans" w:cs="Liberation Sans"/>
          <w:color w:val="000000"/>
          <w:sz w:val="20"/>
        </w:rPr>
        <w:t xml:space="preserve">    0             0        1.0087         0             0         0.0005</w:t>
        <w:br/>
        <w:t xml:space="preserve">    1.0000    1.0000    1.0000    0.1132    0.1132     0.1132</w:t>
      </w:r>
      <w:r/>
    </w:p>
    <w:p w14:paraId="09DB2131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466081CD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014E9C4A" w14:textId="2F61A411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D</w:t>
      </w:r>
      <w:r>
        <w:rPr>
          <w:b/>
          <w:i/>
          <w:lang w:val="en-GB"/>
        </w:rPr>
        <w:t xml:space="preserve">esign</w:t>
      </w:r>
      <w:r>
        <w:rPr>
          <w:b/>
          <w:i/>
          <w:lang w:val="en-GB"/>
        </w:rPr>
        <w:t xml:space="preserve"> refinement </w:t>
      </w:r>
      <w:r>
        <w:rPr>
          <w:bCs/>
          <w:iCs/>
          <w:lang w:val="en-GB"/>
        </w:rPr>
        <w:t xml:space="preserve">(Report here how you refine the design</w:t>
      </w:r>
      <w:r>
        <w:rPr>
          <w:bCs/>
          <w:iCs/>
          <w:lang w:val="en-GB"/>
        </w:rPr>
        <w:t xml:space="preserve"> in case of need</w:t>
      </w:r>
      <w:r>
        <w:rPr>
          <w:bCs/>
          <w:iCs/>
          <w:lang w:val="en-GB"/>
        </w:rPr>
        <w:t xml:space="preserve">, e.g., by modifying zeta and/or wn to meet the </w:t>
      </w:r>
      <w:r>
        <w:rPr>
          <w:bCs/>
          <w:iCs/>
          <w:lang w:val="en-GB"/>
        </w:rPr>
        <w:t xml:space="preserve">given </w:t>
      </w:r>
      <w:r>
        <w:rPr>
          <w:bCs/>
          <w:iCs/>
          <w:lang w:val="en-GB"/>
        </w:rPr>
        <w:t xml:space="preserve">requirements)</w:t>
      </w:r>
      <w:r>
        <w:rPr>
          <w:bCs/>
          <w:iCs/>
          <w:lang w:val="en-GB"/>
        </w:rPr>
        <w:t xml:space="preserve"> </w:t>
      </w:r>
      <w:r>
        <w:rPr>
          <w:bCs/>
          <w:iCs/>
          <w:sz w:val="22"/>
          <w:szCs w:val="22"/>
          <w:lang w:val="en-US"/>
        </w:rPr>
      </w:r>
    </w:p>
    <w:p w14:paraId="3FCE863E" w14:textId="77777777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100DDAD" w14:textId="5A68C9CA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b/>
          <w:i/>
          <w:lang w:val="en-GB"/>
        </w:rPr>
        <w:t xml:space="preserve">Controller tf </w:t>
      </w:r>
      <w:r>
        <w:rPr>
          <w:bCs/>
          <w:iCs/>
          <w:lang w:val="en-GB"/>
        </w:rPr>
        <w:t xml:space="preserve">(cut and paste from matlab the final controller tf C(z) in zpk form)</w:t>
      </w:r>
      <w:r>
        <w:rPr>
          <w:sz w:val="22"/>
          <w:szCs w:val="22"/>
          <w:lang w:val="en-US"/>
        </w:rPr>
      </w:r>
    </w:p>
    <w:p w14:paraId="49452365" w14:textId="77777777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16718FED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C(z) = </w:t>
      </w:r>
      <w:r>
        <w:rPr>
          <w:lang w:val="en-US"/>
        </w:rPr>
      </w:r>
      <w:r>
        <w:rPr>
          <w:lang w:val="en-US"/>
        </w:rPr>
        <w:t xml:space="preserve">  </w:t>
      </w:r>
      <w:r>
        <w:rPr>
          <w:lang w:val="en-US"/>
        </w:rPr>
      </w:r>
    </w:p>
    <w:p w14:paraId="29C613D1">
      <w:pPr>
        <w:pStyle w:val="939"/>
        <w:pBdr/>
        <w:spacing/>
        <w:ind w:left="709"/>
        <w:rPr>
          <w:lang w:val="en-US"/>
        </w:rPr>
      </w:pPr>
      <w:r>
        <w:rPr>
          <w:lang w:val="en-US"/>
        </w:rPr>
        <w:t xml:space="preserve">5.3556 (z-0.9717) (z^2 - 1.984z + 0.9846)</w:t>
      </w:r>
      <w:r>
        <w:rPr>
          <w:lang w:val="en-US"/>
        </w:rPr>
      </w:r>
      <w:r/>
    </w:p>
    <w:p w14:paraId="7C215F67">
      <w:pPr>
        <w:pStyle w:val="939"/>
        <w:pBdr/>
        <w:spacing/>
        <w:ind w:left="709"/>
        <w:rPr/>
      </w:pPr>
      <w:r>
        <w:rPr>
          <w:lang w:val="en-US"/>
        </w:rPr>
        <w:t xml:space="preserve">  -----------------------------------------</w:t>
      </w:r>
      <w:r>
        <w:rPr>
          <w:lang w:val="en-US"/>
        </w:rPr>
      </w:r>
    </w:p>
    <w:p w14:paraId="65692CA3">
      <w:pPr>
        <w:pStyle w:val="939"/>
        <w:pBdr/>
        <w:spacing/>
        <w:ind w:left="709"/>
        <w:rPr>
          <w:lang w:val="en-US"/>
        </w:rPr>
      </w:pPr>
      <w:r>
        <w:rPr>
          <w:lang w:val="en-US"/>
        </w:rPr>
        <w:t xml:space="preserve">         (z-1.001) (z-1) (z-0.8842)</w:t>
      </w:r>
      <w:r>
        <w:rPr>
          <w:lang w:val="en-US"/>
        </w:rPr>
      </w:r>
      <w:r>
        <w:rPr>
          <w:lang w:val="en-US"/>
        </w:rPr>
        <w:t xml:space="preserve">     </w:t>
      </w:r>
      <w:r>
        <w:rPr>
          <w:lang w:val="en-US"/>
        </w:rPr>
        <w:t xml:space="preserve"> </w:t>
      </w:r>
      <w:r>
        <w:rPr>
          <w:lang w:val="en-US"/>
        </w:rPr>
      </w:r>
      <w:r/>
    </w:p>
    <w:p w14:paraId="60771F46" w14:textId="77777777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F79CAA" w14:textId="3D800D9D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4972004" w14:textId="0775B978">
      <w:pPr>
        <w:pStyle w:val="939"/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Performance evaluation</w:t>
      </w:r>
      <w:r>
        <w:rPr>
          <w:lang w:val="en-US"/>
        </w:rPr>
        <w:t xml:space="preserve"> (report in the table below the obtained performance)</w:t>
      </w:r>
      <w:r>
        <w:rPr>
          <w:lang w:val="en-US"/>
        </w:rPr>
      </w:r>
    </w:p>
    <w:p w14:paraId="0609D954" w14:textId="42E33193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tbl>
      <w:tblPr>
        <w:tblW w:w="0" w:type="auto"/>
        <w:tblCellMar>
          <w:left w:w="70" w:type="dxa"/>
          <w:right w:w="70" w:type="dxa"/>
        </w:tblCellMar>
        <w:tblBorders/>
        <w:tblLayout w:type="fixed"/>
        <w:tblpPr w:horzAnchor="margin" w:tblpXSpec="center" w:vertAnchor="text" w:tblpY="184" w:leftFromText="141" w:topFromText="0" w:rightFromText="141" w:bottomFromText="0"/>
        <w:tblLook w:val="0000" w:firstRow="0" w:lastRow="0" w:firstColumn="0" w:lastColumn="0" w:noHBand="0" w:noVBand="0"/>
      </w:tblPr>
      <w:tblGrid>
        <w:gridCol w:w="1547"/>
        <w:gridCol w:w="1376"/>
        <w:gridCol w:w="1376"/>
        <w:gridCol w:w="1376"/>
        <w:gridCol w:w="1439"/>
      </w:tblGrid>
      <w:tr>
        <w:trPr/>
        <w:tc>
          <w:tcPr>
            <w:shd w:val="clear" w:color="auto" w:fill="auto"/>
            <w:tcBorders>
              <w:top w:val="single" w:color="000000" w:sz="1" w:space="0"/>
              <w:left w:val="single" w:color="000000" w:sz="1" w:space="0"/>
              <w:bottom w:val="single" w:color="000000" w:sz="4" w:space="0"/>
            </w:tcBorders>
            <w:tcW w:w="1547" w:type="dxa"/>
            <w:textDirection w:val="lrTb"/>
            <w:noWrap w:val="false"/>
          </w:tcPr>
          <w:p w14:paraId="258BA366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Requirement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1" w:space="0"/>
              <w:left w:val="single" w:color="000000" w:sz="4" w:space="0"/>
              <w:bottom w:val="single" w:color="000000" w:sz="4" w:space="0"/>
            </w:tcBorders>
            <w:tcW w:w="1376" w:type="dxa"/>
            <w:textDirection w:val="lrTb"/>
            <w:noWrap w:val="false"/>
          </w:tcPr>
          <w:p w14:paraId="7908419D" w14:textId="002AEDE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  <w:t xml:space="preserve">b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1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6" w:type="dxa"/>
            <w:textDirection w:val="lrTb"/>
            <w:noWrap w:val="false"/>
          </w:tcPr>
          <w:p w14:paraId="4CCA21C4" w14:textId="157450A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1c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1" w:space="0"/>
              <w:left w:val="single" w:color="000000" w:sz="4" w:space="0"/>
              <w:bottom w:val="single" w:color="000000" w:sz="4" w:space="0"/>
            </w:tcBorders>
            <w:tcW w:w="1376" w:type="dxa"/>
            <w:textDirection w:val="lrTb"/>
            <w:noWrap w:val="false"/>
          </w:tcPr>
          <w:p w14:paraId="017E2E41" w14:textId="5D3A76B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1" w:space="0"/>
              <w:left w:val="single" w:color="000000" w:sz="4" w:space="0"/>
              <w:bottom w:val="single" w:color="000000" w:sz="4" w:space="0"/>
              <w:right w:val="single" w:color="000000" w:sz="1" w:space="0"/>
            </w:tcBorders>
            <w:tcW w:w="1439" w:type="dxa"/>
            <w:textDirection w:val="lrTb"/>
            <w:noWrap w:val="false"/>
          </w:tcPr>
          <w:p w14:paraId="60C1231E" w14:textId="081D975B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1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1" w:space="0"/>
              <w:bottom w:val="single" w:color="000000" w:sz="1" w:space="0"/>
            </w:tcBorders>
            <w:tcW w:w="1547" w:type="dxa"/>
            <w:textDirection w:val="lrTb"/>
            <w:noWrap w:val="false"/>
          </w:tcPr>
          <w:p w14:paraId="2FED5831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Value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" w:space="0"/>
            </w:tcBorders>
            <w:tcW w:w="1376" w:type="dxa"/>
            <w:textDirection w:val="lrTb"/>
            <w:noWrap w:val="false"/>
          </w:tcPr>
          <w:p w14:paraId="3F5D2897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5e-4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" w:space="0"/>
              <w:right w:val="single" w:color="000000" w:sz="4" w:space="0"/>
            </w:tcBorders>
            <w:tcW w:w="1376" w:type="dxa"/>
            <w:textDirection w:val="lrTb"/>
            <w:noWrap w:val="false"/>
          </w:tcPr>
          <w:p w14:paraId="73EB0C0F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1" w:space="0"/>
            </w:tcBorders>
            <w:tcW w:w="1376" w:type="dxa"/>
            <w:textDirection w:val="lrTb"/>
            <w:noWrap w:val="false"/>
          </w:tcPr>
          <w:p w14:paraId="1B3A882C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23%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1" w:space="0"/>
              <w:right w:val="single" w:color="000000" w:sz="1" w:space="0"/>
            </w:tcBorders>
            <w:tcW w:w="1439" w:type="dxa"/>
            <w:textDirection w:val="lrTb"/>
            <w:noWrap w:val="false"/>
          </w:tcPr>
          <w:p w14:paraId="2F86C90A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2.5</w:t>
            </w:r>
            <w:r>
              <w:rPr>
                <w:rFonts w:ascii="Arial" w:hAnsi="Arial" w:cs="Arial"/>
              </w:rPr>
            </w:r>
          </w:p>
        </w:tc>
      </w:tr>
    </w:tbl>
    <w:p w14:paraId="20F1A7E0" w14:textId="71C1FD2F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3A1AF8D9" w14:textId="37C97194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4616FEF3" w14:textId="606567F3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D51BAE2" w14:textId="77777777">
      <w:pPr>
        <w:pStyle w:val="939"/>
        <w:pBdr/>
        <w:spacing/>
        <w:ind/>
        <w:rPr>
          <w:rFonts w:cs="Arial"/>
          <w:bCs/>
          <w:lang w:val="en-GB"/>
        </w:rPr>
      </w:pPr>
      <w:r>
        <w:rPr>
          <w:rFonts w:cs="Arial"/>
          <w:bCs/>
          <w:lang w:val="en-GB"/>
        </w:rPr>
      </w:r>
      <w:r>
        <w:rPr>
          <w:rFonts w:cs="Arial"/>
          <w:bCs/>
          <w:lang w:val="en-GB"/>
        </w:rPr>
      </w:r>
    </w:p>
    <w:p w14:paraId="51519F2C" w14:textId="0528F1DF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  <w:t xml:space="preserve">Cut and paste</w:t>
      </w:r>
      <w:r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 xml:space="preserve">in the space below</w:t>
      </w:r>
      <w:r>
        <w:rPr>
          <w:rFonts w:cs="Arial"/>
          <w:b/>
          <w:lang w:val="en-GB"/>
        </w:rPr>
        <w:t xml:space="preserve"> the plot of </w:t>
      </w:r>
      <w:r>
        <w:rPr>
          <w:rFonts w:cs="Arial"/>
          <w:b/>
          <w:lang w:val="en-GB"/>
        </w:rPr>
        <w:t xml:space="preserve">the significant simulation</w:t>
      </w:r>
      <w:r>
        <w:rPr>
          <w:rFonts w:cs="Arial"/>
          <w:b/>
          <w:lang w:val="en-GB"/>
        </w:rPr>
        <w:t xml:space="preserve"> for variables</w:t>
      </w:r>
      <w:r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 xml:space="preserve">y</w:t>
      </w:r>
      <w:r>
        <w:rPr>
          <w:rFonts w:cs="Arial"/>
          <w:b/>
          <w:lang w:val="en-GB"/>
        </w:rPr>
        <w:t xml:space="preserve">(t) and </w:t>
      </w:r>
      <w:r>
        <w:rPr>
          <w:rFonts w:cs="Arial"/>
          <w:b/>
          <w:lang w:val="en-GB"/>
        </w:rPr>
        <w:t xml:space="preserve">e</w:t>
      </w:r>
      <w:r>
        <w:rPr>
          <w:rFonts w:cs="Arial"/>
          <w:b/>
          <w:lang w:val="en-GB"/>
        </w:rPr>
        <w:t xml:space="preserve">(t) </w:t>
      </w:r>
      <w:r>
        <w:rPr>
          <w:rFonts w:cs="Arial"/>
          <w:b/>
          <w:lang w:val="en-GB"/>
        </w:rPr>
        <w:t xml:space="preserve">to provide evidence of all the requirements values reported in the table above</w:t>
      </w:r>
      <w:r>
        <w:rPr>
          <w:rFonts w:cs="Arial"/>
          <w:b/>
          <w:lang w:val="en-GB"/>
        </w:rPr>
      </w:r>
    </w:p>
    <w:p w14:paraId="55782346" w14:textId="77777777">
      <w:pPr>
        <w:pStyle w:val="93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0270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489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902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28.5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lang w:val="en-US"/>
        </w:rPr>
      </w:r>
      <w:r>
        <w:rPr>
          <w:b/>
          <w:lang w:val="en-US"/>
        </w:rPr>
      </w:r>
    </w:p>
    <w:p w14:paraId="562FE182" w14:textId="77777777">
      <w:pPr>
        <w:pStyle w:val="93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9598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153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299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235.9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2825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675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2928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230.5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>
        <w:rPr>
          <w:b/>
          <w:lang w:val="en-US"/>
        </w:rPr>
      </w:r>
      <w:r>
        <w:rPr>
          <w:b/>
          <w:lang w:val="en-US"/>
        </w:rPr>
      </w:r>
    </w:p>
    <w:p w14:paraId="2AD1FC3B" w14:textId="304A75BF">
      <w:pPr>
        <w:pStyle w:val="939"/>
        <w:pBdr/>
        <w:spacing/>
        <w:ind/>
        <w:rPr>
          <w:lang w:val="en-GB"/>
        </w:rPr>
      </w:pPr>
      <w:r>
        <w:rPr>
          <w:b/>
          <w:lang w:val="en-GB"/>
        </w:rPr>
        <w:t xml:space="preserve">Save data</w:t>
      </w:r>
      <w:r>
        <w:rPr>
          <w:lang w:val="en-GB"/>
        </w:rPr>
        <w:t xml:space="preserve">  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&gt;&gt; save 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  <w:r>
        <w:rPr>
          <w:lang w:val="en-GB"/>
        </w:rPr>
      </w:r>
    </w:p>
    <w:p w14:paraId="4DC9BFF3" w14:textId="77777777">
      <w:pPr>
        <w:pStyle w:val="939"/>
        <w:pBdr/>
        <w:spacing/>
        <w:ind/>
        <w:rPr>
          <w:b/>
          <w:color w:val="ff0000"/>
          <w:lang w:val="en-GB"/>
        </w:rPr>
      </w:pPr>
      <w:r>
        <w:rPr>
          <w:b/>
          <w:color w:val="ff0000"/>
          <w:lang w:val="en-GB"/>
        </w:rPr>
      </w:r>
      <w:r>
        <w:rPr>
          <w:b/>
          <w:color w:val="ff0000"/>
          <w:lang w:val="en-GB"/>
        </w:rPr>
      </w:r>
    </w:p>
    <w:p w14:paraId="13606A96" w14:textId="6B535C66">
      <w:pPr>
        <w:pStyle w:val="939"/>
        <w:pBdr/>
        <w:spacing/>
        <w:ind/>
        <w:rPr>
          <w:b/>
          <w:lang w:val="en-GB"/>
        </w:rPr>
      </w:pPr>
      <w:r>
        <w:rPr>
          <w:b/>
          <w:color w:val="ff0000"/>
          <w:lang w:val="en-GB"/>
        </w:rPr>
        <w:t xml:space="preserve">Files to be delivered</w:t>
      </w:r>
      <w:r>
        <w:rPr>
          <w:b/>
          <w:color w:val="ff0000"/>
          <w:lang w:val="en-GB"/>
        </w:rPr>
        <w:t xml:space="preserve">, besides the present report</w:t>
      </w:r>
      <w:r>
        <w:rPr>
          <w:b/>
          <w:color w:val="ff0000"/>
          <w:lang w:val="en-GB"/>
        </w:rPr>
        <w:t xml:space="preserve"> (</w:t>
      </w:r>
      <w:r>
        <w:rPr>
          <w:b/>
          <w:color w:val="ff0000"/>
          <w:u w:val="single"/>
          <w:lang w:val="en-GB"/>
        </w:rPr>
        <w:t xml:space="preserve">if missing, or in wrong format or not consistent each other, </w:t>
      </w:r>
      <w:r>
        <w:rPr>
          <w:b/>
          <w:color w:val="ff0000"/>
          <w:u w:val="single"/>
          <w:lang w:val="en-GB"/>
        </w:rPr>
        <w:t xml:space="preserve">P</w:t>
      </w:r>
      <w:r>
        <w:rPr>
          <w:b/>
          <w:color w:val="ff0000"/>
          <w:u w:val="single"/>
          <w:lang w:val="en-GB"/>
        </w:rPr>
        <w:t xml:space="preserve">art</w:t>
      </w:r>
      <w:r>
        <w:rPr>
          <w:b/>
          <w:color w:val="ff0000"/>
          <w:u w:val="single"/>
          <w:lang w:val="en-GB"/>
        </w:rPr>
        <w:t xml:space="preserve"> II</w:t>
      </w:r>
      <w:r>
        <w:rPr>
          <w:b/>
          <w:color w:val="ff0000"/>
          <w:u w:val="single"/>
          <w:lang w:val="en-GB"/>
        </w:rPr>
        <w:t xml:space="preserve"> is not evaluated</w:t>
      </w:r>
      <w:r>
        <w:rPr>
          <w:b/>
          <w:color w:val="ff0000"/>
          <w:lang w:val="en-GB"/>
        </w:rPr>
        <w:t xml:space="preserve">)</w:t>
      </w:r>
      <w:r>
        <w:rPr>
          <w:b/>
          <w:lang w:val="en-GB"/>
        </w:rPr>
        <w:t xml:space="preserve"> </w:t>
      </w:r>
      <w:r>
        <w:rPr>
          <w:b/>
          <w:lang w:val="en-GB"/>
        </w:rPr>
      </w:r>
    </w:p>
    <w:p w14:paraId="2BBAAF7D" w14:textId="77777777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EB2DFB1" w14:textId="3DED3D7B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.mat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A1334FD" w14:textId="3317B5E4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design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1345BB5E" w14:textId="1EB506EF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_sim.slx </w:t>
      </w:r>
      <w:r>
        <w:rPr>
          <w:b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0F8C4528" w14:textId="77777777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B6839D0" w14:textId="77777777">
      <w:pPr>
        <w:pStyle w:val="939"/>
        <w:pBdr/>
        <w:spacing/>
        <w:ind/>
        <w:rPr>
          <w:color w:val="ff0000"/>
          <w:lang w:val="en-GB"/>
        </w:rPr>
      </w:pPr>
      <w:r>
        <w:rPr>
          <w:color w:val="ff0000"/>
          <w:lang w:val="en-GB"/>
        </w:rPr>
      </w:r>
      <w:r>
        <w:rPr>
          <w:color w:val="ff0000"/>
          <w:lang w:val="en-GB"/>
        </w:rPr>
      </w:r>
    </w:p>
    <w:sectPr>
      <w:footerReference w:type="default" r:id="rId9"/>
      <w:footnotePr/>
      <w:endnotePr/>
      <w:type w:val="nextPage"/>
      <w:pgSz w:h="16838" w:orient="portrait" w:w="11906"/>
      <w:pgMar w:top="567" w:right="1134" w:bottom="1418" w:left="1134" w:header="720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C76A3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980112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egoe UI">
    <w:panose1 w:val="020B0502040404020203"/>
  </w:font>
  <w:font w:name="Lucida Sans Unicode">
    <w:panose1 w:val="020B0602040504020204"/>
  </w:font>
  <w:font w:name="Tahoma">
    <w:panose1 w:val="020B0502040504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30BE1" w14:textId="208DC519">
    <w:pPr>
      <w:pStyle w:val="95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DiCTAr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>
      <w:rPr>
        <w:rFonts w:ascii="Arial" w:hAnsi="Arial" w:cs="Arial"/>
        <w:sz w:val="18"/>
      </w:rPr>
      <w:t xml:space="preserve">Desig</w:t>
    </w:r>
    <w:r>
      <w:rPr>
        <w:rFonts w:ascii="Arial" w:hAnsi="Arial" w:cs="Arial"/>
        <w:sz w:val="18"/>
      </w:rPr>
      <w:t xml:space="preserve">n</w:t>
    </w:r>
    <w:r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</w:r>
  </w:p>
  <w:p w14:paraId="6A4BB01F" w14:textId="77777777">
    <w:pPr>
      <w:pStyle w:val="95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</w:r>
    <w:r>
      <w:rPr>
        <w:rFonts w:ascii="Arial" w:hAnsi="Arial" w:cs="Arial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B473EE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F262A2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432" w:left="432"/>
      </w:pPr>
      <w:pStyle w:val="806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576" w:left="576"/>
      </w:pPr>
      <w:pStyle w:val="807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720" w:left="720"/>
      </w:pPr>
      <w:pStyle w:val="808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584" w:left="1584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780"/>
        </w:tabs>
        <w:spacing/>
        <w:ind w:hanging="360" w:left="7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4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000000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283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7E63838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087C2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E115B2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13FB2BE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1BAE1845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22F01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239076D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9">
    <w:nsid w:val="24CA202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53756B2"/>
    <w:lvl w:ilvl="0">
      <w:isLgl w:val="false"/>
      <w:lvlJc w:val="left"/>
      <w:lvlText w:val="%1."/>
      <w:numFmt w:val="decimal"/>
      <w:pPr>
        <w:pBdr/>
        <w:spacing/>
        <w:ind w:hanging="360" w:left="78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3"/>
      </w:pPr>
      <w:rPr/>
      <w:start w:val="1"/>
      <w:suff w:val="tab"/>
    </w:lvl>
  </w:abstractNum>
  <w:abstractNum w:abstractNumId="21">
    <w:nsid w:val="2AA70D3B"/>
    <w:lvl w:ilvl="0">
      <w:isLgl w:val="false"/>
      <w:lvlJc w:val="left"/>
      <w:lvlText w:val="%1)"/>
      <w:numFmt w:val="upperLetter"/>
      <w:pPr>
        <w:pBdr/>
        <w:spacing/>
        <w:ind w:hanging="360" w:left="720"/>
      </w:pPr>
      <w:rPr>
        <w:rFonts w:hint="default"/>
        <w:sz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CD939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350672C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5D143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A6561D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6">
    <w:nsid w:val="3B707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BE3314B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8">
    <w:nsid w:val="3E7B386F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0A52A5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0">
    <w:nsid w:val="43F958A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1">
    <w:nsid w:val="4CCB5E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2">
    <w:nsid w:val="4CE24F3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1382667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15A267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5BFA4B1D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/>
        <w:sz w:val="22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6">
    <w:nsid w:val="629718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64FE41EE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8">
    <w:nsid w:val="65286F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68892F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95E161C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1">
    <w:nsid w:val="751748A0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2">
    <w:nsid w:val="7C482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41"/>
  </w:num>
  <w:num w:numId="9">
    <w:abstractNumId w:val="16"/>
  </w:num>
  <w:num w:numId="10">
    <w:abstractNumId w:val="27"/>
  </w:num>
  <w:num w:numId="11">
    <w:abstractNumId w:val="32"/>
  </w:num>
  <w:num w:numId="12">
    <w:abstractNumId w:val="14"/>
  </w:num>
  <w:num w:numId="13">
    <w:abstractNumId w:val="17"/>
  </w:num>
  <w:num w:numId="14">
    <w:abstractNumId w:val="28"/>
  </w:num>
  <w:num w:numId="15">
    <w:abstractNumId w:val="30"/>
  </w:num>
  <w:num w:numId="16">
    <w:abstractNumId w:val="31"/>
  </w:num>
  <w:num w:numId="17">
    <w:abstractNumId w:val="11"/>
  </w:num>
  <w:num w:numId="18">
    <w:abstractNumId w:val="15"/>
  </w:num>
  <w:num w:numId="19">
    <w:abstractNumId w:val="7"/>
  </w:num>
  <w:num w:numId="20">
    <w:abstractNumId w:val="10"/>
  </w:num>
  <w:num w:numId="21">
    <w:abstractNumId w:val="8"/>
  </w:num>
  <w:num w:numId="22">
    <w:abstractNumId w:val="9"/>
  </w:num>
  <w:num w:numId="23">
    <w:abstractNumId w:val="38"/>
  </w:num>
  <w:num w:numId="24">
    <w:abstractNumId w:val="24"/>
  </w:num>
  <w:num w:numId="25">
    <w:abstractNumId w:val="23"/>
  </w:num>
  <w:num w:numId="26">
    <w:abstractNumId w:val="19"/>
  </w:num>
  <w:num w:numId="27">
    <w:abstractNumId w:val="25"/>
  </w:num>
  <w:num w:numId="28">
    <w:abstractNumId w:val="22"/>
  </w:num>
  <w:num w:numId="29">
    <w:abstractNumId w:val="26"/>
  </w:num>
  <w:num w:numId="30">
    <w:abstractNumId w:val="34"/>
  </w:num>
  <w:num w:numId="31">
    <w:abstractNumId w:val="13"/>
  </w:num>
  <w:num w:numId="32">
    <w:abstractNumId w:val="29"/>
  </w:num>
  <w:num w:numId="33">
    <w:abstractNumId w:val="42"/>
  </w:num>
  <w:num w:numId="34">
    <w:abstractNumId w:val="36"/>
  </w:num>
  <w:num w:numId="35">
    <w:abstractNumId w:val="12"/>
  </w:num>
  <w:num w:numId="36">
    <w:abstractNumId w:val="18"/>
  </w:num>
  <w:num w:numId="37">
    <w:abstractNumId w:val="20"/>
  </w:num>
  <w:num w:numId="38">
    <w:abstractNumId w:val="37"/>
  </w:num>
  <w:num w:numId="39">
    <w:abstractNumId w:val="40"/>
  </w:num>
  <w:num w:numId="40">
    <w:abstractNumId w:val="33"/>
  </w:num>
  <w:num w:numId="41">
    <w:abstractNumId w:val="35"/>
  </w:num>
  <w:num w:numId="42">
    <w:abstractNumId w:val="21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05"/>
    <w:next w:val="8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05"/>
    <w:next w:val="8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5"/>
    <w:next w:val="8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5"/>
    <w:next w:val="8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05"/>
    <w:next w:val="8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05"/>
    <w:next w:val="8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9"/>
    <w:link w:val="8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9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9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9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5"/>
    <w:next w:val="8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5"/>
    <w:next w:val="8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9"/>
    <w:link w:val="952"/>
    <w:uiPriority w:val="99"/>
    <w:pPr>
      <w:pBdr/>
      <w:spacing/>
      <w:ind/>
    </w:pPr>
  </w:style>
  <w:style w:type="character" w:styleId="179">
    <w:name w:val="Footer Char"/>
    <w:basedOn w:val="809"/>
    <w:link w:val="953"/>
    <w:uiPriority w:val="99"/>
    <w:pPr>
      <w:pBdr/>
      <w:spacing/>
      <w:ind/>
    </w:pPr>
  </w:style>
  <w:style w:type="paragraph" w:styleId="180">
    <w:name w:val="Caption"/>
    <w:basedOn w:val="805"/>
    <w:next w:val="8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0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5"/>
    <w:next w:val="805"/>
    <w:uiPriority w:val="39"/>
    <w:unhideWhenUsed/>
    <w:pPr>
      <w:pBdr/>
      <w:spacing w:after="100"/>
      <w:ind/>
    </w:pPr>
  </w:style>
  <w:style w:type="paragraph" w:styleId="190">
    <w:name w:val="toc 2"/>
    <w:basedOn w:val="805"/>
    <w:next w:val="805"/>
    <w:uiPriority w:val="39"/>
    <w:unhideWhenUsed/>
    <w:pPr>
      <w:pBdr/>
      <w:spacing w:after="100"/>
      <w:ind w:left="220"/>
    </w:pPr>
  </w:style>
  <w:style w:type="paragraph" w:styleId="191">
    <w:name w:val="toc 3"/>
    <w:basedOn w:val="805"/>
    <w:next w:val="805"/>
    <w:uiPriority w:val="39"/>
    <w:unhideWhenUsed/>
    <w:pPr>
      <w:pBdr/>
      <w:spacing w:after="100"/>
      <w:ind w:left="440"/>
    </w:pPr>
  </w:style>
  <w:style w:type="paragraph" w:styleId="192">
    <w:name w:val="toc 4"/>
    <w:basedOn w:val="805"/>
    <w:next w:val="805"/>
    <w:uiPriority w:val="39"/>
    <w:unhideWhenUsed/>
    <w:pPr>
      <w:pBdr/>
      <w:spacing w:after="100"/>
      <w:ind w:left="660"/>
    </w:pPr>
  </w:style>
  <w:style w:type="paragraph" w:styleId="193">
    <w:name w:val="toc 5"/>
    <w:basedOn w:val="805"/>
    <w:next w:val="805"/>
    <w:uiPriority w:val="39"/>
    <w:unhideWhenUsed/>
    <w:pPr>
      <w:pBdr/>
      <w:spacing w:after="100"/>
      <w:ind w:left="880"/>
    </w:pPr>
  </w:style>
  <w:style w:type="paragraph" w:styleId="194">
    <w:name w:val="toc 6"/>
    <w:basedOn w:val="805"/>
    <w:next w:val="805"/>
    <w:uiPriority w:val="39"/>
    <w:unhideWhenUsed/>
    <w:pPr>
      <w:pBdr/>
      <w:spacing w:after="100"/>
      <w:ind w:left="1100"/>
    </w:pPr>
  </w:style>
  <w:style w:type="paragraph" w:styleId="195">
    <w:name w:val="toc 7"/>
    <w:basedOn w:val="805"/>
    <w:next w:val="805"/>
    <w:uiPriority w:val="39"/>
    <w:unhideWhenUsed/>
    <w:pPr>
      <w:pBdr/>
      <w:spacing w:after="100"/>
      <w:ind w:left="1320"/>
    </w:pPr>
  </w:style>
  <w:style w:type="paragraph" w:styleId="196">
    <w:name w:val="toc 8"/>
    <w:basedOn w:val="805"/>
    <w:next w:val="805"/>
    <w:uiPriority w:val="39"/>
    <w:unhideWhenUsed/>
    <w:pPr>
      <w:pBdr/>
      <w:spacing w:after="100"/>
      <w:ind w:left="1540"/>
    </w:pPr>
  </w:style>
  <w:style w:type="paragraph" w:styleId="197">
    <w:name w:val="toc 9"/>
    <w:basedOn w:val="805"/>
    <w:next w:val="8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5"/>
    <w:next w:val="805"/>
    <w:uiPriority w:val="99"/>
    <w:unhideWhenUsed/>
    <w:pPr>
      <w:pBdr/>
      <w:spacing w:after="0" w:afterAutospacing="0"/>
      <w:ind/>
    </w:pPr>
  </w:style>
  <w:style w:type="paragraph" w:styleId="805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06">
    <w:name w:val="Heading 1"/>
    <w:basedOn w:val="805"/>
    <w:next w:val="805"/>
    <w:qFormat/>
    <w:pPr>
      <w:keepNext w:val="true"/>
      <w:numPr>
        <w:numId w:val="1"/>
      </w:numPr>
      <w:pBdr/>
      <w:spacing/>
      <w:ind/>
      <w:jc w:val="center"/>
      <w:outlineLvl w:val="0"/>
    </w:pPr>
    <w:rPr>
      <w:rFonts w:ascii="Arial" w:hAnsi="Arial" w:cs="Arial"/>
      <w:b/>
      <w:bCs/>
    </w:rPr>
  </w:style>
  <w:style w:type="paragraph" w:styleId="807">
    <w:name w:val="Heading 2"/>
    <w:basedOn w:val="805"/>
    <w:next w:val="805"/>
    <w:link w:val="959"/>
    <w:qFormat/>
    <w:pPr>
      <w:keepNext w:val="true"/>
      <w:numPr>
        <w:ilvl w:val="1"/>
        <w:numId w:val="1"/>
      </w:numPr>
      <w:pBdr/>
      <w:spacing/>
      <w:ind/>
      <w:outlineLvl w:val="1"/>
    </w:pPr>
    <w:rPr>
      <w:rFonts w:ascii="Arial" w:hAnsi="Arial" w:cs="Arial"/>
      <w:u w:val="single"/>
    </w:rPr>
  </w:style>
  <w:style w:type="paragraph" w:styleId="808">
    <w:name w:val="Heading 3"/>
    <w:basedOn w:val="805"/>
    <w:next w:val="805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Arial" w:hAnsi="Arial" w:cs="Arial"/>
      <w:b/>
      <w:bCs/>
      <w:u w:val="single"/>
    </w:rPr>
  </w:style>
  <w:style w:type="character" w:styleId="809" w:default="1">
    <w:name w:val="Default Paragraph Font"/>
    <w:uiPriority w:val="1"/>
    <w:semiHidden/>
    <w:unhideWhenUsed/>
    <w:pPr>
      <w:pBdr/>
      <w:spacing/>
      <w:ind/>
    </w:pPr>
  </w:style>
  <w:style w:type="table" w:styleId="8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1" w:default="1">
    <w:name w:val="No List"/>
    <w:uiPriority w:val="99"/>
    <w:semiHidden/>
    <w:unhideWhenUsed/>
    <w:pPr>
      <w:pBdr/>
      <w:spacing/>
      <w:ind/>
    </w:pPr>
  </w:style>
  <w:style w:type="character" w:styleId="812" w:customStyle="1">
    <w:name w:val="WW8Num2z0"/>
    <w:pPr>
      <w:pBdr/>
      <w:spacing/>
      <w:ind/>
    </w:pPr>
    <w:rPr>
      <w:rFonts w:ascii="Symbol" w:hAnsi="Symbol"/>
    </w:rPr>
  </w:style>
  <w:style w:type="character" w:styleId="813" w:customStyle="1">
    <w:name w:val="WW8Num3z0"/>
    <w:pPr>
      <w:pBdr/>
      <w:spacing/>
      <w:ind/>
    </w:pPr>
    <w:rPr>
      <w:rFonts w:ascii="Symbol" w:hAnsi="Symbol"/>
    </w:rPr>
  </w:style>
  <w:style w:type="character" w:styleId="814" w:customStyle="1">
    <w:name w:val="WW8Num4z0"/>
    <w:pPr>
      <w:pBdr/>
      <w:spacing/>
      <w:ind/>
    </w:pPr>
    <w:rPr>
      <w:rFonts w:ascii="Symbol" w:hAnsi="Symbol"/>
    </w:rPr>
  </w:style>
  <w:style w:type="character" w:styleId="815" w:customStyle="1">
    <w:name w:val="WW8Num6z0"/>
    <w:pPr>
      <w:pBdr/>
      <w:spacing/>
      <w:ind/>
    </w:pPr>
    <w:rPr>
      <w:rFonts w:ascii="Symbol" w:hAnsi="Symbol"/>
    </w:rPr>
  </w:style>
  <w:style w:type="character" w:styleId="816" w:customStyle="1">
    <w:name w:val="WW8Num6z2"/>
    <w:pPr>
      <w:pBdr/>
      <w:spacing/>
      <w:ind/>
    </w:pPr>
    <w:rPr>
      <w:rFonts w:ascii="Wingdings" w:hAnsi="Wingdings"/>
    </w:rPr>
  </w:style>
  <w:style w:type="character" w:styleId="817" w:customStyle="1">
    <w:name w:val="WW8Num6z3"/>
    <w:pPr>
      <w:pBdr/>
      <w:spacing/>
      <w:ind/>
    </w:pPr>
    <w:rPr>
      <w:rFonts w:ascii="Symbol" w:hAnsi="Symbol"/>
    </w:rPr>
  </w:style>
  <w:style w:type="character" w:styleId="818" w:customStyle="1">
    <w:name w:val="WW8Num6z4"/>
    <w:pPr>
      <w:pBdr/>
      <w:spacing/>
      <w:ind/>
    </w:pPr>
    <w:rPr>
      <w:rFonts w:ascii="Courier New" w:hAnsi="Courier New"/>
    </w:rPr>
  </w:style>
  <w:style w:type="character" w:styleId="819" w:customStyle="1">
    <w:name w:val="WW8Num7z0"/>
    <w:pPr>
      <w:pBdr/>
      <w:spacing/>
      <w:ind/>
    </w:pPr>
    <w:rPr>
      <w:rFonts w:ascii="Symbol" w:hAnsi="Symbol"/>
    </w:rPr>
  </w:style>
  <w:style w:type="character" w:styleId="820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821" w:customStyle="1">
    <w:name w:val="WW8Num7z2"/>
    <w:pPr>
      <w:pBdr/>
      <w:spacing/>
      <w:ind/>
    </w:pPr>
    <w:rPr>
      <w:rFonts w:ascii="Wingdings" w:hAnsi="Wingdings"/>
    </w:rPr>
  </w:style>
  <w:style w:type="character" w:styleId="822" w:customStyle="1">
    <w:name w:val="WW8Num7z3"/>
    <w:pPr>
      <w:pBdr/>
      <w:spacing/>
      <w:ind/>
    </w:pPr>
    <w:rPr>
      <w:rFonts w:ascii="Symbol" w:hAnsi="Symbol"/>
    </w:rPr>
  </w:style>
  <w:style w:type="character" w:styleId="823" w:customStyle="1">
    <w:name w:val="WW8Num8z0"/>
    <w:pPr>
      <w:pBdr/>
      <w:spacing/>
      <w:ind/>
    </w:pPr>
    <w:rPr>
      <w:rFonts w:ascii="Symbol" w:hAnsi="Symbol"/>
    </w:rPr>
  </w:style>
  <w:style w:type="character" w:styleId="824" w:customStyle="1">
    <w:name w:val="WW8Num8z1"/>
    <w:pPr>
      <w:pBdr/>
      <w:spacing/>
      <w:ind/>
    </w:pPr>
    <w:rPr>
      <w:rFonts w:ascii="Courier New" w:hAnsi="Courier New"/>
    </w:rPr>
  </w:style>
  <w:style w:type="character" w:styleId="825" w:customStyle="1">
    <w:name w:val="WW8Num8z2"/>
    <w:pPr>
      <w:pBdr/>
      <w:spacing/>
      <w:ind/>
    </w:pPr>
    <w:rPr>
      <w:rFonts w:ascii="Wingdings" w:hAnsi="Wingdings"/>
    </w:rPr>
  </w:style>
  <w:style w:type="character" w:styleId="826" w:customStyle="1">
    <w:name w:val="Car. predefinito paragrafo3"/>
    <w:pPr>
      <w:pBdr/>
      <w:spacing/>
      <w:ind/>
    </w:pPr>
  </w:style>
  <w:style w:type="character" w:styleId="827" w:customStyle="1">
    <w:name w:val="WW8Num5z0"/>
    <w:pPr>
      <w:pBdr/>
      <w:spacing/>
      <w:ind/>
    </w:pPr>
    <w:rPr>
      <w:rFonts w:ascii="Symbol" w:hAnsi="Symbol"/>
    </w:rPr>
  </w:style>
  <w:style w:type="character" w:styleId="828" w:customStyle="1">
    <w:name w:val="WW8Num6z1"/>
    <w:pPr>
      <w:pBdr/>
      <w:spacing/>
      <w:ind/>
    </w:pPr>
    <w:rPr>
      <w:rFonts w:ascii="Courier New" w:hAnsi="Courier New"/>
    </w:rPr>
  </w:style>
  <w:style w:type="character" w:styleId="829" w:customStyle="1">
    <w:name w:val="WW8Num8z3"/>
    <w:pPr>
      <w:pBdr/>
      <w:spacing/>
      <w:ind/>
    </w:pPr>
    <w:rPr>
      <w:rFonts w:ascii="Symbol" w:hAnsi="Symbol"/>
    </w:rPr>
  </w:style>
  <w:style w:type="character" w:styleId="830" w:customStyle="1">
    <w:name w:val="WW8Num8z4"/>
    <w:pPr>
      <w:pBdr/>
      <w:spacing/>
      <w:ind/>
    </w:pPr>
    <w:rPr>
      <w:rFonts w:ascii="Courier New" w:hAnsi="Courier New" w:cs="Courier New"/>
    </w:rPr>
  </w:style>
  <w:style w:type="character" w:styleId="831" w:customStyle="1">
    <w:name w:val="WW8Num9z0"/>
    <w:pPr>
      <w:pBdr/>
      <w:spacing/>
      <w:ind/>
    </w:pPr>
    <w:rPr>
      <w:rFonts w:ascii="Symbol" w:hAnsi="Symbol"/>
    </w:rPr>
  </w:style>
  <w:style w:type="character" w:styleId="832" w:customStyle="1">
    <w:name w:val="WW8Num9z2"/>
    <w:pPr>
      <w:pBdr/>
      <w:spacing/>
      <w:ind/>
    </w:pPr>
    <w:rPr>
      <w:rFonts w:ascii="Wingdings" w:hAnsi="Wingdings"/>
    </w:rPr>
  </w:style>
  <w:style w:type="character" w:styleId="833" w:customStyle="1">
    <w:name w:val="WW8Num9z3"/>
    <w:pPr>
      <w:pBdr/>
      <w:spacing/>
      <w:ind/>
    </w:pPr>
    <w:rPr>
      <w:rFonts w:ascii="Symbol" w:hAnsi="Symbol"/>
    </w:rPr>
  </w:style>
  <w:style w:type="character" w:styleId="834" w:customStyle="1">
    <w:name w:val="WW8Num9z4"/>
    <w:pPr>
      <w:pBdr/>
      <w:spacing/>
      <w:ind/>
    </w:pPr>
    <w:rPr>
      <w:rFonts w:ascii="Courier New" w:hAnsi="Courier New"/>
    </w:rPr>
  </w:style>
  <w:style w:type="character" w:styleId="835" w:customStyle="1">
    <w:name w:val="WW8Num10z1"/>
    <w:pPr>
      <w:pBdr/>
      <w:spacing/>
      <w:ind/>
    </w:pPr>
    <w:rPr>
      <w:rFonts w:ascii="Symbol" w:hAnsi="Symbol"/>
    </w:rPr>
  </w:style>
  <w:style w:type="character" w:styleId="836" w:customStyle="1">
    <w:name w:val="WW8Num11z0"/>
    <w:pPr>
      <w:pBdr/>
      <w:spacing/>
      <w:ind/>
    </w:pPr>
    <w:rPr>
      <w:rFonts w:ascii="Symbol" w:hAnsi="Symbol"/>
    </w:rPr>
  </w:style>
  <w:style w:type="character" w:styleId="837" w:customStyle="1">
    <w:name w:val="WW8Num11z1"/>
    <w:pPr>
      <w:pBdr/>
      <w:spacing/>
      <w:ind/>
    </w:pPr>
    <w:rPr>
      <w:rFonts w:ascii="Courier New" w:hAnsi="Courier New"/>
    </w:rPr>
  </w:style>
  <w:style w:type="character" w:styleId="838" w:customStyle="1">
    <w:name w:val="WW8Num11z2"/>
    <w:pPr>
      <w:pBdr/>
      <w:spacing/>
      <w:ind/>
    </w:pPr>
    <w:rPr>
      <w:rFonts w:ascii="Wingdings" w:hAnsi="Wingdings"/>
    </w:rPr>
  </w:style>
  <w:style w:type="character" w:styleId="839" w:customStyle="1">
    <w:name w:val="WW8Num11z3"/>
    <w:pPr>
      <w:pBdr/>
      <w:spacing/>
      <w:ind/>
    </w:pPr>
    <w:rPr>
      <w:rFonts w:ascii="Symbol" w:hAnsi="Symbol"/>
    </w:rPr>
  </w:style>
  <w:style w:type="character" w:styleId="840" w:customStyle="1">
    <w:name w:val="WW8Num13z0"/>
    <w:pPr>
      <w:pBdr/>
      <w:spacing/>
      <w:ind/>
    </w:pPr>
    <w:rPr>
      <w:rFonts w:ascii="Symbol" w:hAnsi="Symbol"/>
    </w:rPr>
  </w:style>
  <w:style w:type="character" w:styleId="841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842" w:customStyle="1">
    <w:name w:val="WW8Num13z2"/>
    <w:pPr>
      <w:pBdr/>
      <w:spacing/>
      <w:ind/>
    </w:pPr>
    <w:rPr>
      <w:rFonts w:ascii="Wingdings" w:hAnsi="Wingdings"/>
    </w:rPr>
  </w:style>
  <w:style w:type="character" w:styleId="843" w:customStyle="1">
    <w:name w:val="WW8Num15z0"/>
    <w:pPr>
      <w:pBdr/>
      <w:spacing/>
      <w:ind/>
    </w:pPr>
    <w:rPr>
      <w:rFonts w:ascii="Symbol" w:hAnsi="Symbol"/>
    </w:rPr>
  </w:style>
  <w:style w:type="character" w:styleId="844" w:customStyle="1">
    <w:name w:val="WW8Num15z1"/>
    <w:pPr>
      <w:pBdr/>
      <w:spacing/>
      <w:ind/>
    </w:pPr>
    <w:rPr>
      <w:rFonts w:ascii="Symbol" w:hAnsi="Symbol" w:eastAsia="Times New Roman" w:cs="Times New Roman"/>
      <w:i/>
    </w:rPr>
  </w:style>
  <w:style w:type="character" w:styleId="845" w:customStyle="1">
    <w:name w:val="WW8Num15z3"/>
    <w:pPr>
      <w:pBdr/>
      <w:spacing/>
      <w:ind/>
    </w:pPr>
    <w:rPr>
      <w:rFonts w:ascii="Symbol" w:hAnsi="Symbol"/>
    </w:rPr>
  </w:style>
  <w:style w:type="character" w:styleId="846" w:customStyle="1">
    <w:name w:val="Car. predefinito paragrafo2"/>
    <w:pPr>
      <w:pBdr/>
      <w:spacing/>
      <w:ind/>
    </w:pPr>
  </w:style>
  <w:style w:type="character" w:styleId="847" w:customStyle="1">
    <w:name w:val="Absatz-Standardschriftart"/>
    <w:pPr>
      <w:pBdr/>
      <w:spacing/>
      <w:ind/>
    </w:pPr>
  </w:style>
  <w:style w:type="character" w:styleId="848" w:customStyle="1">
    <w:name w:val="WW8Num3z1"/>
    <w:pPr>
      <w:pBdr/>
      <w:spacing/>
      <w:ind/>
    </w:pPr>
    <w:rPr>
      <w:rFonts w:ascii="Courier New" w:hAnsi="Courier New"/>
    </w:rPr>
  </w:style>
  <w:style w:type="character" w:styleId="849" w:customStyle="1">
    <w:name w:val="WW8Num3z2"/>
    <w:pPr>
      <w:pBdr/>
      <w:spacing/>
      <w:ind/>
    </w:pPr>
    <w:rPr>
      <w:rFonts w:ascii="Wingdings" w:hAnsi="Wingdings"/>
    </w:rPr>
  </w:style>
  <w:style w:type="character" w:styleId="850" w:customStyle="1">
    <w:name w:val="WW8Num4z1"/>
    <w:pPr>
      <w:pBdr/>
      <w:spacing/>
      <w:ind/>
    </w:pPr>
    <w:rPr>
      <w:rFonts w:ascii="Courier New" w:hAnsi="Courier New"/>
    </w:rPr>
  </w:style>
  <w:style w:type="character" w:styleId="851" w:customStyle="1">
    <w:name w:val="WW8Num4z2"/>
    <w:pPr>
      <w:pBdr/>
      <w:spacing/>
      <w:ind/>
    </w:pPr>
    <w:rPr>
      <w:rFonts w:ascii="Wingdings" w:hAnsi="Wingdings"/>
    </w:rPr>
  </w:style>
  <w:style w:type="character" w:styleId="852" w:customStyle="1">
    <w:name w:val="WW8Num5z1"/>
    <w:pPr>
      <w:pBdr/>
      <w:spacing/>
      <w:ind/>
    </w:pPr>
    <w:rPr>
      <w:rFonts w:ascii="Courier New" w:hAnsi="Courier New"/>
    </w:rPr>
  </w:style>
  <w:style w:type="character" w:styleId="853" w:customStyle="1">
    <w:name w:val="WW8Num5z2"/>
    <w:pPr>
      <w:pBdr/>
      <w:spacing/>
      <w:ind/>
    </w:pPr>
    <w:rPr>
      <w:rFonts w:ascii="Wingdings" w:hAnsi="Wingdings"/>
    </w:rPr>
  </w:style>
  <w:style w:type="character" w:styleId="854" w:customStyle="1">
    <w:name w:val="WW8Num10z2"/>
    <w:pPr>
      <w:pBdr/>
      <w:spacing/>
      <w:ind/>
    </w:pPr>
    <w:rPr>
      <w:rFonts w:ascii="Wingdings" w:hAnsi="Wingdings"/>
    </w:rPr>
  </w:style>
  <w:style w:type="character" w:styleId="855" w:customStyle="1">
    <w:name w:val="WW8Num10z4"/>
    <w:pPr>
      <w:pBdr/>
      <w:spacing/>
      <w:ind/>
    </w:pPr>
    <w:rPr>
      <w:rFonts w:ascii="Courier New" w:hAnsi="Courier New"/>
    </w:rPr>
  </w:style>
  <w:style w:type="character" w:styleId="856" w:customStyle="1">
    <w:name w:val="WW8Num11z4"/>
    <w:pPr>
      <w:pBdr/>
      <w:spacing/>
      <w:ind/>
    </w:pPr>
    <w:rPr>
      <w:rFonts w:ascii="Courier New" w:hAnsi="Courier New"/>
    </w:rPr>
  </w:style>
  <w:style w:type="character" w:styleId="857" w:customStyle="1">
    <w:name w:val="WW8Num12z2"/>
    <w:pPr>
      <w:pBdr/>
      <w:spacing/>
      <w:ind/>
    </w:pPr>
    <w:rPr>
      <w:rFonts w:ascii="Wingdings" w:hAnsi="Wingdings"/>
    </w:rPr>
  </w:style>
  <w:style w:type="character" w:styleId="858" w:customStyle="1">
    <w:name w:val="WW8Num12z3"/>
    <w:pPr>
      <w:pBdr/>
      <w:spacing/>
      <w:ind/>
    </w:pPr>
    <w:rPr>
      <w:rFonts w:ascii="Symbol" w:hAnsi="Symbol"/>
    </w:rPr>
  </w:style>
  <w:style w:type="character" w:styleId="859" w:customStyle="1">
    <w:name w:val="WW8Num12z4"/>
    <w:pPr>
      <w:pBdr/>
      <w:spacing/>
      <w:ind/>
    </w:pPr>
    <w:rPr>
      <w:rFonts w:ascii="Courier New" w:hAnsi="Courier New"/>
    </w:rPr>
  </w:style>
  <w:style w:type="character" w:styleId="860" w:customStyle="1">
    <w:name w:val="WW8Num13z4"/>
    <w:pPr>
      <w:pBdr/>
      <w:spacing/>
      <w:ind/>
    </w:pPr>
    <w:rPr>
      <w:rFonts w:ascii="Courier New" w:hAnsi="Courier New"/>
    </w:rPr>
  </w:style>
  <w:style w:type="character" w:styleId="861" w:customStyle="1">
    <w:name w:val="WW8Num14z0"/>
    <w:pPr>
      <w:pBdr/>
      <w:spacing/>
      <w:ind/>
    </w:pPr>
    <w:rPr>
      <w:rFonts w:ascii="Symbol" w:hAnsi="Symbol"/>
    </w:rPr>
  </w:style>
  <w:style w:type="character" w:styleId="862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863" w:customStyle="1">
    <w:name w:val="WW8Num14z2"/>
    <w:pPr>
      <w:pBdr/>
      <w:spacing/>
      <w:ind/>
    </w:pPr>
    <w:rPr>
      <w:rFonts w:ascii="Wingdings" w:hAnsi="Wingdings"/>
    </w:rPr>
  </w:style>
  <w:style w:type="character" w:styleId="864" w:customStyle="1">
    <w:name w:val="WW8Num15z2"/>
    <w:pPr>
      <w:pBdr/>
      <w:spacing/>
      <w:ind/>
    </w:pPr>
    <w:rPr>
      <w:rFonts w:ascii="Wingdings" w:hAnsi="Wingdings"/>
    </w:rPr>
  </w:style>
  <w:style w:type="character" w:styleId="865" w:customStyle="1">
    <w:name w:val="WW8Num15z4"/>
    <w:pPr>
      <w:pBdr/>
      <w:spacing/>
      <w:ind/>
    </w:pPr>
    <w:rPr>
      <w:rFonts w:ascii="Courier New" w:hAnsi="Courier New"/>
    </w:rPr>
  </w:style>
  <w:style w:type="character" w:styleId="866" w:customStyle="1">
    <w:name w:val="WW8Num16z0"/>
    <w:pPr>
      <w:pBdr/>
      <w:spacing/>
      <w:ind/>
    </w:pPr>
    <w:rPr>
      <w:rFonts w:ascii="Symbol" w:hAnsi="Symbol"/>
    </w:rPr>
  </w:style>
  <w:style w:type="character" w:styleId="867" w:customStyle="1">
    <w:name w:val="WW8Num16z2"/>
    <w:pPr>
      <w:pBdr/>
      <w:spacing/>
      <w:ind/>
    </w:pPr>
    <w:rPr>
      <w:rFonts w:ascii="Wingdings" w:hAnsi="Wingdings"/>
    </w:rPr>
  </w:style>
  <w:style w:type="character" w:styleId="868" w:customStyle="1">
    <w:name w:val="WW8Num16z4"/>
    <w:pPr>
      <w:pBdr/>
      <w:spacing/>
      <w:ind/>
    </w:pPr>
    <w:rPr>
      <w:rFonts w:ascii="Courier New" w:hAnsi="Courier New"/>
    </w:rPr>
  </w:style>
  <w:style w:type="character" w:styleId="869" w:customStyle="1">
    <w:name w:val="WW8Num18z0"/>
    <w:pPr>
      <w:pBdr/>
      <w:spacing/>
      <w:ind/>
    </w:pPr>
    <w:rPr>
      <w:rFonts w:ascii="Symbol" w:hAnsi="Symbol"/>
    </w:rPr>
  </w:style>
  <w:style w:type="character" w:styleId="870" w:customStyle="1">
    <w:name w:val="WW8Num18z2"/>
    <w:pPr>
      <w:pBdr/>
      <w:spacing/>
      <w:ind/>
    </w:pPr>
    <w:rPr>
      <w:rFonts w:ascii="Wingdings" w:hAnsi="Wingdings"/>
    </w:rPr>
  </w:style>
  <w:style w:type="character" w:styleId="871" w:customStyle="1">
    <w:name w:val="WW8Num18z4"/>
    <w:pPr>
      <w:pBdr/>
      <w:spacing/>
      <w:ind/>
    </w:pPr>
    <w:rPr>
      <w:rFonts w:ascii="Courier New" w:hAnsi="Courier New"/>
    </w:rPr>
  </w:style>
  <w:style w:type="character" w:styleId="872" w:customStyle="1">
    <w:name w:val="WW8Num19z0"/>
    <w:pPr>
      <w:pBdr/>
      <w:spacing/>
      <w:ind/>
    </w:pPr>
    <w:rPr>
      <w:rFonts w:ascii="Symbol" w:hAnsi="Symbol"/>
    </w:rPr>
  </w:style>
  <w:style w:type="character" w:styleId="873" w:customStyle="1">
    <w:name w:val="WW8Num19z2"/>
    <w:pPr>
      <w:pBdr/>
      <w:spacing/>
      <w:ind/>
    </w:pPr>
    <w:rPr>
      <w:rFonts w:ascii="Wingdings" w:hAnsi="Wingdings"/>
    </w:rPr>
  </w:style>
  <w:style w:type="character" w:styleId="874" w:customStyle="1">
    <w:name w:val="WW8Num19z4"/>
    <w:pPr>
      <w:pBdr/>
      <w:spacing/>
      <w:ind/>
    </w:pPr>
    <w:rPr>
      <w:rFonts w:ascii="Courier New" w:hAnsi="Courier New"/>
    </w:rPr>
  </w:style>
  <w:style w:type="character" w:styleId="875" w:customStyle="1">
    <w:name w:val="WW8Num21z0"/>
    <w:pPr>
      <w:pBdr/>
      <w:spacing/>
      <w:ind/>
    </w:pPr>
    <w:rPr>
      <w:rFonts w:ascii="Symbol" w:hAnsi="Symbol"/>
    </w:rPr>
  </w:style>
  <w:style w:type="character" w:styleId="876" w:customStyle="1">
    <w:name w:val="WW8Num21z1"/>
    <w:pPr>
      <w:pBdr/>
      <w:spacing/>
      <w:ind/>
    </w:pPr>
    <w:rPr>
      <w:rFonts w:ascii="Courier New" w:hAnsi="Courier New"/>
    </w:rPr>
  </w:style>
  <w:style w:type="character" w:styleId="877" w:customStyle="1">
    <w:name w:val="WW8Num21z2"/>
    <w:pPr>
      <w:pBdr/>
      <w:spacing/>
      <w:ind/>
    </w:pPr>
    <w:rPr>
      <w:rFonts w:ascii="Wingdings" w:hAnsi="Wingdings"/>
    </w:rPr>
  </w:style>
  <w:style w:type="character" w:styleId="878" w:customStyle="1">
    <w:name w:val="WW8Num22z1"/>
    <w:pPr>
      <w:pBdr/>
      <w:spacing/>
      <w:ind/>
    </w:pPr>
    <w:rPr>
      <w:rFonts w:ascii="Symbol" w:hAnsi="Symbol"/>
    </w:rPr>
  </w:style>
  <w:style w:type="character" w:styleId="879" w:customStyle="1">
    <w:name w:val="WW8Num22z2"/>
    <w:pPr>
      <w:pBdr/>
      <w:spacing/>
      <w:ind/>
    </w:pPr>
    <w:rPr>
      <w:rFonts w:ascii="Wingdings" w:hAnsi="Wingdings"/>
    </w:rPr>
  </w:style>
  <w:style w:type="character" w:styleId="880" w:customStyle="1">
    <w:name w:val="WW8Num22z4"/>
    <w:pPr>
      <w:pBdr/>
      <w:spacing/>
      <w:ind/>
    </w:pPr>
    <w:rPr>
      <w:rFonts w:ascii="Courier New" w:hAnsi="Courier New"/>
    </w:rPr>
  </w:style>
  <w:style w:type="character" w:styleId="881" w:customStyle="1">
    <w:name w:val="WW8Num23z1"/>
    <w:pPr>
      <w:pBdr/>
      <w:spacing/>
      <w:ind/>
    </w:pPr>
    <w:rPr>
      <w:rFonts w:ascii="Symbol" w:hAnsi="Symbol"/>
    </w:rPr>
  </w:style>
  <w:style w:type="character" w:styleId="882" w:customStyle="1">
    <w:name w:val="WW8Num23z2"/>
    <w:pPr>
      <w:pBdr/>
      <w:spacing/>
      <w:ind/>
    </w:pPr>
    <w:rPr>
      <w:rFonts w:ascii="Wingdings" w:hAnsi="Wingdings"/>
    </w:rPr>
  </w:style>
  <w:style w:type="character" w:styleId="883" w:customStyle="1">
    <w:name w:val="WW8Num23z4"/>
    <w:pPr>
      <w:pBdr/>
      <w:spacing/>
      <w:ind/>
    </w:pPr>
    <w:rPr>
      <w:rFonts w:ascii="Courier New" w:hAnsi="Courier New"/>
    </w:rPr>
  </w:style>
  <w:style w:type="character" w:styleId="884" w:customStyle="1">
    <w:name w:val="WW8Num24z0"/>
    <w:pPr>
      <w:pBdr/>
      <w:spacing/>
      <w:ind/>
    </w:pPr>
    <w:rPr>
      <w:rFonts w:ascii="Symbol" w:hAnsi="Symbol"/>
    </w:rPr>
  </w:style>
  <w:style w:type="character" w:styleId="885" w:customStyle="1">
    <w:name w:val="WW8Num24z2"/>
    <w:pPr>
      <w:pBdr/>
      <w:spacing/>
      <w:ind/>
    </w:pPr>
    <w:rPr>
      <w:rFonts w:ascii="Wingdings" w:hAnsi="Wingdings"/>
    </w:rPr>
  </w:style>
  <w:style w:type="character" w:styleId="886" w:customStyle="1">
    <w:name w:val="WW8Num24z4"/>
    <w:pPr>
      <w:pBdr/>
      <w:spacing/>
      <w:ind/>
    </w:pPr>
    <w:rPr>
      <w:rFonts w:ascii="Courier New" w:hAnsi="Courier New"/>
    </w:rPr>
  </w:style>
  <w:style w:type="character" w:styleId="887" w:customStyle="1">
    <w:name w:val="WW8Num25z0"/>
    <w:pPr>
      <w:pBdr/>
      <w:spacing/>
      <w:ind/>
    </w:pPr>
    <w:rPr>
      <w:rFonts w:ascii="Symbol" w:hAnsi="Symbol"/>
    </w:rPr>
  </w:style>
  <w:style w:type="character" w:styleId="888" w:customStyle="1">
    <w:name w:val="WW8Num25z1"/>
    <w:pPr>
      <w:pBdr/>
      <w:spacing/>
      <w:ind/>
    </w:pPr>
    <w:rPr>
      <w:rFonts w:ascii="Courier New" w:hAnsi="Courier New"/>
    </w:rPr>
  </w:style>
  <w:style w:type="character" w:styleId="889" w:customStyle="1">
    <w:name w:val="WW8Num25z2"/>
    <w:pPr>
      <w:pBdr/>
      <w:spacing/>
      <w:ind/>
    </w:pPr>
    <w:rPr>
      <w:rFonts w:ascii="Wingdings" w:hAnsi="Wingdings"/>
    </w:rPr>
  </w:style>
  <w:style w:type="character" w:styleId="890" w:customStyle="1">
    <w:name w:val="WW8Num26z1"/>
    <w:pPr>
      <w:pBdr/>
      <w:spacing/>
      <w:ind/>
    </w:pPr>
    <w:rPr>
      <w:rFonts w:ascii="Symbol" w:hAnsi="Symbol"/>
    </w:rPr>
  </w:style>
  <w:style w:type="character" w:styleId="891" w:customStyle="1">
    <w:name w:val="WW8Num26z2"/>
    <w:pPr>
      <w:pBdr/>
      <w:spacing/>
      <w:ind/>
    </w:pPr>
    <w:rPr>
      <w:rFonts w:ascii="Wingdings" w:hAnsi="Wingdings"/>
    </w:rPr>
  </w:style>
  <w:style w:type="character" w:styleId="892" w:customStyle="1">
    <w:name w:val="WW8Num26z4"/>
    <w:pPr>
      <w:pBdr/>
      <w:spacing/>
      <w:ind/>
    </w:pPr>
    <w:rPr>
      <w:rFonts w:ascii="Courier New" w:hAnsi="Courier New"/>
    </w:rPr>
  </w:style>
  <w:style w:type="character" w:styleId="893" w:customStyle="1">
    <w:name w:val="WW8Num28z0"/>
    <w:pPr>
      <w:pBdr/>
      <w:spacing/>
      <w:ind/>
    </w:pPr>
    <w:rPr>
      <w:rFonts w:ascii="Symbol" w:hAnsi="Symbol"/>
    </w:rPr>
  </w:style>
  <w:style w:type="character" w:styleId="894" w:customStyle="1">
    <w:name w:val="WW8Num28z1"/>
    <w:pPr>
      <w:pBdr/>
      <w:spacing/>
      <w:ind/>
    </w:pPr>
    <w:rPr>
      <w:rFonts w:ascii="Courier New" w:hAnsi="Courier New"/>
    </w:rPr>
  </w:style>
  <w:style w:type="character" w:styleId="895" w:customStyle="1">
    <w:name w:val="WW8Num28z2"/>
    <w:pPr>
      <w:pBdr/>
      <w:spacing/>
      <w:ind/>
    </w:pPr>
    <w:rPr>
      <w:rFonts w:ascii="Wingdings" w:hAnsi="Wingdings"/>
    </w:rPr>
  </w:style>
  <w:style w:type="character" w:styleId="896" w:customStyle="1">
    <w:name w:val="WW8Num29z0"/>
    <w:pPr>
      <w:pBdr/>
      <w:spacing/>
      <w:ind/>
    </w:pPr>
    <w:rPr>
      <w:rFonts w:ascii="Symbol" w:hAnsi="Symbol"/>
    </w:rPr>
  </w:style>
  <w:style w:type="character" w:styleId="897" w:customStyle="1">
    <w:name w:val="WW8Num29z2"/>
    <w:pPr>
      <w:pBdr/>
      <w:spacing/>
      <w:ind/>
    </w:pPr>
    <w:rPr>
      <w:rFonts w:ascii="Wingdings" w:hAnsi="Wingdings"/>
    </w:rPr>
  </w:style>
  <w:style w:type="character" w:styleId="898" w:customStyle="1">
    <w:name w:val="WW8Num29z4"/>
    <w:pPr>
      <w:pBdr/>
      <w:spacing/>
      <w:ind/>
    </w:pPr>
    <w:rPr>
      <w:rFonts w:ascii="Courier New" w:hAnsi="Courier New"/>
    </w:rPr>
  </w:style>
  <w:style w:type="character" w:styleId="899" w:customStyle="1">
    <w:name w:val="WW8Num30z0"/>
    <w:pPr>
      <w:pBdr/>
      <w:spacing/>
      <w:ind/>
    </w:pPr>
    <w:rPr>
      <w:rFonts w:ascii="Times New Roman" w:hAnsi="Times New Roman" w:cs="Times New Roman"/>
      <w:color w:val="auto"/>
    </w:rPr>
  </w:style>
  <w:style w:type="character" w:styleId="900" w:customStyle="1">
    <w:name w:val="WW8Num30z1"/>
    <w:pPr>
      <w:pBdr/>
      <w:spacing/>
      <w:ind/>
    </w:pPr>
    <w:rPr>
      <w:rFonts w:ascii="Courier New" w:hAnsi="Courier New"/>
    </w:rPr>
  </w:style>
  <w:style w:type="character" w:styleId="901" w:customStyle="1">
    <w:name w:val="WW8Num30z2"/>
    <w:pPr>
      <w:pBdr/>
      <w:spacing/>
      <w:ind/>
    </w:pPr>
    <w:rPr>
      <w:rFonts w:ascii="Wingdings" w:hAnsi="Wingdings"/>
    </w:rPr>
  </w:style>
  <w:style w:type="character" w:styleId="902" w:customStyle="1">
    <w:name w:val="WW8Num30z3"/>
    <w:pPr>
      <w:pBdr/>
      <w:spacing/>
      <w:ind/>
    </w:pPr>
    <w:rPr>
      <w:rFonts w:ascii="Symbol" w:hAnsi="Symbol"/>
    </w:rPr>
  </w:style>
  <w:style w:type="character" w:styleId="903" w:customStyle="1">
    <w:name w:val="WW8Num31z0"/>
    <w:pPr>
      <w:pBdr/>
      <w:spacing/>
      <w:ind/>
    </w:pPr>
    <w:rPr>
      <w:rFonts w:ascii="Symbol" w:hAnsi="Symbol"/>
    </w:rPr>
  </w:style>
  <w:style w:type="character" w:styleId="904" w:customStyle="1">
    <w:name w:val="WW8Num31z1"/>
    <w:pPr>
      <w:pBdr/>
      <w:spacing/>
      <w:ind/>
    </w:pPr>
    <w:rPr>
      <w:rFonts w:ascii="Courier New" w:hAnsi="Courier New"/>
    </w:rPr>
  </w:style>
  <w:style w:type="character" w:styleId="905" w:customStyle="1">
    <w:name w:val="WW8Num31z2"/>
    <w:pPr>
      <w:pBdr/>
      <w:spacing/>
      <w:ind/>
    </w:pPr>
    <w:rPr>
      <w:rFonts w:ascii="Wingdings" w:hAnsi="Wingdings"/>
    </w:rPr>
  </w:style>
  <w:style w:type="character" w:styleId="906" w:customStyle="1">
    <w:name w:val="WW8Num33z1"/>
    <w:pPr>
      <w:pBdr/>
      <w:spacing/>
      <w:ind/>
    </w:pPr>
    <w:rPr>
      <w:rFonts w:ascii="Courier New" w:hAnsi="Courier New"/>
    </w:rPr>
  </w:style>
  <w:style w:type="character" w:styleId="907" w:customStyle="1">
    <w:name w:val="WW8Num33z2"/>
    <w:pPr>
      <w:pBdr/>
      <w:spacing/>
      <w:ind/>
    </w:pPr>
    <w:rPr>
      <w:rFonts w:ascii="Wingdings" w:hAnsi="Wingdings"/>
    </w:rPr>
  </w:style>
  <w:style w:type="character" w:styleId="908" w:customStyle="1">
    <w:name w:val="WW8Num33z3"/>
    <w:pPr>
      <w:pBdr/>
      <w:spacing/>
      <w:ind/>
    </w:pPr>
    <w:rPr>
      <w:rFonts w:ascii="Symbol" w:hAnsi="Symbol"/>
    </w:rPr>
  </w:style>
  <w:style w:type="character" w:styleId="909" w:customStyle="1">
    <w:name w:val="WW8Num34z0"/>
    <w:pPr>
      <w:pBdr/>
      <w:spacing/>
      <w:ind/>
    </w:pPr>
    <w:rPr>
      <w:rFonts w:ascii="Symbol" w:hAnsi="Symbol"/>
    </w:rPr>
  </w:style>
  <w:style w:type="character" w:styleId="910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911" w:customStyle="1">
    <w:name w:val="WW8Num34z2"/>
    <w:pPr>
      <w:pBdr/>
      <w:spacing/>
      <w:ind/>
    </w:pPr>
    <w:rPr>
      <w:rFonts w:ascii="Wingdings" w:hAnsi="Wingdings"/>
    </w:rPr>
  </w:style>
  <w:style w:type="character" w:styleId="912" w:customStyle="1">
    <w:name w:val="WW8Num35z0"/>
    <w:pPr>
      <w:pBdr/>
      <w:spacing/>
      <w:ind/>
    </w:pPr>
    <w:rPr>
      <w:rFonts w:ascii="Symbol" w:hAnsi="Symbol"/>
    </w:rPr>
  </w:style>
  <w:style w:type="character" w:styleId="913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914" w:customStyle="1">
    <w:name w:val="WW8Num35z2"/>
    <w:pPr>
      <w:pBdr/>
      <w:spacing/>
      <w:ind/>
    </w:pPr>
    <w:rPr>
      <w:rFonts w:ascii="Wingdings" w:hAnsi="Wingdings"/>
    </w:rPr>
  </w:style>
  <w:style w:type="character" w:styleId="915" w:customStyle="1">
    <w:name w:val="WW8Num36z0"/>
    <w:pPr>
      <w:pBdr/>
      <w:spacing/>
      <w:ind/>
    </w:pPr>
    <w:rPr>
      <w:rFonts w:ascii="Arial" w:hAnsi="Arial"/>
      <w:b w:val="0"/>
      <w:i w:val="0"/>
      <w:sz w:val="24"/>
    </w:rPr>
  </w:style>
  <w:style w:type="character" w:styleId="916" w:customStyle="1">
    <w:name w:val="WW8Num38z0"/>
    <w:pPr>
      <w:pBdr/>
      <w:spacing/>
      <w:ind/>
    </w:pPr>
    <w:rPr>
      <w:rFonts w:ascii="Symbol" w:hAnsi="Symbol"/>
    </w:rPr>
  </w:style>
  <w:style w:type="character" w:styleId="917" w:customStyle="1">
    <w:name w:val="WW8Num38z2"/>
    <w:pPr>
      <w:pBdr/>
      <w:spacing/>
      <w:ind/>
    </w:pPr>
    <w:rPr>
      <w:rFonts w:ascii="Wingdings" w:hAnsi="Wingdings"/>
    </w:rPr>
  </w:style>
  <w:style w:type="character" w:styleId="918" w:customStyle="1">
    <w:name w:val="WW8Num38z4"/>
    <w:pPr>
      <w:pBdr/>
      <w:spacing/>
      <w:ind/>
    </w:pPr>
    <w:rPr>
      <w:rFonts w:ascii="Courier New" w:hAnsi="Courier New"/>
    </w:rPr>
  </w:style>
  <w:style w:type="character" w:styleId="919" w:customStyle="1">
    <w:name w:val="WW8Num39z0"/>
    <w:pPr>
      <w:pBdr/>
      <w:spacing/>
      <w:ind/>
    </w:pPr>
    <w:rPr>
      <w:rFonts w:ascii="Symbol" w:hAnsi="Symbol"/>
    </w:rPr>
  </w:style>
  <w:style w:type="character" w:styleId="920" w:customStyle="1">
    <w:name w:val="WW8Num39z2"/>
    <w:pPr>
      <w:pBdr/>
      <w:spacing/>
      <w:ind/>
    </w:pPr>
    <w:rPr>
      <w:rFonts w:ascii="Wingdings" w:hAnsi="Wingdings"/>
    </w:rPr>
  </w:style>
  <w:style w:type="character" w:styleId="921" w:customStyle="1">
    <w:name w:val="WW8Num39z4"/>
    <w:pPr>
      <w:pBdr/>
      <w:spacing/>
      <w:ind/>
    </w:pPr>
    <w:rPr>
      <w:rFonts w:ascii="Courier New" w:hAnsi="Courier New"/>
    </w:rPr>
  </w:style>
  <w:style w:type="character" w:styleId="922" w:customStyle="1">
    <w:name w:val="WW8Num42z0"/>
    <w:pPr>
      <w:pBdr/>
      <w:spacing/>
      <w:ind/>
    </w:pPr>
    <w:rPr>
      <w:rFonts w:ascii="Symbol" w:hAnsi="Symbol"/>
    </w:rPr>
  </w:style>
  <w:style w:type="character" w:styleId="923" w:customStyle="1">
    <w:name w:val="WW8Num42z4"/>
    <w:pPr>
      <w:pBdr/>
      <w:spacing/>
      <w:ind/>
    </w:pPr>
    <w:rPr>
      <w:rFonts w:ascii="Courier New" w:hAnsi="Courier New"/>
    </w:rPr>
  </w:style>
  <w:style w:type="character" w:styleId="924" w:customStyle="1">
    <w:name w:val="WW8Num42z5"/>
    <w:pPr>
      <w:pBdr/>
      <w:spacing/>
      <w:ind/>
    </w:pPr>
    <w:rPr>
      <w:rFonts w:ascii="Wingdings" w:hAnsi="Wingdings"/>
    </w:rPr>
  </w:style>
  <w:style w:type="character" w:styleId="925" w:customStyle="1">
    <w:name w:val="WW8Num43z2"/>
    <w:pPr>
      <w:pBdr/>
      <w:spacing/>
      <w:ind/>
    </w:pPr>
    <w:rPr>
      <w:rFonts w:ascii="Wingdings" w:hAnsi="Wingdings"/>
    </w:rPr>
  </w:style>
  <w:style w:type="character" w:styleId="926" w:customStyle="1">
    <w:name w:val="WW8Num43z3"/>
    <w:pPr>
      <w:pBdr/>
      <w:spacing/>
      <w:ind/>
    </w:pPr>
    <w:rPr>
      <w:rFonts w:ascii="Symbol" w:hAnsi="Symbol"/>
    </w:rPr>
  </w:style>
  <w:style w:type="character" w:styleId="927" w:customStyle="1">
    <w:name w:val="WW8Num43z4"/>
    <w:pPr>
      <w:pBdr/>
      <w:spacing/>
      <w:ind/>
    </w:pPr>
    <w:rPr>
      <w:rFonts w:ascii="Courier New" w:hAnsi="Courier New"/>
    </w:rPr>
  </w:style>
  <w:style w:type="character" w:styleId="928" w:customStyle="1">
    <w:name w:val="WW8Num44z0"/>
    <w:pPr>
      <w:pBdr/>
      <w:spacing/>
      <w:ind/>
    </w:pPr>
    <w:rPr>
      <w:rFonts w:ascii="Symbol" w:hAnsi="Symbol"/>
    </w:rPr>
  </w:style>
  <w:style w:type="character" w:styleId="929" w:customStyle="1">
    <w:name w:val="WW8Num44z1"/>
    <w:pPr>
      <w:pBdr/>
      <w:spacing/>
      <w:ind/>
    </w:pPr>
    <w:rPr>
      <w:rFonts w:ascii="Courier New" w:hAnsi="Courier New"/>
    </w:rPr>
  </w:style>
  <w:style w:type="character" w:styleId="930" w:customStyle="1">
    <w:name w:val="WW8Num44z2"/>
    <w:pPr>
      <w:pBdr/>
      <w:spacing/>
      <w:ind/>
    </w:pPr>
    <w:rPr>
      <w:rFonts w:ascii="Wingdings" w:hAnsi="Wingdings"/>
    </w:rPr>
  </w:style>
  <w:style w:type="character" w:styleId="931" w:customStyle="1">
    <w:name w:val="WW8Num45z0"/>
    <w:pPr>
      <w:pBdr/>
      <w:spacing/>
      <w:ind/>
    </w:pPr>
    <w:rPr>
      <w:rFonts w:ascii="Symbol" w:hAnsi="Symbol"/>
    </w:rPr>
  </w:style>
  <w:style w:type="character" w:styleId="932" w:customStyle="1">
    <w:name w:val="WW8Num45z2"/>
    <w:pPr>
      <w:pBdr/>
      <w:spacing/>
      <w:ind/>
    </w:pPr>
    <w:rPr>
      <w:rFonts w:ascii="Wingdings" w:hAnsi="Wingdings"/>
    </w:rPr>
  </w:style>
  <w:style w:type="character" w:styleId="933" w:customStyle="1">
    <w:name w:val="WW8Num45z4"/>
    <w:pPr>
      <w:pBdr/>
      <w:spacing/>
      <w:ind/>
    </w:pPr>
    <w:rPr>
      <w:rFonts w:ascii="Courier New" w:hAnsi="Courier New"/>
    </w:rPr>
  </w:style>
  <w:style w:type="character" w:styleId="934" w:customStyle="1">
    <w:name w:val="WW8NumSt41z0"/>
    <w:pPr>
      <w:pBdr/>
      <w:spacing/>
      <w:ind/>
    </w:pPr>
    <w:rPr>
      <w:rFonts w:ascii="Wingdings" w:hAnsi="Wingdings"/>
      <w:sz w:val="48"/>
    </w:rPr>
  </w:style>
  <w:style w:type="character" w:styleId="935" w:customStyle="1">
    <w:name w:val="Car. predefinito paragrafo1"/>
    <w:pPr>
      <w:pBdr/>
      <w:spacing/>
      <w:ind/>
    </w:pPr>
  </w:style>
  <w:style w:type="character" w:styleId="936" w:customStyle="1">
    <w:name w:val="Carattere della nota"/>
    <w:pPr>
      <w:pBdr/>
      <w:spacing/>
      <w:ind/>
    </w:pPr>
    <w:rPr>
      <w:vertAlign w:val="superscript"/>
    </w:rPr>
  </w:style>
  <w:style w:type="character" w:styleId="937" w:customStyle="1">
    <w:name w:val="Punti"/>
    <w:pPr>
      <w:pBdr/>
      <w:spacing/>
      <w:ind/>
    </w:pPr>
    <w:rPr>
      <w:rFonts w:ascii="OpenSymbol" w:hAnsi="OpenSymbol" w:eastAsia="OpenSymbol" w:cs="OpenSymbol"/>
    </w:rPr>
  </w:style>
  <w:style w:type="paragraph" w:styleId="938" w:customStyle="1">
    <w:name w:val="Intestazione3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39">
    <w:name w:val="Body Text"/>
    <w:basedOn w:val="805"/>
    <w:link w:val="960"/>
    <w:pPr>
      <w:pBdr/>
      <w:spacing/>
      <w:ind/>
      <w:jc w:val="both"/>
    </w:pPr>
    <w:rPr>
      <w:rFonts w:ascii="Arial" w:hAnsi="Arial"/>
    </w:rPr>
  </w:style>
  <w:style w:type="paragraph" w:styleId="940">
    <w:name w:val="List"/>
    <w:basedOn w:val="939"/>
    <w:pPr>
      <w:pBdr/>
      <w:spacing/>
      <w:ind/>
    </w:pPr>
    <w:rPr>
      <w:rFonts w:cs="Tahoma"/>
    </w:rPr>
  </w:style>
  <w:style w:type="paragraph" w:styleId="941" w:customStyle="1">
    <w:name w:val="Didascalia3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2" w:customStyle="1">
    <w:name w:val="Indice"/>
    <w:basedOn w:val="805"/>
    <w:pPr>
      <w:suppressLineNumbers w:val="true"/>
      <w:pBdr/>
      <w:spacing/>
      <w:ind/>
    </w:pPr>
    <w:rPr>
      <w:rFonts w:cs="Tahoma"/>
    </w:rPr>
  </w:style>
  <w:style w:type="paragraph" w:styleId="943" w:customStyle="1">
    <w:name w:val="Intestazione2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44" w:customStyle="1">
    <w:name w:val="Didascalia2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5" w:customStyle="1">
    <w:name w:val="Intestazione1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46" w:customStyle="1">
    <w:name w:val="Didascalia1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7">
    <w:name w:val="Title"/>
    <w:basedOn w:val="805"/>
    <w:next w:val="948"/>
    <w:qFormat/>
    <w:pPr>
      <w:pBdr/>
      <w:spacing/>
      <w:ind/>
      <w:jc w:val="center"/>
    </w:pPr>
    <w:rPr>
      <w:rFonts w:ascii="Arial" w:hAnsi="Arial" w:cs="Arial"/>
      <w:smallCaps/>
      <w:sz w:val="28"/>
    </w:rPr>
  </w:style>
  <w:style w:type="paragraph" w:styleId="948">
    <w:name w:val="Subtitle"/>
    <w:basedOn w:val="945"/>
    <w:next w:val="939"/>
    <w:qFormat/>
    <w:pPr>
      <w:pBdr/>
      <w:spacing/>
      <w:ind/>
      <w:jc w:val="center"/>
    </w:pPr>
    <w:rPr>
      <w:i/>
      <w:iCs/>
    </w:rPr>
  </w:style>
  <w:style w:type="paragraph" w:styleId="949">
    <w:name w:val="Body Text Indent"/>
    <w:basedOn w:val="805"/>
    <w:pPr>
      <w:pBdr/>
      <w:spacing/>
      <w:ind w:hanging="708" w:left="708"/>
    </w:pPr>
    <w:rPr>
      <w:sz w:val="20"/>
    </w:rPr>
  </w:style>
  <w:style w:type="paragraph" w:styleId="950" w:customStyle="1">
    <w:name w:val="Corpo del testo 21"/>
    <w:basedOn w:val="805"/>
    <w:pPr>
      <w:pBdr/>
      <w:spacing w:after="120" w:before="240"/>
      <w:ind/>
    </w:pPr>
    <w:rPr>
      <w:rFonts w:ascii="Arial" w:hAnsi="Arial"/>
      <w:u w:val="single"/>
    </w:rPr>
  </w:style>
  <w:style w:type="paragraph" w:styleId="951">
    <w:name w:val="footnote text"/>
    <w:basedOn w:val="805"/>
    <w:pPr>
      <w:pBdr/>
      <w:spacing/>
      <w:ind/>
    </w:pPr>
    <w:rPr>
      <w:sz w:val="20"/>
      <w:szCs w:val="20"/>
    </w:rPr>
  </w:style>
  <w:style w:type="paragraph" w:styleId="952">
    <w:name w:val="Header"/>
    <w:basedOn w:val="80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53">
    <w:name w:val="Footer"/>
    <w:basedOn w:val="805"/>
    <w:link w:val="964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54" w:customStyle="1">
    <w:name w:val="Contenuto cornice"/>
    <w:basedOn w:val="939"/>
    <w:pPr>
      <w:pBdr/>
      <w:spacing/>
      <w:ind/>
    </w:pPr>
  </w:style>
  <w:style w:type="paragraph" w:styleId="955" w:customStyle="1">
    <w:name w:val="Corpo del testo 22"/>
    <w:basedOn w:val="805"/>
    <w:pPr>
      <w:pBdr/>
      <w:spacing w:after="120" w:before="240"/>
      <w:ind/>
    </w:pPr>
    <w:rPr>
      <w:rFonts w:ascii="Arial" w:hAnsi="Arial"/>
      <w:u w:val="single"/>
    </w:rPr>
  </w:style>
  <w:style w:type="paragraph" w:styleId="956" w:customStyle="1">
    <w:name w:val="Didascalia4"/>
    <w:basedOn w:val="805"/>
    <w:next w:val="805"/>
    <w:pPr>
      <w:pBdr/>
      <w:spacing w:after="120" w:before="120"/>
      <w:ind/>
    </w:pPr>
    <w:rPr>
      <w:b/>
    </w:rPr>
  </w:style>
  <w:style w:type="paragraph" w:styleId="957">
    <w:name w:val="Balloon Text"/>
    <w:basedOn w:val="805"/>
    <w:link w:val="958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58" w:customStyle="1">
    <w:name w:val="Testo fumetto Carattere"/>
    <w:link w:val="957"/>
    <w:pPr>
      <w:pBdr/>
      <w:spacing/>
      <w:ind/>
    </w:pPr>
    <w:rPr>
      <w:rFonts w:ascii="Segoe UI" w:hAnsi="Segoe UI" w:cs="Segoe UI"/>
      <w:sz w:val="18"/>
      <w:szCs w:val="18"/>
      <w:lang w:eastAsia="ar-SA"/>
    </w:rPr>
  </w:style>
  <w:style w:type="character" w:styleId="959" w:customStyle="1">
    <w:name w:val="Titolo 2 Carattere"/>
    <w:link w:val="807"/>
    <w:pPr>
      <w:pBdr/>
      <w:spacing/>
      <w:ind/>
    </w:pPr>
    <w:rPr>
      <w:rFonts w:ascii="Arial" w:hAnsi="Arial" w:cs="Arial"/>
      <w:sz w:val="24"/>
      <w:szCs w:val="24"/>
      <w:u w:val="single"/>
      <w:lang w:eastAsia="ar-SA"/>
    </w:rPr>
  </w:style>
  <w:style w:type="character" w:styleId="960" w:customStyle="1">
    <w:name w:val="Corpo testo Carattere"/>
    <w:link w:val="939"/>
    <w:pPr>
      <w:pBdr/>
      <w:spacing/>
      <w:ind/>
    </w:pPr>
    <w:rPr>
      <w:rFonts w:ascii="Arial" w:hAnsi="Arial"/>
      <w:sz w:val="24"/>
      <w:szCs w:val="24"/>
      <w:lang w:eastAsia="ar-SA"/>
    </w:rPr>
  </w:style>
  <w:style w:type="paragraph" w:styleId="961" w:customStyle="1">
    <w:name w:val="Intestazione tabella"/>
    <w:basedOn w:val="805"/>
    <w:pPr>
      <w:suppressLineNumbers w:val="true"/>
      <w:pBdr/>
      <w:spacing/>
      <w:ind/>
      <w:jc w:val="center"/>
    </w:pPr>
    <w:rPr>
      <w:b/>
      <w:bCs/>
    </w:rPr>
  </w:style>
  <w:style w:type="paragraph" w:styleId="962">
    <w:name w:val="Normal (Web)"/>
    <w:basedOn w:val="805"/>
    <w:uiPriority w:val="99"/>
    <w:unhideWhenUsed/>
    <w:pPr>
      <w:pBdr/>
      <w:spacing w:after="100" w:afterAutospacing="1" w:before="100" w:beforeAutospacing="1"/>
      <w:ind/>
    </w:pPr>
    <w:rPr>
      <w:lang w:eastAsia="it-IT"/>
    </w:rPr>
  </w:style>
  <w:style w:type="paragraph" w:styleId="963" w:customStyle="1">
    <w:name w:val="Corpo del testo 31"/>
    <w:basedOn w:val="805"/>
    <w:pPr>
      <w:pBdr/>
      <w:spacing/>
      <w:ind/>
    </w:pPr>
    <w:rPr>
      <w:b/>
      <w:bCs/>
      <w:sz w:val="28"/>
    </w:rPr>
  </w:style>
  <w:style w:type="character" w:styleId="964" w:customStyle="1">
    <w:name w:val="Piè di pagina Carattere"/>
    <w:link w:val="953"/>
    <w:uiPriority w:val="99"/>
    <w:pPr>
      <w:pBdr/>
      <w:spacing/>
      <w:ind/>
    </w:pPr>
    <w:rPr>
      <w:sz w:val="24"/>
      <w:szCs w:val="24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wmf"/><Relationship Id="rId11" Type="http://schemas.openxmlformats.org/officeDocument/2006/relationships/oleObject" Target="embeddings/oleObject1.bin"/><Relationship Id="rId12" Type="http://schemas.openxmlformats.org/officeDocument/2006/relationships/image" Target="media/image2.wmf"/><Relationship Id="rId13" Type="http://schemas.openxmlformats.org/officeDocument/2006/relationships/oleObject" Target="embeddings/oleObject2.bin"/><Relationship Id="rId14" Type="http://schemas.openxmlformats.org/officeDocument/2006/relationships/image" Target="media/image3.wmf"/><Relationship Id="rId15" Type="http://schemas.openxmlformats.org/officeDocument/2006/relationships/oleObject" Target="embeddings/oleObject3.bin"/><Relationship Id="rId16" Type="http://schemas.openxmlformats.org/officeDocument/2006/relationships/image" Target="media/image4.wmf"/><Relationship Id="rId17" Type="http://schemas.openxmlformats.org/officeDocument/2006/relationships/oleObject" Target="embeddings/oleObject4.bin"/><Relationship Id="rId18" Type="http://schemas.openxmlformats.org/officeDocument/2006/relationships/image" Target="media/image5.wmf"/><Relationship Id="rId19" Type="http://schemas.openxmlformats.org/officeDocument/2006/relationships/oleObject" Target="embeddings/oleObject5.bin"/><Relationship Id="rId20" Type="http://schemas.openxmlformats.org/officeDocument/2006/relationships/image" Target="media/image6.wmf"/><Relationship Id="rId21" Type="http://schemas.openxmlformats.org/officeDocument/2006/relationships/oleObject" Target="embeddings/oleObject6.bin"/><Relationship Id="rId22" Type="http://schemas.openxmlformats.org/officeDocument/2006/relationships/image" Target="media/image7.wmf"/><Relationship Id="rId23" Type="http://schemas.openxmlformats.org/officeDocument/2006/relationships/oleObject" Target="embeddings/oleObject7.bin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Politecnico di Torino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revision>10</cp:revision>
  <dcterms:created xsi:type="dcterms:W3CDTF">2022-12-18T10:02:00Z</dcterms:created>
  <dcterms:modified xsi:type="dcterms:W3CDTF">2026-01-20T10:54:35Z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