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 w:val="24"/>
          <w:szCs w:val="24"/>
          <w14:ligatures w14:val="standardContextual"/>
        </w:rPr>
        <w:id w:val="1015743434"/>
        <w:docPartObj>
          <w:docPartGallery w:val="Cover Pages"/>
          <w:docPartUnique/>
        </w:docPartObj>
      </w:sdtPr>
      <w:sdtEndPr>
        <w:rPr>
          <w:color w:val="auto"/>
        </w:rPr>
      </w:sdtEndPr>
      <w:sdtContent>
        <w:p w14:paraId="7776F5B2" w14:textId="77277396" w:rsidR="00564250" w:rsidRDefault="00564250">
          <w:pPr>
            <w:pStyle w:val="NoSpacing"/>
            <w:spacing w:before="1540" w:after="240"/>
            <w:jc w:val="center"/>
            <w:rPr>
              <w:color w:val="156082" w:themeColor="accent1"/>
            </w:rPr>
          </w:pPr>
          <w:r>
            <w:rPr>
              <w:noProof/>
              <w:color w:val="156082" w:themeColor="accent1"/>
            </w:rPr>
            <w:drawing>
              <wp:inline distT="0" distB="0" distL="0" distR="0" wp14:anchorId="038A12E6" wp14:editId="6303A106">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675A530E" w14:textId="77777777" w:rsidR="004058FC" w:rsidRDefault="004058FC" w:rsidP="004058FC">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72"/>
              <w:szCs w:val="72"/>
            </w:rPr>
          </w:pPr>
          <w:r w:rsidRPr="004058FC">
            <w:rPr>
              <w:rFonts w:asciiTheme="majorHAnsi" w:eastAsiaTheme="majorEastAsia" w:hAnsiTheme="majorHAnsi" w:cstheme="majorBidi"/>
              <w:caps/>
              <w:color w:val="156082" w:themeColor="accent1"/>
              <w:sz w:val="72"/>
              <w:szCs w:val="72"/>
            </w:rPr>
            <w:t>Threat-Model-of-a-message-board-application</w:t>
          </w:r>
        </w:p>
        <w:p w14:paraId="464D10A2" w14:textId="67C0B7DC" w:rsidR="00564250" w:rsidRDefault="006E121B" w:rsidP="004058FC">
          <w:pPr>
            <w:pStyle w:val="NoSpacing"/>
            <w:pBdr>
              <w:top w:val="single" w:sz="6" w:space="6" w:color="156082" w:themeColor="accent1"/>
              <w:bottom w:val="single" w:sz="6" w:space="6" w:color="156082" w:themeColor="accent1"/>
            </w:pBdr>
            <w:spacing w:after="240"/>
            <w:jc w:val="center"/>
            <w:rPr>
              <w:color w:val="156082" w:themeColor="accent1"/>
              <w:sz w:val="28"/>
              <w:szCs w:val="28"/>
            </w:rPr>
          </w:pPr>
          <w:sdt>
            <w:sdtPr>
              <w:rPr>
                <w:color w:val="156082" w:themeColor="accent1"/>
                <w:sz w:val="28"/>
                <w:szCs w:val="28"/>
              </w:rPr>
              <w:alias w:val="Subtitle"/>
              <w:tag w:val=""/>
              <w:id w:val="328029620"/>
              <w:placeholder>
                <w:docPart w:val="55E8BF4C66C040448855DF8C21B04667"/>
              </w:placeholder>
              <w:dataBinding w:prefixMappings="xmlns:ns0='http://purl.org/dc/elements/1.1/' xmlns:ns1='http://schemas.openxmlformats.org/package/2006/metadata/core-properties' " w:xpath="/ns1:coreProperties[1]/ns0:subject[1]" w:storeItemID="{6C3C8BC8-F283-45AE-878A-BAB7291924A1}"/>
              <w:text/>
            </w:sdtPr>
            <w:sdtEndPr/>
            <w:sdtContent>
              <w:r w:rsidR="00564250">
                <w:rPr>
                  <w:color w:val="156082" w:themeColor="accent1"/>
                  <w:sz w:val="28"/>
                  <w:szCs w:val="28"/>
                </w:rPr>
                <w:t>Giovanni Rosas-Marin</w:t>
              </w:r>
            </w:sdtContent>
          </w:sdt>
        </w:p>
        <w:p w14:paraId="1583FCE8" w14:textId="77777777" w:rsidR="00564250" w:rsidRDefault="00564250">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D45481C" wp14:editId="05EC275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9-04T00:00:00Z">
                                    <w:dateFormat w:val="MMMM d, yyyy"/>
                                    <w:lid w:val="en-US"/>
                                    <w:storeMappedDataAs w:val="dateTime"/>
                                    <w:calendar w:val="gregorian"/>
                                  </w:date>
                                </w:sdtPr>
                                <w:sdtEndPr/>
                                <w:sdtContent>
                                  <w:p w14:paraId="31D21AE9" w14:textId="65A6B45B" w:rsidR="00564250" w:rsidRDefault="004058FC">
                                    <w:pPr>
                                      <w:pStyle w:val="NoSpacing"/>
                                      <w:spacing w:after="40"/>
                                      <w:jc w:val="center"/>
                                      <w:rPr>
                                        <w:caps/>
                                        <w:color w:val="156082" w:themeColor="accent1"/>
                                        <w:sz w:val="28"/>
                                        <w:szCs w:val="28"/>
                                      </w:rPr>
                                    </w:pPr>
                                    <w:r>
                                      <w:rPr>
                                        <w:caps/>
                                        <w:color w:val="156082" w:themeColor="accent1"/>
                                        <w:sz w:val="28"/>
                                        <w:szCs w:val="28"/>
                                      </w:rPr>
                                      <w:t>September</w:t>
                                    </w:r>
                                    <w:r w:rsidR="00564250">
                                      <w:rPr>
                                        <w:caps/>
                                        <w:color w:val="156082" w:themeColor="accent1"/>
                                        <w:sz w:val="28"/>
                                        <w:szCs w:val="28"/>
                                      </w:rPr>
                                      <w:t xml:space="preserve"> </w:t>
                                    </w:r>
                                    <w:r>
                                      <w:rPr>
                                        <w:caps/>
                                        <w:color w:val="156082" w:themeColor="accent1"/>
                                        <w:sz w:val="28"/>
                                        <w:szCs w:val="28"/>
                                      </w:rPr>
                                      <w:t>4</w:t>
                                    </w:r>
                                    <w:r w:rsidR="00564250">
                                      <w:rPr>
                                        <w:caps/>
                                        <w:color w:val="156082" w:themeColor="accent1"/>
                                        <w:sz w:val="28"/>
                                        <w:szCs w:val="28"/>
                                      </w:rPr>
                                      <w:t>, 2024</w:t>
                                    </w:r>
                                  </w:p>
                                </w:sdtContent>
                              </w:sdt>
                              <w:p w14:paraId="645F2852" w14:textId="1A567034" w:rsidR="00564250" w:rsidRDefault="006E121B">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64250">
                                      <w:rPr>
                                        <w:caps/>
                                        <w:color w:val="156082" w:themeColor="accent1"/>
                                      </w:rPr>
                                      <w:t>GCU</w:t>
                                    </w:r>
                                  </w:sdtContent>
                                </w:sdt>
                              </w:p>
                              <w:p w14:paraId="319ABD2A" w14:textId="559C2BBD" w:rsidR="00564250" w:rsidRDefault="006E121B">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564250">
                                      <w:rPr>
                                        <w:color w:val="156082" w:themeColor="accent1"/>
                                      </w:rPr>
                                      <w:t>SWE-550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D45481C"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9-04T00:00:00Z">
                              <w:dateFormat w:val="MMMM d, yyyy"/>
                              <w:lid w:val="en-US"/>
                              <w:storeMappedDataAs w:val="dateTime"/>
                              <w:calendar w:val="gregorian"/>
                            </w:date>
                          </w:sdtPr>
                          <w:sdtEndPr/>
                          <w:sdtContent>
                            <w:p w14:paraId="31D21AE9" w14:textId="65A6B45B" w:rsidR="00564250" w:rsidRDefault="004058FC">
                              <w:pPr>
                                <w:pStyle w:val="NoSpacing"/>
                                <w:spacing w:after="40"/>
                                <w:jc w:val="center"/>
                                <w:rPr>
                                  <w:caps/>
                                  <w:color w:val="156082" w:themeColor="accent1"/>
                                  <w:sz w:val="28"/>
                                  <w:szCs w:val="28"/>
                                </w:rPr>
                              </w:pPr>
                              <w:r>
                                <w:rPr>
                                  <w:caps/>
                                  <w:color w:val="156082" w:themeColor="accent1"/>
                                  <w:sz w:val="28"/>
                                  <w:szCs w:val="28"/>
                                </w:rPr>
                                <w:t>September</w:t>
                              </w:r>
                              <w:r w:rsidR="00564250">
                                <w:rPr>
                                  <w:caps/>
                                  <w:color w:val="156082" w:themeColor="accent1"/>
                                  <w:sz w:val="28"/>
                                  <w:szCs w:val="28"/>
                                </w:rPr>
                                <w:t xml:space="preserve"> </w:t>
                              </w:r>
                              <w:r>
                                <w:rPr>
                                  <w:caps/>
                                  <w:color w:val="156082" w:themeColor="accent1"/>
                                  <w:sz w:val="28"/>
                                  <w:szCs w:val="28"/>
                                </w:rPr>
                                <w:t>4</w:t>
                              </w:r>
                              <w:r w:rsidR="00564250">
                                <w:rPr>
                                  <w:caps/>
                                  <w:color w:val="156082" w:themeColor="accent1"/>
                                  <w:sz w:val="28"/>
                                  <w:szCs w:val="28"/>
                                </w:rPr>
                                <w:t>, 2024</w:t>
                              </w:r>
                            </w:p>
                          </w:sdtContent>
                        </w:sdt>
                        <w:p w14:paraId="645F2852" w14:textId="1A567034" w:rsidR="00564250" w:rsidRDefault="006E121B">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64250">
                                <w:rPr>
                                  <w:caps/>
                                  <w:color w:val="156082" w:themeColor="accent1"/>
                                </w:rPr>
                                <w:t>GCU</w:t>
                              </w:r>
                            </w:sdtContent>
                          </w:sdt>
                        </w:p>
                        <w:p w14:paraId="319ABD2A" w14:textId="559C2BBD" w:rsidR="00564250" w:rsidRDefault="006E121B">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564250">
                                <w:rPr>
                                  <w:color w:val="156082" w:themeColor="accent1"/>
                                </w:rPr>
                                <w:t>SWE-550</w:t>
                              </w:r>
                            </w:sdtContent>
                          </w:sdt>
                        </w:p>
                      </w:txbxContent>
                    </v:textbox>
                    <w10:wrap anchorx="margin" anchory="page"/>
                  </v:shape>
                </w:pict>
              </mc:Fallback>
            </mc:AlternateContent>
          </w:r>
          <w:r>
            <w:rPr>
              <w:noProof/>
              <w:color w:val="156082" w:themeColor="accent1"/>
            </w:rPr>
            <w:drawing>
              <wp:inline distT="0" distB="0" distL="0" distR="0" wp14:anchorId="4FAE5E9E" wp14:editId="6F70B2B4">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879A48C" w14:textId="56B4F4FD" w:rsidR="00564250" w:rsidRDefault="00564250">
          <w:r>
            <w:br w:type="page"/>
          </w:r>
        </w:p>
      </w:sdtContent>
    </w:sdt>
    <w:p w14:paraId="7E13E1DF" w14:textId="77777777" w:rsidR="00485C39" w:rsidRPr="00485C39" w:rsidRDefault="00485C39" w:rsidP="00485C39">
      <w:pPr>
        <w:rPr>
          <w:rFonts w:ascii="Times New Roman" w:hAnsi="Times New Roman" w:cs="Times New Roman"/>
        </w:rPr>
      </w:pPr>
      <w:r w:rsidRPr="00485C39">
        <w:rPr>
          <w:rFonts w:ascii="Times New Roman" w:hAnsi="Times New Roman" w:cs="Times New Roman"/>
        </w:rPr>
        <w:lastRenderedPageBreak/>
        <w:t>Assessment Description</w:t>
      </w:r>
    </w:p>
    <w:p w14:paraId="5BCD1781" w14:textId="77777777" w:rsidR="00485C39" w:rsidRPr="00485C39" w:rsidRDefault="00485C39" w:rsidP="00485C39">
      <w:pPr>
        <w:rPr>
          <w:rFonts w:ascii="Times New Roman" w:hAnsi="Times New Roman" w:cs="Times New Roman"/>
        </w:rPr>
      </w:pPr>
      <w:r w:rsidRPr="00485C39">
        <w:rPr>
          <w:rFonts w:ascii="Times New Roman" w:hAnsi="Times New Roman" w:cs="Times New Roman"/>
        </w:rPr>
        <w:t>The student should show the ability to represent an application using data flow diagrams and identify/analyze the threats associated with various components in the diagram using a common threat assessment model.</w:t>
      </w:r>
    </w:p>
    <w:p w14:paraId="11F5CA79" w14:textId="515CBB14" w:rsidR="00485C39" w:rsidRPr="00485C39" w:rsidRDefault="00485C39" w:rsidP="00485C39">
      <w:pPr>
        <w:rPr>
          <w:rFonts w:ascii="Times New Roman" w:hAnsi="Times New Roman" w:cs="Times New Roman"/>
        </w:rPr>
      </w:pPr>
      <w:r w:rsidRPr="00485C39">
        <w:rPr>
          <w:rFonts w:ascii="Times New Roman" w:hAnsi="Times New Roman" w:cs="Times New Roman"/>
        </w:rPr>
        <w:t>Write a</w:t>
      </w:r>
      <w:r>
        <w:rPr>
          <w:rFonts w:ascii="Times New Roman" w:hAnsi="Times New Roman" w:cs="Times New Roman"/>
        </w:rPr>
        <w:t xml:space="preserve">n essay </w:t>
      </w:r>
      <w:r w:rsidRPr="00485C39">
        <w:rPr>
          <w:rFonts w:ascii="Times New Roman" w:hAnsi="Times New Roman" w:cs="Times New Roman"/>
        </w:rPr>
        <w:t xml:space="preserve">overview of the threats identified in the threat model and include a screenshot of the completed data flow diagram. Describe the impact of the </w:t>
      </w:r>
      <w:proofErr w:type="gramStart"/>
      <w:r w:rsidRPr="00485C39">
        <w:rPr>
          <w:rFonts w:ascii="Times New Roman" w:hAnsi="Times New Roman" w:cs="Times New Roman"/>
        </w:rPr>
        <w:t>open source</w:t>
      </w:r>
      <w:proofErr w:type="gramEnd"/>
      <w:r w:rsidRPr="00485C39">
        <w:rPr>
          <w:rFonts w:ascii="Times New Roman" w:hAnsi="Times New Roman" w:cs="Times New Roman"/>
        </w:rPr>
        <w:t xml:space="preserve"> authentication component toward possible threats. Select one of the threats identified in the model and explain the best choice of action to address the risk from the following:</w:t>
      </w:r>
    </w:p>
    <w:p w14:paraId="1D654BD1" w14:textId="77777777" w:rsidR="00485C39" w:rsidRPr="00485C39" w:rsidRDefault="00485C39" w:rsidP="00485C39">
      <w:pPr>
        <w:numPr>
          <w:ilvl w:val="0"/>
          <w:numId w:val="5"/>
        </w:numPr>
        <w:rPr>
          <w:rFonts w:ascii="Times New Roman" w:hAnsi="Times New Roman" w:cs="Times New Roman"/>
        </w:rPr>
      </w:pPr>
      <w:r w:rsidRPr="00485C39">
        <w:rPr>
          <w:rFonts w:ascii="Times New Roman" w:hAnsi="Times New Roman" w:cs="Times New Roman"/>
        </w:rPr>
        <w:t>Do Nothing</w:t>
      </w:r>
    </w:p>
    <w:p w14:paraId="521A4BD2" w14:textId="77777777" w:rsidR="00485C39" w:rsidRPr="00485C39" w:rsidRDefault="00485C39" w:rsidP="00485C39">
      <w:pPr>
        <w:numPr>
          <w:ilvl w:val="0"/>
          <w:numId w:val="5"/>
        </w:numPr>
        <w:rPr>
          <w:rFonts w:ascii="Times New Roman" w:hAnsi="Times New Roman" w:cs="Times New Roman"/>
        </w:rPr>
      </w:pPr>
      <w:r w:rsidRPr="00485C39">
        <w:rPr>
          <w:rFonts w:ascii="Times New Roman" w:hAnsi="Times New Roman" w:cs="Times New Roman"/>
        </w:rPr>
        <w:t>Inform</w:t>
      </w:r>
    </w:p>
    <w:p w14:paraId="55DB8849" w14:textId="77777777" w:rsidR="00485C39" w:rsidRPr="00485C39" w:rsidRDefault="00485C39" w:rsidP="00485C39">
      <w:pPr>
        <w:numPr>
          <w:ilvl w:val="0"/>
          <w:numId w:val="5"/>
        </w:numPr>
        <w:rPr>
          <w:rFonts w:ascii="Times New Roman" w:hAnsi="Times New Roman" w:cs="Times New Roman"/>
        </w:rPr>
      </w:pPr>
      <w:r w:rsidRPr="00485C39">
        <w:rPr>
          <w:rFonts w:ascii="Times New Roman" w:hAnsi="Times New Roman" w:cs="Times New Roman"/>
        </w:rPr>
        <w:t>Mitigate</w:t>
      </w:r>
    </w:p>
    <w:p w14:paraId="62083FEB" w14:textId="77777777" w:rsidR="00485C39" w:rsidRPr="00485C39" w:rsidRDefault="00485C39" w:rsidP="00485C39">
      <w:pPr>
        <w:numPr>
          <w:ilvl w:val="0"/>
          <w:numId w:val="5"/>
        </w:numPr>
        <w:rPr>
          <w:rFonts w:ascii="Times New Roman" w:hAnsi="Times New Roman" w:cs="Times New Roman"/>
        </w:rPr>
      </w:pPr>
      <w:r w:rsidRPr="00485C39">
        <w:rPr>
          <w:rFonts w:ascii="Times New Roman" w:hAnsi="Times New Roman" w:cs="Times New Roman"/>
        </w:rPr>
        <w:t>Accept</w:t>
      </w:r>
    </w:p>
    <w:p w14:paraId="71890DAF" w14:textId="77777777" w:rsidR="00485C39" w:rsidRPr="00485C39" w:rsidRDefault="00485C39" w:rsidP="00485C39">
      <w:pPr>
        <w:numPr>
          <w:ilvl w:val="0"/>
          <w:numId w:val="5"/>
        </w:numPr>
        <w:rPr>
          <w:rFonts w:ascii="Times New Roman" w:hAnsi="Times New Roman" w:cs="Times New Roman"/>
        </w:rPr>
      </w:pPr>
      <w:r w:rsidRPr="00485C39">
        <w:rPr>
          <w:rFonts w:ascii="Times New Roman" w:hAnsi="Times New Roman" w:cs="Times New Roman"/>
        </w:rPr>
        <w:t>Transfer</w:t>
      </w:r>
    </w:p>
    <w:p w14:paraId="31DEE152" w14:textId="77777777" w:rsidR="00485C39" w:rsidRPr="00485C39" w:rsidRDefault="00485C39" w:rsidP="00485C39">
      <w:pPr>
        <w:rPr>
          <w:rFonts w:ascii="Times New Roman" w:hAnsi="Times New Roman" w:cs="Times New Roman"/>
        </w:rPr>
      </w:pPr>
      <w:r w:rsidRPr="00485C39">
        <w:rPr>
          <w:rFonts w:ascii="Times New Roman" w:hAnsi="Times New Roman" w:cs="Times New Roman"/>
        </w:rPr>
        <w:t xml:space="preserve">The diagram needs to include elements representing the client, the </w:t>
      </w:r>
      <w:proofErr w:type="gramStart"/>
      <w:r w:rsidRPr="00485C39">
        <w:rPr>
          <w:rFonts w:ascii="Times New Roman" w:hAnsi="Times New Roman" w:cs="Times New Roman"/>
        </w:rPr>
        <w:t>open source</w:t>
      </w:r>
      <w:proofErr w:type="gramEnd"/>
      <w:r w:rsidRPr="00485C39">
        <w:rPr>
          <w:rFonts w:ascii="Times New Roman" w:hAnsi="Times New Roman" w:cs="Times New Roman"/>
        </w:rPr>
        <w:t xml:space="preserve"> authentication component, the application, and the database. Data flows should be shown to represent the authentication request, message of the day retrieval and display, and comment submission. </w:t>
      </w:r>
      <w:proofErr w:type="gramStart"/>
      <w:r w:rsidRPr="00485C39">
        <w:rPr>
          <w:rFonts w:ascii="Times New Roman" w:hAnsi="Times New Roman" w:cs="Times New Roman"/>
        </w:rPr>
        <w:t>All of</w:t>
      </w:r>
      <w:proofErr w:type="gramEnd"/>
      <w:r w:rsidRPr="00485C39">
        <w:rPr>
          <w:rFonts w:ascii="Times New Roman" w:hAnsi="Times New Roman" w:cs="Times New Roman"/>
        </w:rPr>
        <w:t xml:space="preserve"> these elements will need to be represented by the store, data flow, process, and actor icons, and a trust boundary should be provided.</w:t>
      </w:r>
    </w:p>
    <w:p w14:paraId="4E76CC3F" w14:textId="43485B64" w:rsidR="00485C39" w:rsidRPr="00485C39" w:rsidRDefault="00304CFE" w:rsidP="00485C39">
      <w:p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1" locked="0" layoutInCell="1" allowOverlap="1" wp14:anchorId="2F92D258" wp14:editId="689509F7">
            <wp:simplePos x="0" y="0"/>
            <wp:positionH relativeFrom="column">
              <wp:posOffset>42701</wp:posOffset>
            </wp:positionH>
            <wp:positionV relativeFrom="paragraph">
              <wp:posOffset>822960</wp:posOffset>
            </wp:positionV>
            <wp:extent cx="5943600" cy="3466477"/>
            <wp:effectExtent l="0" t="0" r="0" b="635"/>
            <wp:wrapNone/>
            <wp:docPr id="27579797" name="Picture 1" descr="A diagram with red lin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9797" name="Picture 1" descr="A diagram with red lines and black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466477"/>
                    </a:xfrm>
                    <a:prstGeom prst="rect">
                      <a:avLst/>
                    </a:prstGeom>
                  </pic:spPr>
                </pic:pic>
              </a:graphicData>
            </a:graphic>
            <wp14:sizeRelV relativeFrom="margin">
              <wp14:pctHeight>0</wp14:pctHeight>
            </wp14:sizeRelV>
          </wp:anchor>
        </w:drawing>
      </w:r>
      <w:r w:rsidR="00485C39" w:rsidRPr="00485C39">
        <w:rPr>
          <w:rFonts w:ascii="Times New Roman" w:hAnsi="Times New Roman" w:cs="Times New Roman"/>
        </w:rPr>
        <w:t xml:space="preserve">Identify 5 threats to the system and describe what could be negatively affected in the system if exploited, referring to the threat type using the STRIDE model. The threats identified should cover at least 4 parts of the STRIDE model, and at least one should involve the </w:t>
      </w:r>
      <w:proofErr w:type="gramStart"/>
      <w:r w:rsidR="00485C39" w:rsidRPr="00485C39">
        <w:rPr>
          <w:rFonts w:ascii="Times New Roman" w:hAnsi="Times New Roman" w:cs="Times New Roman"/>
        </w:rPr>
        <w:t>open source</w:t>
      </w:r>
      <w:proofErr w:type="gramEnd"/>
      <w:r w:rsidR="00485C39" w:rsidRPr="00485C39">
        <w:rPr>
          <w:rFonts w:ascii="Times New Roman" w:hAnsi="Times New Roman" w:cs="Times New Roman"/>
        </w:rPr>
        <w:t xml:space="preserve"> authentication component.</w:t>
      </w:r>
    </w:p>
    <w:p w14:paraId="1BB182CE" w14:textId="5BAAD208" w:rsidR="00475266" w:rsidRPr="00FF33E9" w:rsidRDefault="00475266">
      <w:pPr>
        <w:rPr>
          <w:rFonts w:ascii="Times New Roman" w:hAnsi="Times New Roman" w:cs="Times New Roman"/>
        </w:rPr>
      </w:pPr>
    </w:p>
    <w:p w14:paraId="2E8127BB" w14:textId="77777777" w:rsidR="004161C9" w:rsidRPr="00FF33E9" w:rsidRDefault="004161C9">
      <w:pPr>
        <w:rPr>
          <w:rFonts w:ascii="Times New Roman" w:hAnsi="Times New Roman" w:cs="Times New Roman"/>
        </w:rPr>
      </w:pPr>
    </w:p>
    <w:p w14:paraId="15E881C7" w14:textId="7FAA533B" w:rsidR="00897497" w:rsidRPr="00FF33E9" w:rsidRDefault="00897497">
      <w:pPr>
        <w:rPr>
          <w:rFonts w:ascii="Times New Roman" w:hAnsi="Times New Roman" w:cs="Times New Roman"/>
        </w:rPr>
      </w:pPr>
    </w:p>
    <w:p w14:paraId="6677CAF5" w14:textId="01272233" w:rsidR="00897497" w:rsidRPr="00FF33E9" w:rsidRDefault="00897497">
      <w:pPr>
        <w:rPr>
          <w:rFonts w:ascii="Times New Roman" w:hAnsi="Times New Roman" w:cs="Times New Roman"/>
        </w:rPr>
      </w:pPr>
    </w:p>
    <w:p w14:paraId="72D7CD77" w14:textId="375C7B58" w:rsidR="00897497" w:rsidRPr="00FF33E9" w:rsidRDefault="00897497">
      <w:pPr>
        <w:rPr>
          <w:rFonts w:ascii="Times New Roman" w:hAnsi="Times New Roman" w:cs="Times New Roman"/>
        </w:rPr>
      </w:pPr>
    </w:p>
    <w:p w14:paraId="769E6DC3" w14:textId="77777777" w:rsidR="00897497" w:rsidRPr="00FF33E9" w:rsidRDefault="00897497">
      <w:pPr>
        <w:rPr>
          <w:rFonts w:ascii="Times New Roman" w:hAnsi="Times New Roman" w:cs="Times New Roman"/>
        </w:rPr>
      </w:pPr>
    </w:p>
    <w:p w14:paraId="28AC6DD9" w14:textId="77777777" w:rsidR="00897497" w:rsidRPr="00FF33E9" w:rsidRDefault="00897497">
      <w:pPr>
        <w:rPr>
          <w:rFonts w:ascii="Times New Roman" w:hAnsi="Times New Roman" w:cs="Times New Roman"/>
        </w:rPr>
      </w:pPr>
    </w:p>
    <w:p w14:paraId="41A79EBD" w14:textId="77777777" w:rsidR="00897497" w:rsidRPr="00FF33E9" w:rsidRDefault="00897497">
      <w:pPr>
        <w:rPr>
          <w:rFonts w:ascii="Times New Roman" w:hAnsi="Times New Roman" w:cs="Times New Roman"/>
        </w:rPr>
      </w:pPr>
    </w:p>
    <w:p w14:paraId="44F7BD7F" w14:textId="77777777" w:rsidR="00897497" w:rsidRPr="00FF33E9" w:rsidRDefault="00897497">
      <w:pPr>
        <w:rPr>
          <w:rFonts w:ascii="Times New Roman" w:hAnsi="Times New Roman" w:cs="Times New Roman"/>
        </w:rPr>
      </w:pPr>
    </w:p>
    <w:p w14:paraId="43DFCBF9" w14:textId="7BF50E6C" w:rsidR="00897497" w:rsidRDefault="005D77FC">
      <w:pPr>
        <w:rPr>
          <w:rFonts w:ascii="Times New Roman" w:hAnsi="Times New Roman" w:cs="Times New Roman"/>
        </w:rPr>
      </w:pPr>
      <w:r>
        <w:rPr>
          <w:rFonts w:ascii="Times New Roman" w:hAnsi="Times New Roman" w:cs="Times New Roman"/>
        </w:rPr>
        <w:lastRenderedPageBreak/>
        <w:t>Threat Model Overview</w:t>
      </w:r>
      <w:r>
        <w:rPr>
          <w:rFonts w:ascii="Times New Roman" w:hAnsi="Times New Roman" w:cs="Times New Roman"/>
        </w:rPr>
        <w:br/>
        <w:t xml:space="preserve">The data flow diagram for the threat model created for the message board application includes the components that where requested </w:t>
      </w:r>
      <w:r w:rsidR="009A7E79">
        <w:rPr>
          <w:rFonts w:ascii="Times New Roman" w:hAnsi="Times New Roman" w:cs="Times New Roman"/>
        </w:rPr>
        <w:t xml:space="preserve"> that is integrating  Client/ User, Open Source authentication </w:t>
      </w:r>
      <w:r w:rsidR="00BE78C0">
        <w:rPr>
          <w:rFonts w:ascii="Times New Roman" w:hAnsi="Times New Roman" w:cs="Times New Roman"/>
        </w:rPr>
        <w:t>that I did an example to test with AWS Cognito for the login and registration and Authentication</w:t>
      </w:r>
      <w:r w:rsidR="007B582B">
        <w:rPr>
          <w:rFonts w:ascii="Times New Roman" w:hAnsi="Times New Roman" w:cs="Times New Roman"/>
        </w:rPr>
        <w:t>, the Main Application, Message-of-the-day</w:t>
      </w:r>
      <w:r w:rsidR="00E429AC">
        <w:rPr>
          <w:rFonts w:ascii="Times New Roman" w:hAnsi="Times New Roman" w:cs="Times New Roman"/>
        </w:rPr>
        <w:t xml:space="preserve"> after login authentication is approved</w:t>
      </w:r>
      <w:r w:rsidR="00AD34F7">
        <w:rPr>
          <w:rFonts w:ascii="Times New Roman" w:hAnsi="Times New Roman" w:cs="Times New Roman"/>
        </w:rPr>
        <w:t xml:space="preserve">, </w:t>
      </w:r>
      <w:r w:rsidR="00F6574A">
        <w:rPr>
          <w:rFonts w:ascii="Times New Roman" w:hAnsi="Times New Roman" w:cs="Times New Roman"/>
        </w:rPr>
        <w:t>User would be able to</w:t>
      </w:r>
      <w:r w:rsidR="00282F61">
        <w:rPr>
          <w:rFonts w:ascii="Times New Roman" w:hAnsi="Times New Roman" w:cs="Times New Roman"/>
        </w:rPr>
        <w:t xml:space="preserve">  comment on the message of the day and store the comment to the local database for the application</w:t>
      </w:r>
      <w:r w:rsidR="000C569F">
        <w:rPr>
          <w:rFonts w:ascii="Times New Roman" w:hAnsi="Times New Roman" w:cs="Times New Roman"/>
        </w:rPr>
        <w:t xml:space="preserve">. The Data flow represents the user </w:t>
      </w:r>
      <w:r w:rsidR="00596CE2">
        <w:rPr>
          <w:rFonts w:ascii="Times New Roman" w:hAnsi="Times New Roman" w:cs="Times New Roman"/>
        </w:rPr>
        <w:t>request</w:t>
      </w:r>
      <w:r w:rsidR="002A685E">
        <w:rPr>
          <w:rFonts w:ascii="Times New Roman" w:hAnsi="Times New Roman" w:cs="Times New Roman"/>
        </w:rPr>
        <w:t xml:space="preserve">s, authentication validation </w:t>
      </w:r>
      <w:r w:rsidR="00883F74">
        <w:rPr>
          <w:rFonts w:ascii="Times New Roman" w:hAnsi="Times New Roman" w:cs="Times New Roman"/>
        </w:rPr>
        <w:t xml:space="preserve">and access message retrieval from the local database and gave permission to the user to comment and </w:t>
      </w:r>
      <w:r w:rsidR="002E11CD">
        <w:rPr>
          <w:rFonts w:ascii="Times New Roman" w:hAnsi="Times New Roman" w:cs="Times New Roman"/>
        </w:rPr>
        <w:t>that will be stored in the local database</w:t>
      </w:r>
      <w:r w:rsidR="0079282C">
        <w:rPr>
          <w:rFonts w:ascii="Times New Roman" w:hAnsi="Times New Roman" w:cs="Times New Roman"/>
        </w:rPr>
        <w:t xml:space="preserve"> </w:t>
      </w:r>
      <w:r w:rsidR="00827DB2">
        <w:rPr>
          <w:rFonts w:ascii="Times New Roman" w:hAnsi="Times New Roman" w:cs="Times New Roman"/>
        </w:rPr>
        <w:t>and</w:t>
      </w:r>
      <w:r w:rsidR="0079282C">
        <w:rPr>
          <w:rFonts w:ascii="Times New Roman" w:hAnsi="Times New Roman" w:cs="Times New Roman"/>
        </w:rPr>
        <w:t xml:space="preserve"> provided trust boundary</w:t>
      </w:r>
      <w:r w:rsidR="00A65F3A">
        <w:rPr>
          <w:rFonts w:ascii="Times New Roman" w:hAnsi="Times New Roman" w:cs="Times New Roman"/>
        </w:rPr>
        <w:t xml:space="preserve"> for the main application, third party authentication and the local database that would normally be also stored in the cloud</w:t>
      </w:r>
      <w:r w:rsidR="008A7A3E">
        <w:rPr>
          <w:rFonts w:ascii="Times New Roman" w:hAnsi="Times New Roman" w:cs="Times New Roman"/>
        </w:rPr>
        <w:t>.</w:t>
      </w:r>
      <w:r w:rsidR="00822817">
        <w:rPr>
          <w:rFonts w:ascii="Times New Roman" w:hAnsi="Times New Roman" w:cs="Times New Roman"/>
        </w:rPr>
        <w:br/>
      </w:r>
      <w:r w:rsidR="00F85702">
        <w:rPr>
          <w:rFonts w:ascii="Times New Roman" w:hAnsi="Times New Roman" w:cs="Times New Roman"/>
        </w:rPr>
        <w:t xml:space="preserve">The impact </w:t>
      </w:r>
      <w:r w:rsidR="005E6D3F">
        <w:rPr>
          <w:rFonts w:ascii="Times New Roman" w:hAnsi="Times New Roman" w:cs="Times New Roman"/>
        </w:rPr>
        <w:t xml:space="preserve">of using a third party authentication as AWS Cognito for the login and registration and </w:t>
      </w:r>
      <w:r w:rsidR="00BA1A31">
        <w:rPr>
          <w:rFonts w:ascii="Times New Roman" w:hAnsi="Times New Roman" w:cs="Times New Roman"/>
        </w:rPr>
        <w:t>login Authentication system. AWS</w:t>
      </w:r>
      <w:r w:rsidR="007F0D75">
        <w:rPr>
          <w:rFonts w:ascii="Times New Roman" w:hAnsi="Times New Roman" w:cs="Times New Roman"/>
        </w:rPr>
        <w:t xml:space="preserve"> offers security measures and the vulnerability </w:t>
      </w:r>
      <w:r w:rsidR="00232A90">
        <w:rPr>
          <w:rFonts w:ascii="Times New Roman" w:hAnsi="Times New Roman" w:cs="Times New Roman"/>
        </w:rPr>
        <w:t>within AWS Cognito</w:t>
      </w:r>
      <w:r w:rsidR="00E03F2C">
        <w:rPr>
          <w:rFonts w:ascii="Times New Roman" w:hAnsi="Times New Roman" w:cs="Times New Roman"/>
        </w:rPr>
        <w:t xml:space="preserve"> if the plan selected has all the top tiers for </w:t>
      </w:r>
      <w:r w:rsidR="00F1036E">
        <w:rPr>
          <w:rFonts w:ascii="Times New Roman" w:hAnsi="Times New Roman" w:cs="Times New Roman"/>
        </w:rPr>
        <w:t>authentication and for verification user 2 factor authentication.</w:t>
      </w:r>
      <w:r w:rsidR="00332AFC">
        <w:rPr>
          <w:rFonts w:ascii="Times New Roman" w:hAnsi="Times New Roman" w:cs="Times New Roman"/>
        </w:rPr>
        <w:t xml:space="preserve"> </w:t>
      </w:r>
      <w:r w:rsidR="004E116D">
        <w:rPr>
          <w:rFonts w:ascii="Times New Roman" w:hAnsi="Times New Roman" w:cs="Times New Roman"/>
        </w:rPr>
        <w:t xml:space="preserve">The </w:t>
      </w:r>
      <w:r w:rsidR="00963DE2">
        <w:rPr>
          <w:rFonts w:ascii="Times New Roman" w:hAnsi="Times New Roman" w:cs="Times New Roman"/>
        </w:rPr>
        <w:t>potential breaches for data leaks and unauthorized access would be the main admin account and breach between the API connection</w:t>
      </w:r>
      <w:r w:rsidR="00DC74B5">
        <w:rPr>
          <w:rFonts w:ascii="Times New Roman" w:hAnsi="Times New Roman" w:cs="Times New Roman"/>
        </w:rPr>
        <w:t xml:space="preserve">. Regular monitoring to this AWS </w:t>
      </w:r>
      <w:r w:rsidR="006B7D5C">
        <w:rPr>
          <w:rFonts w:ascii="Times New Roman" w:hAnsi="Times New Roman" w:cs="Times New Roman"/>
        </w:rPr>
        <w:t xml:space="preserve">Cognito can help </w:t>
      </w:r>
      <w:r w:rsidR="00DC5B10">
        <w:rPr>
          <w:rFonts w:ascii="Times New Roman" w:hAnsi="Times New Roman" w:cs="Times New Roman"/>
        </w:rPr>
        <w:t>detect user that have not validated their user and be able to remove access if needed.</w:t>
      </w:r>
      <w:r w:rsidR="00B540A7">
        <w:rPr>
          <w:rFonts w:ascii="Times New Roman" w:hAnsi="Times New Roman" w:cs="Times New Roman"/>
        </w:rPr>
        <w:t xml:space="preserve"> Also having the option for </w:t>
      </w:r>
      <w:r w:rsidR="00D3115C">
        <w:rPr>
          <w:rFonts w:ascii="Times New Roman" w:hAnsi="Times New Roman" w:cs="Times New Roman"/>
        </w:rPr>
        <w:t xml:space="preserve">encryption </w:t>
      </w:r>
      <w:r w:rsidR="00C706AB">
        <w:rPr>
          <w:rFonts w:ascii="Times New Roman" w:hAnsi="Times New Roman" w:cs="Times New Roman"/>
        </w:rPr>
        <w:t>integrated to AWS for storing personal data</w:t>
      </w:r>
      <w:r w:rsidR="00416C5C">
        <w:rPr>
          <w:rFonts w:ascii="Times New Roman" w:hAnsi="Times New Roman" w:cs="Times New Roman"/>
        </w:rPr>
        <w:t xml:space="preserve"> and avoiding Tampering with user credentials.</w:t>
      </w:r>
    </w:p>
    <w:p w14:paraId="7B781F88" w14:textId="6267878E" w:rsidR="00416C5C" w:rsidRDefault="00974A62">
      <w:pPr>
        <w:rPr>
          <w:rFonts w:ascii="Times New Roman" w:hAnsi="Times New Roman" w:cs="Times New Roman"/>
        </w:rPr>
      </w:pPr>
      <w:r>
        <w:rPr>
          <w:rFonts w:ascii="Times New Roman" w:hAnsi="Times New Roman" w:cs="Times New Roman"/>
        </w:rPr>
        <w:t>5 Threats to this Message board Application</w:t>
      </w:r>
    </w:p>
    <w:p w14:paraId="2AA464EC" w14:textId="3A27594F" w:rsidR="00B9231A" w:rsidRDefault="00974A62" w:rsidP="001A7FF4">
      <w:pPr>
        <w:pStyle w:val="ListParagraph"/>
        <w:numPr>
          <w:ilvl w:val="0"/>
          <w:numId w:val="6"/>
        </w:numPr>
        <w:rPr>
          <w:rFonts w:ascii="Times New Roman" w:hAnsi="Times New Roman" w:cs="Times New Roman"/>
        </w:rPr>
      </w:pPr>
      <w:r>
        <w:rPr>
          <w:rFonts w:ascii="Times New Roman" w:hAnsi="Times New Roman" w:cs="Times New Roman"/>
        </w:rPr>
        <w:t>Spoofing</w:t>
      </w:r>
      <w:r w:rsidR="00B9231A">
        <w:rPr>
          <w:rFonts w:ascii="Times New Roman" w:hAnsi="Times New Roman" w:cs="Times New Roman"/>
        </w:rPr>
        <w:t>:</w:t>
      </w:r>
    </w:p>
    <w:p w14:paraId="39A27301" w14:textId="16584CBE" w:rsidR="001A7FF4" w:rsidRDefault="001A7FF4" w:rsidP="001A7FF4">
      <w:pPr>
        <w:pStyle w:val="ListParagraph"/>
        <w:numPr>
          <w:ilvl w:val="1"/>
          <w:numId w:val="6"/>
        </w:numPr>
        <w:rPr>
          <w:rFonts w:ascii="Times New Roman" w:hAnsi="Times New Roman" w:cs="Times New Roman"/>
        </w:rPr>
      </w:pPr>
      <w:r>
        <w:rPr>
          <w:rFonts w:ascii="Times New Roman" w:hAnsi="Times New Roman" w:cs="Times New Roman"/>
        </w:rPr>
        <w:t>Description:</w:t>
      </w:r>
      <w:r w:rsidR="0042280A">
        <w:rPr>
          <w:rFonts w:ascii="Times New Roman" w:hAnsi="Times New Roman" w:cs="Times New Roman"/>
        </w:rPr>
        <w:t xml:space="preserve"> </w:t>
      </w:r>
      <w:r w:rsidR="008B19A0">
        <w:rPr>
          <w:rFonts w:ascii="Times New Roman" w:hAnsi="Times New Roman" w:cs="Times New Roman"/>
        </w:rPr>
        <w:t xml:space="preserve">An attacker will try to get </w:t>
      </w:r>
      <w:r w:rsidR="00BC62A6">
        <w:rPr>
          <w:rFonts w:ascii="Times New Roman" w:hAnsi="Times New Roman" w:cs="Times New Roman"/>
        </w:rPr>
        <w:t>a user’s</w:t>
      </w:r>
      <w:r w:rsidR="008B19A0">
        <w:rPr>
          <w:rFonts w:ascii="Times New Roman" w:hAnsi="Times New Roman" w:cs="Times New Roman"/>
        </w:rPr>
        <w:t xml:space="preserve"> credential to gain access to the application and this would go through </w:t>
      </w:r>
      <w:r w:rsidR="00501A80">
        <w:rPr>
          <w:rFonts w:ascii="Times New Roman" w:hAnsi="Times New Roman" w:cs="Times New Roman"/>
        </w:rPr>
        <w:t xml:space="preserve">the third-party service AWS Cognito </w:t>
      </w:r>
    </w:p>
    <w:p w14:paraId="1D521963" w14:textId="59BA1F92" w:rsidR="001A7FF4" w:rsidRPr="001A7FF4" w:rsidRDefault="001A7FF4" w:rsidP="001A7FF4">
      <w:pPr>
        <w:pStyle w:val="ListParagraph"/>
        <w:numPr>
          <w:ilvl w:val="1"/>
          <w:numId w:val="6"/>
        </w:numPr>
        <w:rPr>
          <w:rFonts w:ascii="Times New Roman" w:hAnsi="Times New Roman" w:cs="Times New Roman"/>
        </w:rPr>
      </w:pPr>
      <w:r>
        <w:rPr>
          <w:rFonts w:ascii="Times New Roman" w:hAnsi="Times New Roman" w:cs="Times New Roman"/>
        </w:rPr>
        <w:t>Impact:</w:t>
      </w:r>
      <w:r w:rsidR="00501A80">
        <w:rPr>
          <w:rFonts w:ascii="Times New Roman" w:hAnsi="Times New Roman" w:cs="Times New Roman"/>
        </w:rPr>
        <w:t xml:space="preserve"> </w:t>
      </w:r>
      <w:r w:rsidR="00F2303A">
        <w:rPr>
          <w:rFonts w:ascii="Times New Roman" w:hAnsi="Times New Roman" w:cs="Times New Roman"/>
        </w:rPr>
        <w:t>This would compromise</w:t>
      </w:r>
      <w:r w:rsidR="00C469B2">
        <w:rPr>
          <w:rFonts w:ascii="Times New Roman" w:hAnsi="Times New Roman" w:cs="Times New Roman"/>
        </w:rPr>
        <w:t xml:space="preserve"> account would give access to unauthorized users to the data from the user and from there can create a breac</w:t>
      </w:r>
      <w:r w:rsidR="00D672D0">
        <w:rPr>
          <w:rFonts w:ascii="Times New Roman" w:hAnsi="Times New Roman" w:cs="Times New Roman"/>
        </w:rPr>
        <w:t>h the over data in the user database.</w:t>
      </w:r>
    </w:p>
    <w:p w14:paraId="478F0D7D" w14:textId="2E8260AD" w:rsidR="00974A62" w:rsidRDefault="00974A62" w:rsidP="00974A62">
      <w:pPr>
        <w:pStyle w:val="ListParagraph"/>
        <w:numPr>
          <w:ilvl w:val="0"/>
          <w:numId w:val="6"/>
        </w:numPr>
        <w:rPr>
          <w:rFonts w:ascii="Times New Roman" w:hAnsi="Times New Roman" w:cs="Times New Roman"/>
        </w:rPr>
      </w:pPr>
      <w:r>
        <w:rPr>
          <w:rFonts w:ascii="Times New Roman" w:hAnsi="Times New Roman" w:cs="Times New Roman"/>
        </w:rPr>
        <w:t>R</w:t>
      </w:r>
      <w:r w:rsidR="002A0E52">
        <w:rPr>
          <w:rFonts w:ascii="Times New Roman" w:hAnsi="Times New Roman" w:cs="Times New Roman"/>
        </w:rPr>
        <w:t>epudiation:</w:t>
      </w:r>
    </w:p>
    <w:p w14:paraId="66AEDD25" w14:textId="2D89B1EE" w:rsidR="001A7FF4" w:rsidRDefault="001A7FF4" w:rsidP="001A7FF4">
      <w:pPr>
        <w:pStyle w:val="ListParagraph"/>
        <w:numPr>
          <w:ilvl w:val="1"/>
          <w:numId w:val="6"/>
        </w:numPr>
        <w:rPr>
          <w:rFonts w:ascii="Times New Roman" w:hAnsi="Times New Roman" w:cs="Times New Roman"/>
        </w:rPr>
      </w:pPr>
      <w:r>
        <w:rPr>
          <w:rFonts w:ascii="Times New Roman" w:hAnsi="Times New Roman" w:cs="Times New Roman"/>
        </w:rPr>
        <w:t>Description:</w:t>
      </w:r>
      <w:r w:rsidR="00CB7348">
        <w:rPr>
          <w:rFonts w:ascii="Times New Roman" w:hAnsi="Times New Roman" w:cs="Times New Roman"/>
        </w:rPr>
        <w:t xml:space="preserve"> </w:t>
      </w:r>
      <w:r w:rsidR="00022867">
        <w:rPr>
          <w:rFonts w:ascii="Times New Roman" w:hAnsi="Times New Roman" w:cs="Times New Roman"/>
        </w:rPr>
        <w:t xml:space="preserve">User that are not approved will be denied access </w:t>
      </w:r>
      <w:r w:rsidR="00993A4B">
        <w:rPr>
          <w:rFonts w:ascii="Times New Roman" w:hAnsi="Times New Roman" w:cs="Times New Roman"/>
        </w:rPr>
        <w:t>see messages and comment</w:t>
      </w:r>
      <w:r w:rsidR="00651C0E">
        <w:rPr>
          <w:rFonts w:ascii="Times New Roman" w:hAnsi="Times New Roman" w:cs="Times New Roman"/>
        </w:rPr>
        <w:t>.</w:t>
      </w:r>
      <w:r w:rsidR="00651C0E">
        <w:rPr>
          <w:rFonts w:ascii="Times New Roman" w:hAnsi="Times New Roman" w:cs="Times New Roman"/>
        </w:rPr>
        <w:tab/>
      </w:r>
    </w:p>
    <w:p w14:paraId="1821DECD" w14:textId="66D24ABB" w:rsidR="00B9231A" w:rsidRPr="001A7FF4" w:rsidRDefault="001A7FF4" w:rsidP="001A7FF4">
      <w:pPr>
        <w:pStyle w:val="ListParagraph"/>
        <w:numPr>
          <w:ilvl w:val="1"/>
          <w:numId w:val="6"/>
        </w:numPr>
        <w:rPr>
          <w:rFonts w:ascii="Times New Roman" w:hAnsi="Times New Roman" w:cs="Times New Roman"/>
        </w:rPr>
      </w:pPr>
      <w:r>
        <w:rPr>
          <w:rFonts w:ascii="Times New Roman" w:hAnsi="Times New Roman" w:cs="Times New Roman"/>
        </w:rPr>
        <w:t>Impact:</w:t>
      </w:r>
      <w:r w:rsidR="00651C0E">
        <w:rPr>
          <w:rFonts w:ascii="Times New Roman" w:hAnsi="Times New Roman" w:cs="Times New Roman"/>
        </w:rPr>
        <w:t xml:space="preserve"> If the account has issues in the authentication</w:t>
      </w:r>
      <w:r w:rsidR="007F40F1">
        <w:rPr>
          <w:rFonts w:ascii="Times New Roman" w:hAnsi="Times New Roman" w:cs="Times New Roman"/>
        </w:rPr>
        <w:t xml:space="preserve"> </w:t>
      </w:r>
      <w:r w:rsidR="00321A66">
        <w:rPr>
          <w:rFonts w:ascii="Times New Roman" w:hAnsi="Times New Roman" w:cs="Times New Roman"/>
        </w:rPr>
        <w:t>and bee</w:t>
      </w:r>
      <w:r w:rsidR="00E76F9C">
        <w:rPr>
          <w:rFonts w:ascii="Times New Roman" w:hAnsi="Times New Roman" w:cs="Times New Roman"/>
        </w:rPr>
        <w:t xml:space="preserve">n able to authenticate and the main database does not have the user register </w:t>
      </w:r>
      <w:proofErr w:type="gramStart"/>
      <w:r w:rsidR="00E76F9C">
        <w:rPr>
          <w:rFonts w:ascii="Times New Roman" w:hAnsi="Times New Roman" w:cs="Times New Roman"/>
        </w:rPr>
        <w:t>our an</w:t>
      </w:r>
      <w:proofErr w:type="gramEnd"/>
      <w:r w:rsidR="00E76F9C">
        <w:rPr>
          <w:rFonts w:ascii="Times New Roman" w:hAnsi="Times New Roman" w:cs="Times New Roman"/>
        </w:rPr>
        <w:t xml:space="preserve"> account issue it will need to track the user actions.</w:t>
      </w:r>
    </w:p>
    <w:p w14:paraId="35ACCA68" w14:textId="1C99F200" w:rsidR="00B9231A" w:rsidRDefault="002A0E52" w:rsidP="00B9231A">
      <w:pPr>
        <w:pStyle w:val="ListParagraph"/>
        <w:numPr>
          <w:ilvl w:val="0"/>
          <w:numId w:val="6"/>
        </w:numPr>
        <w:rPr>
          <w:rFonts w:ascii="Times New Roman" w:hAnsi="Times New Roman" w:cs="Times New Roman"/>
        </w:rPr>
      </w:pPr>
      <w:r>
        <w:rPr>
          <w:rFonts w:ascii="Times New Roman" w:hAnsi="Times New Roman" w:cs="Times New Roman"/>
        </w:rPr>
        <w:t>Elevation of Privilege:</w:t>
      </w:r>
    </w:p>
    <w:p w14:paraId="1FF64C68" w14:textId="39384A0C" w:rsidR="001A7FF4" w:rsidRDefault="001A7FF4" w:rsidP="001A7FF4">
      <w:pPr>
        <w:pStyle w:val="ListParagraph"/>
        <w:numPr>
          <w:ilvl w:val="1"/>
          <w:numId w:val="6"/>
        </w:numPr>
        <w:rPr>
          <w:rFonts w:ascii="Times New Roman" w:hAnsi="Times New Roman" w:cs="Times New Roman"/>
        </w:rPr>
      </w:pPr>
      <w:r>
        <w:rPr>
          <w:rFonts w:ascii="Times New Roman" w:hAnsi="Times New Roman" w:cs="Times New Roman"/>
        </w:rPr>
        <w:t>Description:</w:t>
      </w:r>
      <w:r w:rsidR="00E92120">
        <w:rPr>
          <w:rFonts w:ascii="Times New Roman" w:hAnsi="Times New Roman" w:cs="Times New Roman"/>
        </w:rPr>
        <w:t xml:space="preserve"> The Message board app would have normal user and the admin </w:t>
      </w:r>
      <w:r w:rsidR="005A0D7A">
        <w:rPr>
          <w:rFonts w:ascii="Times New Roman" w:hAnsi="Times New Roman" w:cs="Times New Roman"/>
        </w:rPr>
        <w:t xml:space="preserve">and unauthorized users could gain </w:t>
      </w:r>
      <w:r w:rsidR="000C621D">
        <w:rPr>
          <w:rFonts w:ascii="Times New Roman" w:hAnsi="Times New Roman" w:cs="Times New Roman"/>
        </w:rPr>
        <w:t>elevated</w:t>
      </w:r>
      <w:r w:rsidR="005A0D7A">
        <w:rPr>
          <w:rFonts w:ascii="Times New Roman" w:hAnsi="Times New Roman" w:cs="Times New Roman"/>
        </w:rPr>
        <w:t xml:space="preserve"> privileges.</w:t>
      </w:r>
    </w:p>
    <w:p w14:paraId="46DDFDD5" w14:textId="33C1D411" w:rsidR="001A7FF4" w:rsidRPr="001A7FF4" w:rsidRDefault="001A7FF4" w:rsidP="001A7FF4">
      <w:pPr>
        <w:pStyle w:val="ListParagraph"/>
        <w:numPr>
          <w:ilvl w:val="1"/>
          <w:numId w:val="6"/>
        </w:numPr>
        <w:rPr>
          <w:rFonts w:ascii="Times New Roman" w:hAnsi="Times New Roman" w:cs="Times New Roman"/>
        </w:rPr>
      </w:pPr>
      <w:r>
        <w:rPr>
          <w:rFonts w:ascii="Times New Roman" w:hAnsi="Times New Roman" w:cs="Times New Roman"/>
        </w:rPr>
        <w:t>Impact:</w:t>
      </w:r>
      <w:r w:rsidR="005A0D7A">
        <w:rPr>
          <w:rFonts w:ascii="Times New Roman" w:hAnsi="Times New Roman" w:cs="Times New Roman"/>
        </w:rPr>
        <w:t xml:space="preserve"> This access can </w:t>
      </w:r>
      <w:r w:rsidR="003C6A77">
        <w:rPr>
          <w:rFonts w:ascii="Times New Roman" w:hAnsi="Times New Roman" w:cs="Times New Roman"/>
        </w:rPr>
        <w:t xml:space="preserve">cause </w:t>
      </w:r>
      <w:r w:rsidR="0053551D">
        <w:rPr>
          <w:rFonts w:ascii="Times New Roman" w:hAnsi="Times New Roman" w:cs="Times New Roman"/>
        </w:rPr>
        <w:t>data leaks and system manipulation that can cause over application closure by the attacker.</w:t>
      </w:r>
    </w:p>
    <w:p w14:paraId="7D1634A2" w14:textId="77777777" w:rsidR="00B9231A" w:rsidRPr="00B9231A" w:rsidRDefault="00B9231A" w:rsidP="00B9231A">
      <w:pPr>
        <w:pStyle w:val="ListParagraph"/>
        <w:rPr>
          <w:rFonts w:ascii="Times New Roman" w:hAnsi="Times New Roman" w:cs="Times New Roman"/>
        </w:rPr>
      </w:pPr>
    </w:p>
    <w:p w14:paraId="52235742" w14:textId="195EFA62" w:rsidR="00B9231A" w:rsidRPr="001A7FF4" w:rsidRDefault="002A0E52" w:rsidP="001A7FF4">
      <w:pPr>
        <w:pStyle w:val="ListParagraph"/>
        <w:numPr>
          <w:ilvl w:val="0"/>
          <w:numId w:val="6"/>
        </w:numPr>
        <w:rPr>
          <w:rFonts w:ascii="Times New Roman" w:hAnsi="Times New Roman" w:cs="Times New Roman"/>
        </w:rPr>
      </w:pPr>
      <w:r>
        <w:rPr>
          <w:rFonts w:ascii="Times New Roman" w:hAnsi="Times New Roman" w:cs="Times New Roman"/>
        </w:rPr>
        <w:t>Denial of Service:</w:t>
      </w:r>
    </w:p>
    <w:p w14:paraId="3A0DF89D" w14:textId="0216A34B" w:rsidR="001A7FF4" w:rsidRDefault="001A7FF4" w:rsidP="001A7FF4">
      <w:pPr>
        <w:pStyle w:val="ListParagraph"/>
        <w:numPr>
          <w:ilvl w:val="1"/>
          <w:numId w:val="6"/>
        </w:numPr>
        <w:rPr>
          <w:rFonts w:ascii="Times New Roman" w:hAnsi="Times New Roman" w:cs="Times New Roman"/>
        </w:rPr>
      </w:pPr>
      <w:r>
        <w:rPr>
          <w:rFonts w:ascii="Times New Roman" w:hAnsi="Times New Roman" w:cs="Times New Roman"/>
        </w:rPr>
        <w:lastRenderedPageBreak/>
        <w:t>Description:</w:t>
      </w:r>
      <w:r w:rsidR="000C621D">
        <w:rPr>
          <w:rFonts w:ascii="Times New Roman" w:hAnsi="Times New Roman" w:cs="Times New Roman"/>
        </w:rPr>
        <w:t xml:space="preserve"> </w:t>
      </w:r>
      <w:r w:rsidR="00F415CC">
        <w:rPr>
          <w:rFonts w:ascii="Times New Roman" w:hAnsi="Times New Roman" w:cs="Times New Roman"/>
        </w:rPr>
        <w:t>A hacker can cause den</w:t>
      </w:r>
      <w:r w:rsidR="0047731F">
        <w:rPr>
          <w:rFonts w:ascii="Times New Roman" w:hAnsi="Times New Roman" w:cs="Times New Roman"/>
        </w:rPr>
        <w:t xml:space="preserve">y service user by removing users accounts from database </w:t>
      </w:r>
    </w:p>
    <w:p w14:paraId="4507646B" w14:textId="145130F4" w:rsidR="001A7FF4" w:rsidRPr="001A7FF4" w:rsidRDefault="001A7FF4" w:rsidP="001A7FF4">
      <w:pPr>
        <w:pStyle w:val="ListParagraph"/>
        <w:numPr>
          <w:ilvl w:val="1"/>
          <w:numId w:val="6"/>
        </w:numPr>
        <w:rPr>
          <w:rFonts w:ascii="Times New Roman" w:hAnsi="Times New Roman" w:cs="Times New Roman"/>
        </w:rPr>
      </w:pPr>
      <w:r>
        <w:rPr>
          <w:rFonts w:ascii="Times New Roman" w:hAnsi="Times New Roman" w:cs="Times New Roman"/>
        </w:rPr>
        <w:t>Impact:</w:t>
      </w:r>
      <w:r w:rsidR="0047731F">
        <w:rPr>
          <w:rFonts w:ascii="Times New Roman" w:hAnsi="Times New Roman" w:cs="Times New Roman"/>
        </w:rPr>
        <w:t xml:space="preserve"> </w:t>
      </w:r>
      <w:r w:rsidR="006718ED">
        <w:rPr>
          <w:rFonts w:ascii="Times New Roman" w:hAnsi="Times New Roman" w:cs="Times New Roman"/>
        </w:rPr>
        <w:t xml:space="preserve">Users will not be able to recover messages and comments if account is deleted and will affect in the main experience and trust of the application and will not try to </w:t>
      </w:r>
      <w:r w:rsidR="00F023EC">
        <w:rPr>
          <w:rFonts w:ascii="Times New Roman" w:hAnsi="Times New Roman" w:cs="Times New Roman"/>
        </w:rPr>
        <w:t>make new account.</w:t>
      </w:r>
    </w:p>
    <w:p w14:paraId="6755657D" w14:textId="77777777" w:rsidR="00B9231A" w:rsidRDefault="00B9231A" w:rsidP="00B9231A">
      <w:pPr>
        <w:pStyle w:val="ListParagraph"/>
        <w:rPr>
          <w:rFonts w:ascii="Times New Roman" w:hAnsi="Times New Roman" w:cs="Times New Roman"/>
        </w:rPr>
      </w:pPr>
    </w:p>
    <w:p w14:paraId="3D3CF70A" w14:textId="3D74360E" w:rsidR="002A0E52" w:rsidRPr="00974A62" w:rsidRDefault="00B9231A" w:rsidP="00974A62">
      <w:pPr>
        <w:pStyle w:val="ListParagraph"/>
        <w:numPr>
          <w:ilvl w:val="0"/>
          <w:numId w:val="6"/>
        </w:numPr>
        <w:rPr>
          <w:rFonts w:ascii="Times New Roman" w:hAnsi="Times New Roman" w:cs="Times New Roman"/>
        </w:rPr>
      </w:pPr>
      <w:r>
        <w:rPr>
          <w:rFonts w:ascii="Times New Roman" w:hAnsi="Times New Roman" w:cs="Times New Roman"/>
        </w:rPr>
        <w:t>Information Disclosure:</w:t>
      </w:r>
    </w:p>
    <w:p w14:paraId="778A71D6" w14:textId="6060948F" w:rsidR="001A7FF4" w:rsidRDefault="001A7FF4" w:rsidP="001A7FF4">
      <w:pPr>
        <w:pStyle w:val="ListParagraph"/>
        <w:numPr>
          <w:ilvl w:val="1"/>
          <w:numId w:val="6"/>
        </w:numPr>
        <w:rPr>
          <w:rFonts w:ascii="Times New Roman" w:hAnsi="Times New Roman" w:cs="Times New Roman"/>
        </w:rPr>
      </w:pPr>
      <w:r>
        <w:rPr>
          <w:rFonts w:ascii="Times New Roman" w:hAnsi="Times New Roman" w:cs="Times New Roman"/>
        </w:rPr>
        <w:t>Description:</w:t>
      </w:r>
      <w:r w:rsidR="00F023EC">
        <w:rPr>
          <w:rFonts w:ascii="Times New Roman" w:hAnsi="Times New Roman" w:cs="Times New Roman"/>
        </w:rPr>
        <w:t xml:space="preserve"> Data collected from the user that should be minimal due to more risks and vulnerabilities </w:t>
      </w:r>
      <w:r w:rsidR="007C5D8F">
        <w:rPr>
          <w:rFonts w:ascii="Times New Roman" w:hAnsi="Times New Roman" w:cs="Times New Roman"/>
        </w:rPr>
        <w:t>and</w:t>
      </w:r>
      <w:r w:rsidR="00F023EC">
        <w:rPr>
          <w:rFonts w:ascii="Times New Roman" w:hAnsi="Times New Roman" w:cs="Times New Roman"/>
        </w:rPr>
        <w:t xml:space="preserve"> because the application is a message board app and does not need </w:t>
      </w:r>
      <w:r w:rsidR="00DB3ACB">
        <w:rPr>
          <w:rFonts w:ascii="Times New Roman" w:hAnsi="Times New Roman" w:cs="Times New Roman"/>
        </w:rPr>
        <w:t>sensitive information.</w:t>
      </w:r>
    </w:p>
    <w:p w14:paraId="71654484" w14:textId="651F1076" w:rsidR="00897497" w:rsidRPr="006E121B" w:rsidRDefault="001A7FF4" w:rsidP="006E121B">
      <w:pPr>
        <w:pStyle w:val="ListParagraph"/>
        <w:numPr>
          <w:ilvl w:val="1"/>
          <w:numId w:val="6"/>
        </w:numPr>
        <w:rPr>
          <w:rFonts w:ascii="Times New Roman" w:hAnsi="Times New Roman" w:cs="Times New Roman"/>
        </w:rPr>
      </w:pPr>
      <w:r>
        <w:rPr>
          <w:rFonts w:ascii="Times New Roman" w:hAnsi="Times New Roman" w:cs="Times New Roman"/>
        </w:rPr>
        <w:t>Impact:</w:t>
      </w:r>
      <w:r w:rsidR="00DB3ACB">
        <w:rPr>
          <w:rFonts w:ascii="Times New Roman" w:hAnsi="Times New Roman" w:cs="Times New Roman"/>
        </w:rPr>
        <w:t xml:space="preserve"> But if there is a breach if would still get emails, names and get </w:t>
      </w:r>
      <w:r w:rsidR="007C5D8F">
        <w:rPr>
          <w:rFonts w:ascii="Times New Roman" w:hAnsi="Times New Roman" w:cs="Times New Roman"/>
        </w:rPr>
        <w:t>the app reliability and reputation damaged.</w:t>
      </w:r>
    </w:p>
    <w:p w14:paraId="0199361F" w14:textId="7820D0C4" w:rsidR="005A55E4" w:rsidRDefault="007C5D8F">
      <w:pPr>
        <w:rPr>
          <w:rFonts w:ascii="Times New Roman" w:hAnsi="Times New Roman" w:cs="Times New Roman"/>
        </w:rPr>
      </w:pPr>
      <w:r>
        <w:rPr>
          <w:rFonts w:ascii="Times New Roman" w:hAnsi="Times New Roman" w:cs="Times New Roman"/>
        </w:rPr>
        <w:t xml:space="preserve">The Threat Modeling Diagram is crucial </w:t>
      </w:r>
      <w:r w:rsidR="00C50EE2">
        <w:rPr>
          <w:rFonts w:ascii="Times New Roman" w:hAnsi="Times New Roman" w:cs="Times New Roman"/>
        </w:rPr>
        <w:t>for having security and integrity for this Message Board Application</w:t>
      </w:r>
      <w:r w:rsidR="001C10EE">
        <w:rPr>
          <w:rFonts w:ascii="Times New Roman" w:hAnsi="Times New Roman" w:cs="Times New Roman"/>
        </w:rPr>
        <w:t xml:space="preserve"> and having </w:t>
      </w:r>
      <w:r w:rsidR="009C7D6A">
        <w:rPr>
          <w:rFonts w:ascii="Times New Roman" w:hAnsi="Times New Roman" w:cs="Times New Roman"/>
        </w:rPr>
        <w:t xml:space="preserve">an external authentication service </w:t>
      </w:r>
      <w:r w:rsidR="004F507D">
        <w:rPr>
          <w:rFonts w:ascii="Times New Roman" w:hAnsi="Times New Roman" w:cs="Times New Roman"/>
        </w:rPr>
        <w:t>integrated</w:t>
      </w:r>
      <w:r w:rsidR="009C7D6A">
        <w:rPr>
          <w:rFonts w:ascii="Times New Roman" w:hAnsi="Times New Roman" w:cs="Times New Roman"/>
        </w:rPr>
        <w:t xml:space="preserve"> can create external vulnerabilities and risks that can </w:t>
      </w:r>
      <w:r w:rsidR="004C5A04">
        <w:rPr>
          <w:rFonts w:ascii="Times New Roman" w:hAnsi="Times New Roman" w:cs="Times New Roman"/>
        </w:rPr>
        <w:t>have implementation for security and having the diagram trust boundaries can help identify the risk and where the information connection</w:t>
      </w:r>
      <w:r w:rsidR="00331826">
        <w:rPr>
          <w:rFonts w:ascii="Times New Roman" w:hAnsi="Times New Roman" w:cs="Times New Roman"/>
        </w:rPr>
        <w:t xml:space="preserve"> and data are routing </w:t>
      </w:r>
      <w:r w:rsidR="00A72BE0">
        <w:rPr>
          <w:rFonts w:ascii="Times New Roman" w:hAnsi="Times New Roman" w:cs="Times New Roman"/>
        </w:rPr>
        <w:t xml:space="preserve">and </w:t>
      </w:r>
      <w:r w:rsidR="006D7967">
        <w:rPr>
          <w:rFonts w:ascii="Times New Roman" w:hAnsi="Times New Roman" w:cs="Times New Roman"/>
        </w:rPr>
        <w:t xml:space="preserve">having the correct boundaries can protect vulnerabilities </w:t>
      </w:r>
      <w:r w:rsidR="006E121B">
        <w:rPr>
          <w:rFonts w:ascii="Times New Roman" w:hAnsi="Times New Roman" w:cs="Times New Roman"/>
        </w:rPr>
        <w:t>and risk.</w:t>
      </w:r>
    </w:p>
    <w:p w14:paraId="29343EEA" w14:textId="473062EB" w:rsidR="005A55E4" w:rsidRDefault="005A55E4">
      <w:pPr>
        <w:rPr>
          <w:rFonts w:ascii="Times New Roman" w:hAnsi="Times New Roman" w:cs="Times New Roman"/>
        </w:rPr>
      </w:pPr>
    </w:p>
    <w:p w14:paraId="464A046F" w14:textId="77777777" w:rsidR="005A55E4" w:rsidRDefault="005A55E4">
      <w:pPr>
        <w:rPr>
          <w:rFonts w:ascii="Times New Roman" w:hAnsi="Times New Roman" w:cs="Times New Roman"/>
        </w:rPr>
      </w:pPr>
    </w:p>
    <w:p w14:paraId="27CEFB16" w14:textId="77777777" w:rsidR="005A55E4" w:rsidRDefault="005A55E4">
      <w:pPr>
        <w:rPr>
          <w:rFonts w:ascii="Times New Roman" w:hAnsi="Times New Roman" w:cs="Times New Roman"/>
        </w:rPr>
      </w:pPr>
    </w:p>
    <w:p w14:paraId="268BF867" w14:textId="5B90A8BD" w:rsidR="005A55E4" w:rsidRDefault="005A55E4">
      <w:pPr>
        <w:rPr>
          <w:rFonts w:ascii="Times New Roman" w:hAnsi="Times New Roman" w:cs="Times New Roman"/>
        </w:rPr>
      </w:pPr>
    </w:p>
    <w:p w14:paraId="48FD34FA" w14:textId="77777777" w:rsidR="005A55E4" w:rsidRDefault="005A55E4">
      <w:pPr>
        <w:rPr>
          <w:rFonts w:ascii="Times New Roman" w:hAnsi="Times New Roman" w:cs="Times New Roman"/>
        </w:rPr>
      </w:pPr>
    </w:p>
    <w:p w14:paraId="7E0C0E3C" w14:textId="77777777" w:rsidR="005A55E4" w:rsidRDefault="005A55E4">
      <w:pPr>
        <w:rPr>
          <w:rFonts w:ascii="Times New Roman" w:hAnsi="Times New Roman" w:cs="Times New Roman"/>
        </w:rPr>
      </w:pPr>
    </w:p>
    <w:p w14:paraId="0A16321B" w14:textId="56A75F8B" w:rsidR="00485C39" w:rsidRDefault="00485C39">
      <w:pPr>
        <w:rPr>
          <w:rFonts w:ascii="Times New Roman" w:hAnsi="Times New Roman" w:cs="Times New Roman"/>
        </w:rPr>
      </w:pPr>
    </w:p>
    <w:p w14:paraId="2520FDE7" w14:textId="77777777" w:rsidR="00485C39" w:rsidRDefault="00485C39">
      <w:pPr>
        <w:rPr>
          <w:rFonts w:ascii="Times New Roman" w:hAnsi="Times New Roman" w:cs="Times New Roman"/>
        </w:rPr>
      </w:pPr>
    </w:p>
    <w:p w14:paraId="576E09CD" w14:textId="77777777" w:rsidR="00897497" w:rsidRDefault="00897497">
      <w:pPr>
        <w:rPr>
          <w:rFonts w:ascii="Times New Roman" w:hAnsi="Times New Roman" w:cs="Times New Roman"/>
        </w:rPr>
      </w:pPr>
    </w:p>
    <w:p w14:paraId="0DCDE984" w14:textId="77777777" w:rsidR="006E121B" w:rsidRDefault="006E121B">
      <w:pPr>
        <w:rPr>
          <w:rFonts w:ascii="Times New Roman" w:hAnsi="Times New Roman" w:cs="Times New Roman"/>
        </w:rPr>
      </w:pPr>
    </w:p>
    <w:p w14:paraId="672A4C15" w14:textId="77777777" w:rsidR="006E121B" w:rsidRDefault="006E121B">
      <w:pPr>
        <w:rPr>
          <w:rFonts w:ascii="Times New Roman" w:hAnsi="Times New Roman" w:cs="Times New Roman"/>
        </w:rPr>
      </w:pPr>
    </w:p>
    <w:p w14:paraId="3E68915C" w14:textId="77777777" w:rsidR="006E121B" w:rsidRDefault="006E121B">
      <w:pPr>
        <w:rPr>
          <w:rFonts w:ascii="Times New Roman" w:hAnsi="Times New Roman" w:cs="Times New Roman"/>
        </w:rPr>
      </w:pPr>
    </w:p>
    <w:p w14:paraId="4C58F247" w14:textId="77777777" w:rsidR="006E121B" w:rsidRDefault="006E121B">
      <w:pPr>
        <w:rPr>
          <w:rFonts w:ascii="Times New Roman" w:hAnsi="Times New Roman" w:cs="Times New Roman"/>
        </w:rPr>
      </w:pPr>
    </w:p>
    <w:p w14:paraId="177F7D43" w14:textId="77777777" w:rsidR="006E121B" w:rsidRPr="00FF33E9" w:rsidRDefault="006E121B">
      <w:pPr>
        <w:rPr>
          <w:rFonts w:ascii="Times New Roman" w:hAnsi="Times New Roman" w:cs="Times New Roman"/>
        </w:rPr>
      </w:pPr>
    </w:p>
    <w:p w14:paraId="0A890AE7" w14:textId="77777777" w:rsidR="00897497" w:rsidRPr="00FF33E9" w:rsidRDefault="00897497">
      <w:pPr>
        <w:rPr>
          <w:rFonts w:ascii="Times New Roman" w:hAnsi="Times New Roman" w:cs="Times New Roman"/>
        </w:rPr>
      </w:pPr>
    </w:p>
    <w:p w14:paraId="3C417922" w14:textId="77777777" w:rsidR="00064552" w:rsidRPr="00FF33E9" w:rsidRDefault="00C85EDF" w:rsidP="00064552">
      <w:pPr>
        <w:rPr>
          <w:rFonts w:ascii="Times New Roman" w:hAnsi="Times New Roman" w:cs="Times New Roman"/>
        </w:rPr>
      </w:pPr>
      <w:r w:rsidRPr="00FF33E9">
        <w:rPr>
          <w:rFonts w:ascii="Times New Roman" w:hAnsi="Times New Roman" w:cs="Times New Roman"/>
        </w:rPr>
        <w:lastRenderedPageBreak/>
        <w:t>Reference:</w:t>
      </w:r>
    </w:p>
    <w:p w14:paraId="1F77F1F3" w14:textId="6B87A93B" w:rsidR="00C85EDF" w:rsidRDefault="00064552" w:rsidP="00064552">
      <w:pPr>
        <w:pStyle w:val="ListParagraph"/>
        <w:numPr>
          <w:ilvl w:val="0"/>
          <w:numId w:val="2"/>
        </w:numPr>
        <w:rPr>
          <w:rFonts w:ascii="Times New Roman" w:hAnsi="Times New Roman" w:cs="Times New Roman"/>
        </w:rPr>
      </w:pPr>
      <w:r w:rsidRPr="00FF33E9">
        <w:rPr>
          <w:rFonts w:ascii="Times New Roman" w:hAnsi="Times New Roman" w:cs="Times New Roman"/>
        </w:rPr>
        <w:t>Ransome, J. &amp; Misra, A. (2014). </w:t>
      </w:r>
      <w:r w:rsidRPr="00FF33E9">
        <w:rPr>
          <w:rFonts w:ascii="Times New Roman" w:hAnsi="Times New Roman" w:cs="Times New Roman"/>
          <w:i/>
          <w:iCs/>
        </w:rPr>
        <w:t>Core software security: Security at the source</w:t>
      </w:r>
      <w:r w:rsidRPr="00FF33E9">
        <w:rPr>
          <w:rFonts w:ascii="Times New Roman" w:hAnsi="Times New Roman" w:cs="Times New Roman"/>
        </w:rPr>
        <w:t>. CRC Press. ISBN-13: 9781466560963. </w:t>
      </w:r>
    </w:p>
    <w:p w14:paraId="051DB822" w14:textId="128F08BF" w:rsidR="00F22839" w:rsidRDefault="00F22839" w:rsidP="00064552">
      <w:pPr>
        <w:pStyle w:val="ListParagraph"/>
        <w:numPr>
          <w:ilvl w:val="0"/>
          <w:numId w:val="2"/>
        </w:numPr>
        <w:rPr>
          <w:rFonts w:ascii="Times New Roman" w:hAnsi="Times New Roman" w:cs="Times New Roman"/>
        </w:rPr>
      </w:pPr>
      <w:r w:rsidRPr="00F22839">
        <w:rPr>
          <w:rFonts w:ascii="Times New Roman" w:hAnsi="Times New Roman" w:cs="Times New Roman"/>
        </w:rPr>
        <w:t>Aufner, P. (2020). The IoT security gap: a look down into the valley between threat models and their implementation.</w:t>
      </w:r>
      <w:r w:rsidRPr="00F22839">
        <w:rPr>
          <w:rFonts w:ascii="Times New Roman" w:hAnsi="Times New Roman" w:cs="Times New Roman"/>
          <w:i/>
          <w:iCs/>
        </w:rPr>
        <w:t> International Journal of Information Security, 19</w:t>
      </w:r>
      <w:r w:rsidRPr="00F22839">
        <w:rPr>
          <w:rFonts w:ascii="Times New Roman" w:hAnsi="Times New Roman" w:cs="Times New Roman"/>
        </w:rPr>
        <w:t xml:space="preserve">(1), 3-14. </w:t>
      </w:r>
      <w:hyperlink r:id="rId11" w:history="1">
        <w:r w:rsidRPr="00120FC0">
          <w:rPr>
            <w:rStyle w:val="Hyperlink"/>
            <w:rFonts w:ascii="Times New Roman" w:hAnsi="Times New Roman" w:cs="Times New Roman"/>
          </w:rPr>
          <w:t>https://doi.org/10.1007/s10207-019-00445-y</w:t>
        </w:r>
      </w:hyperlink>
    </w:p>
    <w:p w14:paraId="65BD3E9E" w14:textId="77777777" w:rsidR="00F22839" w:rsidRPr="00FF33E9" w:rsidRDefault="00F22839" w:rsidP="00064552">
      <w:pPr>
        <w:pStyle w:val="ListParagraph"/>
        <w:numPr>
          <w:ilvl w:val="0"/>
          <w:numId w:val="2"/>
        </w:numPr>
        <w:rPr>
          <w:rFonts w:ascii="Times New Roman" w:hAnsi="Times New Roman" w:cs="Times New Roman"/>
        </w:rPr>
      </w:pPr>
    </w:p>
    <w:p w14:paraId="411AFE99" w14:textId="5789B52B" w:rsidR="00C85EDF" w:rsidRDefault="00C85EDF"/>
    <w:sectPr w:rsidR="00C85EDF" w:rsidSect="00564250">
      <w:footerReference w:type="even" r:id="rId12"/>
      <w:footerReference w:type="defaul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D99C41" w14:textId="77777777" w:rsidR="00672CAB" w:rsidRDefault="00672CAB" w:rsidP="00064552">
      <w:pPr>
        <w:spacing w:after="0" w:line="240" w:lineRule="auto"/>
      </w:pPr>
      <w:r>
        <w:separator/>
      </w:r>
    </w:p>
  </w:endnote>
  <w:endnote w:type="continuationSeparator" w:id="0">
    <w:p w14:paraId="2F176489" w14:textId="77777777" w:rsidR="00672CAB" w:rsidRDefault="00672CAB" w:rsidP="00064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BD776" w14:textId="1194075B" w:rsidR="00064552" w:rsidRDefault="00897497">
    <w:pPr>
      <w:pStyle w:val="Footer"/>
    </w:pPr>
    <w:r>
      <w:rPr>
        <w:noProof/>
      </w:rPr>
      <mc:AlternateContent>
        <mc:Choice Requires="wps">
          <w:drawing>
            <wp:anchor distT="0" distB="0" distL="0" distR="0" simplePos="0" relativeHeight="251659264" behindDoc="0" locked="0" layoutInCell="1" allowOverlap="1" wp14:anchorId="76EAE37B" wp14:editId="31B350C0">
              <wp:simplePos x="635" y="635"/>
              <wp:positionH relativeFrom="page">
                <wp:align>left</wp:align>
              </wp:positionH>
              <wp:positionV relativeFrom="page">
                <wp:align>bottom</wp:align>
              </wp:positionV>
              <wp:extent cx="1731010" cy="370205"/>
              <wp:effectExtent l="0" t="0" r="2540" b="0"/>
              <wp:wrapNone/>
              <wp:docPr id="1031384509" name="Text Box 2" descr="Caterpillar: Non-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731010" cy="370205"/>
                      </a:xfrm>
                      <a:prstGeom prst="rect">
                        <a:avLst/>
                      </a:prstGeom>
                      <a:noFill/>
                      <a:ln>
                        <a:noFill/>
                      </a:ln>
                    </wps:spPr>
                    <wps:txbx>
                      <w:txbxContent>
                        <w:p w14:paraId="421F8799" w14:textId="4EA1D08C" w:rsidR="00897497" w:rsidRPr="00897497" w:rsidRDefault="00897497" w:rsidP="00897497">
                          <w:pPr>
                            <w:spacing w:after="0"/>
                            <w:rPr>
                              <w:rFonts w:ascii="Calibri" w:eastAsia="Calibri" w:hAnsi="Calibri" w:cs="Calibri"/>
                              <w:noProof/>
                              <w:color w:val="737373"/>
                              <w:sz w:val="20"/>
                              <w:szCs w:val="20"/>
                            </w:rPr>
                          </w:pPr>
                          <w:r w:rsidRPr="00897497">
                            <w:rPr>
                              <w:rFonts w:ascii="Calibri" w:eastAsia="Calibri" w:hAnsi="Calibri" w:cs="Calibri"/>
                              <w:noProof/>
                              <w:color w:val="737373"/>
                              <w:sz w:val="20"/>
                              <w:szCs w:val="20"/>
                            </w:rPr>
                            <w:t>Caterpillar: Non-Confidential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6EAE37B" id="_x0000_t202" coordsize="21600,21600" o:spt="202" path="m,l,21600r21600,l21600,xe">
              <v:stroke joinstyle="miter"/>
              <v:path gradientshapeok="t" o:connecttype="rect"/>
            </v:shapetype>
            <v:shape id="Text Box 2" o:spid="_x0000_s1027" type="#_x0000_t202" alt="Caterpillar: Non-Confidential" style="position:absolute;margin-left:0;margin-top:0;width:136.3pt;height:29.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" filled="f" stroked="f">
              <v:textbox style="mso-fit-shape-to-text:t" inset="20pt,0,0,15pt">
                <w:txbxContent>
                  <w:p w14:paraId="421F8799" w14:textId="4EA1D08C" w:rsidR="00897497" w:rsidRPr="00897497" w:rsidRDefault="00897497" w:rsidP="00897497">
                    <w:pPr>
                      <w:spacing w:after="0"/>
                      <w:rPr>
                        <w:rFonts w:ascii="Calibri" w:eastAsia="Calibri" w:hAnsi="Calibri" w:cs="Calibri"/>
                        <w:noProof/>
                        <w:color w:val="737373"/>
                        <w:sz w:val="20"/>
                        <w:szCs w:val="20"/>
                      </w:rPr>
                    </w:pPr>
                    <w:r w:rsidRPr="00897497">
                      <w:rPr>
                        <w:rFonts w:ascii="Calibri" w:eastAsia="Calibri" w:hAnsi="Calibri" w:cs="Calibri"/>
                        <w:noProof/>
                        <w:color w:val="737373"/>
                        <w:sz w:val="20"/>
                        <w:szCs w:val="20"/>
                      </w:rPr>
                      <w:t>Caterpillar: Non-Confidential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4922E" w14:textId="3AB3D3B3" w:rsidR="00064552" w:rsidRDefault="00897497">
    <w:pPr>
      <w:pStyle w:val="Footer"/>
    </w:pPr>
    <w:r>
      <w:rPr>
        <w:noProof/>
      </w:rPr>
      <mc:AlternateContent>
        <mc:Choice Requires="wps">
          <w:drawing>
            <wp:anchor distT="0" distB="0" distL="0" distR="0" simplePos="0" relativeHeight="251660288" behindDoc="0" locked="0" layoutInCell="1" allowOverlap="1" wp14:anchorId="1FCD3A78" wp14:editId="122652EA">
              <wp:simplePos x="914400" y="9416955"/>
              <wp:positionH relativeFrom="page">
                <wp:align>left</wp:align>
              </wp:positionH>
              <wp:positionV relativeFrom="page">
                <wp:align>bottom</wp:align>
              </wp:positionV>
              <wp:extent cx="1731010" cy="370205"/>
              <wp:effectExtent l="0" t="0" r="2540" b="0"/>
              <wp:wrapNone/>
              <wp:docPr id="2036765238" name="Text Box 3" descr="Caterpillar: Non-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731010" cy="370205"/>
                      </a:xfrm>
                      <a:prstGeom prst="rect">
                        <a:avLst/>
                      </a:prstGeom>
                      <a:noFill/>
                      <a:ln>
                        <a:noFill/>
                      </a:ln>
                    </wps:spPr>
                    <wps:txbx>
                      <w:txbxContent>
                        <w:p w14:paraId="465A133E" w14:textId="08A11A34" w:rsidR="00897497" w:rsidRPr="00897497" w:rsidRDefault="00897497" w:rsidP="00897497">
                          <w:pPr>
                            <w:spacing w:after="0"/>
                            <w:rPr>
                              <w:rFonts w:ascii="Calibri" w:eastAsia="Calibri" w:hAnsi="Calibri" w:cs="Calibri"/>
                              <w:noProof/>
                              <w:color w:val="737373"/>
                              <w:sz w:val="20"/>
                              <w:szCs w:val="20"/>
                            </w:rPr>
                          </w:pPr>
                          <w:r w:rsidRPr="00897497">
                            <w:rPr>
                              <w:rFonts w:ascii="Calibri" w:eastAsia="Calibri" w:hAnsi="Calibri" w:cs="Calibri"/>
                              <w:noProof/>
                              <w:color w:val="737373"/>
                              <w:sz w:val="20"/>
                              <w:szCs w:val="20"/>
                            </w:rPr>
                            <w:t>Caterpillar: Non-Confidential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FCD3A78" id="_x0000_t202" coordsize="21600,21600" o:spt="202" path="m,l,21600r21600,l21600,xe">
              <v:stroke joinstyle="miter"/>
              <v:path gradientshapeok="t" o:connecttype="rect"/>
            </v:shapetype>
            <v:shape id="Text Box 3" o:spid="_x0000_s1028" type="#_x0000_t202" alt="Caterpillar: Non-Confidential" style="position:absolute;margin-left:0;margin-top:0;width:136.3pt;height:29.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" filled="f" stroked="f">
              <v:textbox style="mso-fit-shape-to-text:t" inset="20pt,0,0,15pt">
                <w:txbxContent>
                  <w:p w14:paraId="465A133E" w14:textId="08A11A34" w:rsidR="00897497" w:rsidRPr="00897497" w:rsidRDefault="00897497" w:rsidP="00897497">
                    <w:pPr>
                      <w:spacing w:after="0"/>
                      <w:rPr>
                        <w:rFonts w:ascii="Calibri" w:eastAsia="Calibri" w:hAnsi="Calibri" w:cs="Calibri"/>
                        <w:noProof/>
                        <w:color w:val="737373"/>
                        <w:sz w:val="20"/>
                        <w:szCs w:val="20"/>
                      </w:rPr>
                    </w:pPr>
                    <w:r w:rsidRPr="00897497">
                      <w:rPr>
                        <w:rFonts w:ascii="Calibri" w:eastAsia="Calibri" w:hAnsi="Calibri" w:cs="Calibri"/>
                        <w:noProof/>
                        <w:color w:val="737373"/>
                        <w:sz w:val="20"/>
                        <w:szCs w:val="20"/>
                      </w:rPr>
                      <w:t>Caterpillar: Non-Confidential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1943C" w14:textId="0395FF20" w:rsidR="00064552" w:rsidRDefault="00897497">
    <w:pPr>
      <w:pStyle w:val="Footer"/>
    </w:pPr>
    <w:r>
      <w:rPr>
        <w:noProof/>
      </w:rPr>
      <mc:AlternateContent>
        <mc:Choice Requires="wps">
          <w:drawing>
            <wp:anchor distT="0" distB="0" distL="0" distR="0" simplePos="0" relativeHeight="251658240" behindDoc="0" locked="0" layoutInCell="1" allowOverlap="1" wp14:anchorId="2C6921A7" wp14:editId="47306043">
              <wp:simplePos x="914400" y="9416955"/>
              <wp:positionH relativeFrom="page">
                <wp:align>left</wp:align>
              </wp:positionH>
              <wp:positionV relativeFrom="page">
                <wp:align>bottom</wp:align>
              </wp:positionV>
              <wp:extent cx="1731010" cy="370205"/>
              <wp:effectExtent l="0" t="0" r="2540" b="0"/>
              <wp:wrapNone/>
              <wp:docPr id="588203956" name="Text Box 1" descr="Caterpillar: Non-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731010" cy="370205"/>
                      </a:xfrm>
                      <a:prstGeom prst="rect">
                        <a:avLst/>
                      </a:prstGeom>
                      <a:noFill/>
                      <a:ln>
                        <a:noFill/>
                      </a:ln>
                    </wps:spPr>
                    <wps:txbx>
                      <w:txbxContent>
                        <w:p w14:paraId="304D09F2" w14:textId="168354E5" w:rsidR="00897497" w:rsidRPr="00897497" w:rsidRDefault="00897497" w:rsidP="00897497">
                          <w:pPr>
                            <w:spacing w:after="0"/>
                            <w:rPr>
                              <w:rFonts w:ascii="Calibri" w:eastAsia="Calibri" w:hAnsi="Calibri" w:cs="Calibri"/>
                              <w:noProof/>
                              <w:color w:val="737373"/>
                              <w:sz w:val="20"/>
                              <w:szCs w:val="20"/>
                            </w:rPr>
                          </w:pPr>
                          <w:r w:rsidRPr="00897497">
                            <w:rPr>
                              <w:rFonts w:ascii="Calibri" w:eastAsia="Calibri" w:hAnsi="Calibri" w:cs="Calibri"/>
                              <w:noProof/>
                              <w:color w:val="737373"/>
                              <w:sz w:val="20"/>
                              <w:szCs w:val="20"/>
                            </w:rPr>
                            <w:t>Caterpillar: Non-Confidential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C6921A7" id="_x0000_t202" coordsize="21600,21600" o:spt="202" path="m,l,21600r21600,l21600,xe">
              <v:stroke joinstyle="miter"/>
              <v:path gradientshapeok="t" o:connecttype="rect"/>
            </v:shapetype>
            <v:shape id="Text Box 1" o:spid="_x0000_s1029" type="#_x0000_t202" alt="Caterpillar: Non-Confidential" style="position:absolute;margin-left:0;margin-top:0;width:136.3pt;height:29.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" filled="f" stroked="f">
              <v:textbox style="mso-fit-shape-to-text:t" inset="20pt,0,0,15pt">
                <w:txbxContent>
                  <w:p w14:paraId="304D09F2" w14:textId="168354E5" w:rsidR="00897497" w:rsidRPr="00897497" w:rsidRDefault="00897497" w:rsidP="00897497">
                    <w:pPr>
                      <w:spacing w:after="0"/>
                      <w:rPr>
                        <w:rFonts w:ascii="Calibri" w:eastAsia="Calibri" w:hAnsi="Calibri" w:cs="Calibri"/>
                        <w:noProof/>
                        <w:color w:val="737373"/>
                        <w:sz w:val="20"/>
                        <w:szCs w:val="20"/>
                      </w:rPr>
                    </w:pPr>
                    <w:r w:rsidRPr="00897497">
                      <w:rPr>
                        <w:rFonts w:ascii="Calibri" w:eastAsia="Calibri" w:hAnsi="Calibri" w:cs="Calibri"/>
                        <w:noProof/>
                        <w:color w:val="737373"/>
                        <w:sz w:val="20"/>
                        <w:szCs w:val="20"/>
                      </w:rPr>
                      <w:t>Caterpillar: Non-Confidential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2B63F4" w14:textId="77777777" w:rsidR="00672CAB" w:rsidRDefault="00672CAB" w:rsidP="00064552">
      <w:pPr>
        <w:spacing w:after="0" w:line="240" w:lineRule="auto"/>
      </w:pPr>
      <w:r>
        <w:separator/>
      </w:r>
    </w:p>
  </w:footnote>
  <w:footnote w:type="continuationSeparator" w:id="0">
    <w:p w14:paraId="15CDE826" w14:textId="77777777" w:rsidR="00672CAB" w:rsidRDefault="00672CAB" w:rsidP="000645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D74FD"/>
    <w:multiLevelType w:val="multilevel"/>
    <w:tmpl w:val="A4C0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D340F5"/>
    <w:multiLevelType w:val="multilevel"/>
    <w:tmpl w:val="58C0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900CAA"/>
    <w:multiLevelType w:val="hybridMultilevel"/>
    <w:tmpl w:val="EC40E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075E0"/>
    <w:multiLevelType w:val="hybridMultilevel"/>
    <w:tmpl w:val="4720F9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82315B"/>
    <w:multiLevelType w:val="multilevel"/>
    <w:tmpl w:val="539E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6E06A0"/>
    <w:multiLevelType w:val="multilevel"/>
    <w:tmpl w:val="C6E6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9633261">
    <w:abstractNumId w:val="4"/>
  </w:num>
  <w:num w:numId="2" w16cid:durableId="111828902">
    <w:abstractNumId w:val="2"/>
  </w:num>
  <w:num w:numId="3" w16cid:durableId="337852303">
    <w:abstractNumId w:val="0"/>
  </w:num>
  <w:num w:numId="4" w16cid:durableId="1711415577">
    <w:abstractNumId w:val="1"/>
  </w:num>
  <w:num w:numId="5" w16cid:durableId="1254052619">
    <w:abstractNumId w:val="5"/>
  </w:num>
  <w:num w:numId="6" w16cid:durableId="13066595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AA2"/>
    <w:rsid w:val="00022867"/>
    <w:rsid w:val="00042AC2"/>
    <w:rsid w:val="000447A0"/>
    <w:rsid w:val="0005582D"/>
    <w:rsid w:val="00057B6E"/>
    <w:rsid w:val="00064552"/>
    <w:rsid w:val="000905D7"/>
    <w:rsid w:val="000A181D"/>
    <w:rsid w:val="000B5CEA"/>
    <w:rsid w:val="000C569F"/>
    <w:rsid w:val="000C621D"/>
    <w:rsid w:val="000E5D08"/>
    <w:rsid w:val="001029A7"/>
    <w:rsid w:val="00117B2A"/>
    <w:rsid w:val="001231F2"/>
    <w:rsid w:val="001358A5"/>
    <w:rsid w:val="0014095B"/>
    <w:rsid w:val="00154BAE"/>
    <w:rsid w:val="001861F7"/>
    <w:rsid w:val="001913E0"/>
    <w:rsid w:val="001A7FF4"/>
    <w:rsid w:val="001B2F51"/>
    <w:rsid w:val="001C0D11"/>
    <w:rsid w:val="001C10EE"/>
    <w:rsid w:val="001F0C2A"/>
    <w:rsid w:val="001F593B"/>
    <w:rsid w:val="00202A5C"/>
    <w:rsid w:val="00212A09"/>
    <w:rsid w:val="0022189B"/>
    <w:rsid w:val="00232A90"/>
    <w:rsid w:val="00275E9F"/>
    <w:rsid w:val="0028090D"/>
    <w:rsid w:val="00282F61"/>
    <w:rsid w:val="002A0E52"/>
    <w:rsid w:val="002A685E"/>
    <w:rsid w:val="002C1F5F"/>
    <w:rsid w:val="002E11CD"/>
    <w:rsid w:val="002F64DA"/>
    <w:rsid w:val="00303506"/>
    <w:rsid w:val="00304CFE"/>
    <w:rsid w:val="00321A66"/>
    <w:rsid w:val="00331826"/>
    <w:rsid w:val="00332AFC"/>
    <w:rsid w:val="0034468E"/>
    <w:rsid w:val="003C2796"/>
    <w:rsid w:val="003C6A77"/>
    <w:rsid w:val="003D4087"/>
    <w:rsid w:val="00400CB3"/>
    <w:rsid w:val="004058FC"/>
    <w:rsid w:val="004161C9"/>
    <w:rsid w:val="00416C5C"/>
    <w:rsid w:val="0042280A"/>
    <w:rsid w:val="0045360F"/>
    <w:rsid w:val="0045559B"/>
    <w:rsid w:val="00475266"/>
    <w:rsid w:val="0047731F"/>
    <w:rsid w:val="00485C39"/>
    <w:rsid w:val="004873C6"/>
    <w:rsid w:val="00487F4B"/>
    <w:rsid w:val="00496192"/>
    <w:rsid w:val="004C2D98"/>
    <w:rsid w:val="004C5A04"/>
    <w:rsid w:val="004E003A"/>
    <w:rsid w:val="004E116D"/>
    <w:rsid w:val="004E46C7"/>
    <w:rsid w:val="004F507D"/>
    <w:rsid w:val="00501A80"/>
    <w:rsid w:val="00502C54"/>
    <w:rsid w:val="00531906"/>
    <w:rsid w:val="0053551D"/>
    <w:rsid w:val="00536B33"/>
    <w:rsid w:val="00564250"/>
    <w:rsid w:val="00591CC5"/>
    <w:rsid w:val="00596CE2"/>
    <w:rsid w:val="005A0D7A"/>
    <w:rsid w:val="005A55E4"/>
    <w:rsid w:val="005D1A7B"/>
    <w:rsid w:val="005D77FC"/>
    <w:rsid w:val="005E317B"/>
    <w:rsid w:val="005E6D3F"/>
    <w:rsid w:val="00615926"/>
    <w:rsid w:val="006516FC"/>
    <w:rsid w:val="00651843"/>
    <w:rsid w:val="00651C0E"/>
    <w:rsid w:val="00670AA2"/>
    <w:rsid w:val="00670E02"/>
    <w:rsid w:val="006718ED"/>
    <w:rsid w:val="00672CAB"/>
    <w:rsid w:val="0068093D"/>
    <w:rsid w:val="00685293"/>
    <w:rsid w:val="006A20C8"/>
    <w:rsid w:val="006B7D5C"/>
    <w:rsid w:val="006D386B"/>
    <w:rsid w:val="006D3CB4"/>
    <w:rsid w:val="006D7967"/>
    <w:rsid w:val="006E121B"/>
    <w:rsid w:val="00737DCA"/>
    <w:rsid w:val="007918AF"/>
    <w:rsid w:val="0079282C"/>
    <w:rsid w:val="007A0B46"/>
    <w:rsid w:val="007B219B"/>
    <w:rsid w:val="007B582B"/>
    <w:rsid w:val="007C5D8F"/>
    <w:rsid w:val="007C666D"/>
    <w:rsid w:val="007F0D75"/>
    <w:rsid w:val="007F37AB"/>
    <w:rsid w:val="007F40F1"/>
    <w:rsid w:val="00822817"/>
    <w:rsid w:val="00827DB2"/>
    <w:rsid w:val="00837A16"/>
    <w:rsid w:val="00841A43"/>
    <w:rsid w:val="00853542"/>
    <w:rsid w:val="00854384"/>
    <w:rsid w:val="00864C82"/>
    <w:rsid w:val="00883F74"/>
    <w:rsid w:val="00897497"/>
    <w:rsid w:val="008A7A3E"/>
    <w:rsid w:val="008B19A0"/>
    <w:rsid w:val="008B252E"/>
    <w:rsid w:val="008B5798"/>
    <w:rsid w:val="0092243C"/>
    <w:rsid w:val="00963DE2"/>
    <w:rsid w:val="00974A62"/>
    <w:rsid w:val="00993A4B"/>
    <w:rsid w:val="009A7E79"/>
    <w:rsid w:val="009C7D6A"/>
    <w:rsid w:val="009F54E0"/>
    <w:rsid w:val="00A11493"/>
    <w:rsid w:val="00A45893"/>
    <w:rsid w:val="00A51F88"/>
    <w:rsid w:val="00A52209"/>
    <w:rsid w:val="00A55757"/>
    <w:rsid w:val="00A65F3A"/>
    <w:rsid w:val="00A72BE0"/>
    <w:rsid w:val="00A94F48"/>
    <w:rsid w:val="00AC7B48"/>
    <w:rsid w:val="00AD34F7"/>
    <w:rsid w:val="00AE6141"/>
    <w:rsid w:val="00AF1FF5"/>
    <w:rsid w:val="00AF7C3D"/>
    <w:rsid w:val="00B20FE0"/>
    <w:rsid w:val="00B45F36"/>
    <w:rsid w:val="00B540A7"/>
    <w:rsid w:val="00B56B9A"/>
    <w:rsid w:val="00B875DC"/>
    <w:rsid w:val="00B90212"/>
    <w:rsid w:val="00B9231A"/>
    <w:rsid w:val="00BA08E5"/>
    <w:rsid w:val="00BA1A31"/>
    <w:rsid w:val="00BA586F"/>
    <w:rsid w:val="00BA64DD"/>
    <w:rsid w:val="00BB1FD0"/>
    <w:rsid w:val="00BC4270"/>
    <w:rsid w:val="00BC62A6"/>
    <w:rsid w:val="00BC7B96"/>
    <w:rsid w:val="00BE78C0"/>
    <w:rsid w:val="00BF433D"/>
    <w:rsid w:val="00BF5381"/>
    <w:rsid w:val="00BF6F6A"/>
    <w:rsid w:val="00BF77FB"/>
    <w:rsid w:val="00C469B2"/>
    <w:rsid w:val="00C50EE2"/>
    <w:rsid w:val="00C53425"/>
    <w:rsid w:val="00C706AB"/>
    <w:rsid w:val="00C85EDF"/>
    <w:rsid w:val="00C9652E"/>
    <w:rsid w:val="00C96892"/>
    <w:rsid w:val="00CB6F74"/>
    <w:rsid w:val="00CB7348"/>
    <w:rsid w:val="00CE6C5A"/>
    <w:rsid w:val="00CF5365"/>
    <w:rsid w:val="00D06BEE"/>
    <w:rsid w:val="00D3115C"/>
    <w:rsid w:val="00D537B8"/>
    <w:rsid w:val="00D672D0"/>
    <w:rsid w:val="00D8179B"/>
    <w:rsid w:val="00DA6E5E"/>
    <w:rsid w:val="00DB1BDC"/>
    <w:rsid w:val="00DB3ACB"/>
    <w:rsid w:val="00DC29EA"/>
    <w:rsid w:val="00DC2F04"/>
    <w:rsid w:val="00DC5B10"/>
    <w:rsid w:val="00DC74B5"/>
    <w:rsid w:val="00DD38B6"/>
    <w:rsid w:val="00DE7F4C"/>
    <w:rsid w:val="00E03F2C"/>
    <w:rsid w:val="00E060FD"/>
    <w:rsid w:val="00E429AC"/>
    <w:rsid w:val="00E42DDC"/>
    <w:rsid w:val="00E535AA"/>
    <w:rsid w:val="00E76F9C"/>
    <w:rsid w:val="00E92120"/>
    <w:rsid w:val="00EC436E"/>
    <w:rsid w:val="00ED5C3B"/>
    <w:rsid w:val="00F00813"/>
    <w:rsid w:val="00F023EC"/>
    <w:rsid w:val="00F1036E"/>
    <w:rsid w:val="00F22839"/>
    <w:rsid w:val="00F2303A"/>
    <w:rsid w:val="00F346D5"/>
    <w:rsid w:val="00F415CC"/>
    <w:rsid w:val="00F52115"/>
    <w:rsid w:val="00F63F78"/>
    <w:rsid w:val="00F6574A"/>
    <w:rsid w:val="00F8498C"/>
    <w:rsid w:val="00F85702"/>
    <w:rsid w:val="00F91BC3"/>
    <w:rsid w:val="00F97ECA"/>
    <w:rsid w:val="00FA3B13"/>
    <w:rsid w:val="00FA4F06"/>
    <w:rsid w:val="00FB1793"/>
    <w:rsid w:val="00FD2333"/>
    <w:rsid w:val="00FD509E"/>
    <w:rsid w:val="00FF3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17B26"/>
  <w15:chartTrackingRefBased/>
  <w15:docId w15:val="{2B203593-8586-4059-8BED-12D242DEA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A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0A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0A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0A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0A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0A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A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A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A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A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0A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0A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0A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0A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0A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A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A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AA2"/>
    <w:rPr>
      <w:rFonts w:eastAsiaTheme="majorEastAsia" w:cstheme="majorBidi"/>
      <w:color w:val="272727" w:themeColor="text1" w:themeTint="D8"/>
    </w:rPr>
  </w:style>
  <w:style w:type="paragraph" w:styleId="Title">
    <w:name w:val="Title"/>
    <w:basedOn w:val="Normal"/>
    <w:next w:val="Normal"/>
    <w:link w:val="TitleChar"/>
    <w:uiPriority w:val="10"/>
    <w:qFormat/>
    <w:rsid w:val="00670A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A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A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A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AA2"/>
    <w:pPr>
      <w:spacing w:before="160"/>
      <w:jc w:val="center"/>
    </w:pPr>
    <w:rPr>
      <w:i/>
      <w:iCs/>
      <w:color w:val="404040" w:themeColor="text1" w:themeTint="BF"/>
    </w:rPr>
  </w:style>
  <w:style w:type="character" w:customStyle="1" w:styleId="QuoteChar">
    <w:name w:val="Quote Char"/>
    <w:basedOn w:val="DefaultParagraphFont"/>
    <w:link w:val="Quote"/>
    <w:uiPriority w:val="29"/>
    <w:rsid w:val="00670AA2"/>
    <w:rPr>
      <w:i/>
      <w:iCs/>
      <w:color w:val="404040" w:themeColor="text1" w:themeTint="BF"/>
    </w:rPr>
  </w:style>
  <w:style w:type="paragraph" w:styleId="ListParagraph">
    <w:name w:val="List Paragraph"/>
    <w:basedOn w:val="Normal"/>
    <w:uiPriority w:val="34"/>
    <w:qFormat/>
    <w:rsid w:val="00670AA2"/>
    <w:pPr>
      <w:ind w:left="720"/>
      <w:contextualSpacing/>
    </w:pPr>
  </w:style>
  <w:style w:type="character" w:styleId="IntenseEmphasis">
    <w:name w:val="Intense Emphasis"/>
    <w:basedOn w:val="DefaultParagraphFont"/>
    <w:uiPriority w:val="21"/>
    <w:qFormat/>
    <w:rsid w:val="00670AA2"/>
    <w:rPr>
      <w:i/>
      <w:iCs/>
      <w:color w:val="0F4761" w:themeColor="accent1" w:themeShade="BF"/>
    </w:rPr>
  </w:style>
  <w:style w:type="paragraph" w:styleId="IntenseQuote">
    <w:name w:val="Intense Quote"/>
    <w:basedOn w:val="Normal"/>
    <w:next w:val="Normal"/>
    <w:link w:val="IntenseQuoteChar"/>
    <w:uiPriority w:val="30"/>
    <w:qFormat/>
    <w:rsid w:val="00670A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0AA2"/>
    <w:rPr>
      <w:i/>
      <w:iCs/>
      <w:color w:val="0F4761" w:themeColor="accent1" w:themeShade="BF"/>
    </w:rPr>
  </w:style>
  <w:style w:type="character" w:styleId="IntenseReference">
    <w:name w:val="Intense Reference"/>
    <w:basedOn w:val="DefaultParagraphFont"/>
    <w:uiPriority w:val="32"/>
    <w:qFormat/>
    <w:rsid w:val="00670AA2"/>
    <w:rPr>
      <w:b/>
      <w:bCs/>
      <w:smallCaps/>
      <w:color w:val="0F4761" w:themeColor="accent1" w:themeShade="BF"/>
      <w:spacing w:val="5"/>
    </w:rPr>
  </w:style>
  <w:style w:type="paragraph" w:styleId="NoSpacing">
    <w:name w:val="No Spacing"/>
    <w:link w:val="NoSpacingChar"/>
    <w:uiPriority w:val="1"/>
    <w:qFormat/>
    <w:rsid w:val="00564250"/>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564250"/>
    <w:rPr>
      <w:rFonts w:eastAsiaTheme="minorEastAsia"/>
      <w:kern w:val="0"/>
      <w:sz w:val="22"/>
      <w:szCs w:val="22"/>
      <w14:ligatures w14:val="none"/>
    </w:rPr>
  </w:style>
  <w:style w:type="character" w:styleId="Hyperlink">
    <w:name w:val="Hyperlink"/>
    <w:basedOn w:val="DefaultParagraphFont"/>
    <w:uiPriority w:val="99"/>
    <w:unhideWhenUsed/>
    <w:rsid w:val="00064552"/>
    <w:rPr>
      <w:color w:val="467886" w:themeColor="hyperlink"/>
      <w:u w:val="single"/>
    </w:rPr>
  </w:style>
  <w:style w:type="character" w:styleId="UnresolvedMention">
    <w:name w:val="Unresolved Mention"/>
    <w:basedOn w:val="DefaultParagraphFont"/>
    <w:uiPriority w:val="99"/>
    <w:semiHidden/>
    <w:unhideWhenUsed/>
    <w:rsid w:val="00064552"/>
    <w:rPr>
      <w:color w:val="605E5C"/>
      <w:shd w:val="clear" w:color="auto" w:fill="E1DFDD"/>
    </w:rPr>
  </w:style>
  <w:style w:type="paragraph" w:styleId="Footer">
    <w:name w:val="footer"/>
    <w:basedOn w:val="Normal"/>
    <w:link w:val="FooterChar"/>
    <w:uiPriority w:val="99"/>
    <w:unhideWhenUsed/>
    <w:rsid w:val="000645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70169">
      <w:bodyDiv w:val="1"/>
      <w:marLeft w:val="0"/>
      <w:marRight w:val="0"/>
      <w:marTop w:val="0"/>
      <w:marBottom w:val="0"/>
      <w:divBdr>
        <w:top w:val="none" w:sz="0" w:space="0" w:color="auto"/>
        <w:left w:val="none" w:sz="0" w:space="0" w:color="auto"/>
        <w:bottom w:val="none" w:sz="0" w:space="0" w:color="auto"/>
        <w:right w:val="none" w:sz="0" w:space="0" w:color="auto"/>
      </w:divBdr>
      <w:divsChild>
        <w:div w:id="778453290">
          <w:marLeft w:val="0"/>
          <w:marRight w:val="0"/>
          <w:marTop w:val="0"/>
          <w:marBottom w:val="0"/>
          <w:divBdr>
            <w:top w:val="none" w:sz="0" w:space="0" w:color="auto"/>
            <w:left w:val="none" w:sz="0" w:space="0" w:color="auto"/>
            <w:bottom w:val="none" w:sz="0" w:space="0" w:color="auto"/>
            <w:right w:val="none" w:sz="0" w:space="0" w:color="auto"/>
          </w:divBdr>
        </w:div>
        <w:div w:id="692414198">
          <w:marLeft w:val="0"/>
          <w:marRight w:val="0"/>
          <w:marTop w:val="0"/>
          <w:marBottom w:val="0"/>
          <w:divBdr>
            <w:top w:val="none" w:sz="0" w:space="0" w:color="auto"/>
            <w:left w:val="none" w:sz="0" w:space="0" w:color="auto"/>
            <w:bottom w:val="none" w:sz="0" w:space="0" w:color="auto"/>
            <w:right w:val="none" w:sz="0" w:space="0" w:color="auto"/>
          </w:divBdr>
          <w:divsChild>
            <w:div w:id="4123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2242">
      <w:bodyDiv w:val="1"/>
      <w:marLeft w:val="0"/>
      <w:marRight w:val="0"/>
      <w:marTop w:val="0"/>
      <w:marBottom w:val="0"/>
      <w:divBdr>
        <w:top w:val="none" w:sz="0" w:space="0" w:color="auto"/>
        <w:left w:val="none" w:sz="0" w:space="0" w:color="auto"/>
        <w:bottom w:val="none" w:sz="0" w:space="0" w:color="auto"/>
        <w:right w:val="none" w:sz="0" w:space="0" w:color="auto"/>
      </w:divBdr>
      <w:divsChild>
        <w:div w:id="1002591374">
          <w:marLeft w:val="0"/>
          <w:marRight w:val="0"/>
          <w:marTop w:val="0"/>
          <w:marBottom w:val="0"/>
          <w:divBdr>
            <w:top w:val="none" w:sz="0" w:space="0" w:color="auto"/>
            <w:left w:val="none" w:sz="0" w:space="0" w:color="auto"/>
            <w:bottom w:val="none" w:sz="0" w:space="0" w:color="auto"/>
            <w:right w:val="none" w:sz="0" w:space="0" w:color="auto"/>
          </w:divBdr>
        </w:div>
        <w:div w:id="1456368477">
          <w:marLeft w:val="0"/>
          <w:marRight w:val="0"/>
          <w:marTop w:val="0"/>
          <w:marBottom w:val="0"/>
          <w:divBdr>
            <w:top w:val="none" w:sz="0" w:space="0" w:color="auto"/>
            <w:left w:val="none" w:sz="0" w:space="0" w:color="auto"/>
            <w:bottom w:val="none" w:sz="0" w:space="0" w:color="auto"/>
            <w:right w:val="none" w:sz="0" w:space="0" w:color="auto"/>
          </w:divBdr>
          <w:divsChild>
            <w:div w:id="8291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78805">
      <w:bodyDiv w:val="1"/>
      <w:marLeft w:val="0"/>
      <w:marRight w:val="0"/>
      <w:marTop w:val="0"/>
      <w:marBottom w:val="0"/>
      <w:divBdr>
        <w:top w:val="none" w:sz="0" w:space="0" w:color="auto"/>
        <w:left w:val="none" w:sz="0" w:space="0" w:color="auto"/>
        <w:bottom w:val="none" w:sz="0" w:space="0" w:color="auto"/>
        <w:right w:val="none" w:sz="0" w:space="0" w:color="auto"/>
      </w:divBdr>
      <w:divsChild>
        <w:div w:id="889340879">
          <w:marLeft w:val="0"/>
          <w:marRight w:val="0"/>
          <w:marTop w:val="0"/>
          <w:marBottom w:val="0"/>
          <w:divBdr>
            <w:top w:val="none" w:sz="0" w:space="0" w:color="auto"/>
            <w:left w:val="none" w:sz="0" w:space="0" w:color="auto"/>
            <w:bottom w:val="none" w:sz="0" w:space="0" w:color="auto"/>
            <w:right w:val="none" w:sz="0" w:space="0" w:color="auto"/>
          </w:divBdr>
        </w:div>
        <w:div w:id="1209564596">
          <w:marLeft w:val="0"/>
          <w:marRight w:val="0"/>
          <w:marTop w:val="0"/>
          <w:marBottom w:val="0"/>
          <w:divBdr>
            <w:top w:val="none" w:sz="0" w:space="0" w:color="auto"/>
            <w:left w:val="none" w:sz="0" w:space="0" w:color="auto"/>
            <w:bottom w:val="none" w:sz="0" w:space="0" w:color="auto"/>
            <w:right w:val="none" w:sz="0" w:space="0" w:color="auto"/>
          </w:divBdr>
          <w:divsChild>
            <w:div w:id="17120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6846">
      <w:bodyDiv w:val="1"/>
      <w:marLeft w:val="0"/>
      <w:marRight w:val="0"/>
      <w:marTop w:val="0"/>
      <w:marBottom w:val="0"/>
      <w:divBdr>
        <w:top w:val="none" w:sz="0" w:space="0" w:color="auto"/>
        <w:left w:val="none" w:sz="0" w:space="0" w:color="auto"/>
        <w:bottom w:val="none" w:sz="0" w:space="0" w:color="auto"/>
        <w:right w:val="none" w:sz="0" w:space="0" w:color="auto"/>
      </w:divBdr>
      <w:divsChild>
        <w:div w:id="1038050399">
          <w:marLeft w:val="0"/>
          <w:marRight w:val="0"/>
          <w:marTop w:val="0"/>
          <w:marBottom w:val="0"/>
          <w:divBdr>
            <w:top w:val="none" w:sz="0" w:space="0" w:color="auto"/>
            <w:left w:val="none" w:sz="0" w:space="0" w:color="auto"/>
            <w:bottom w:val="none" w:sz="0" w:space="0" w:color="auto"/>
            <w:right w:val="none" w:sz="0" w:space="0" w:color="auto"/>
          </w:divBdr>
        </w:div>
        <w:div w:id="374962636">
          <w:marLeft w:val="0"/>
          <w:marRight w:val="0"/>
          <w:marTop w:val="0"/>
          <w:marBottom w:val="0"/>
          <w:divBdr>
            <w:top w:val="none" w:sz="0" w:space="0" w:color="auto"/>
            <w:left w:val="none" w:sz="0" w:space="0" w:color="auto"/>
            <w:bottom w:val="none" w:sz="0" w:space="0" w:color="auto"/>
            <w:right w:val="none" w:sz="0" w:space="0" w:color="auto"/>
          </w:divBdr>
          <w:divsChild>
            <w:div w:id="14994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9759">
      <w:bodyDiv w:val="1"/>
      <w:marLeft w:val="0"/>
      <w:marRight w:val="0"/>
      <w:marTop w:val="0"/>
      <w:marBottom w:val="0"/>
      <w:divBdr>
        <w:top w:val="none" w:sz="0" w:space="0" w:color="auto"/>
        <w:left w:val="none" w:sz="0" w:space="0" w:color="auto"/>
        <w:bottom w:val="none" w:sz="0" w:space="0" w:color="auto"/>
        <w:right w:val="none" w:sz="0" w:space="0" w:color="auto"/>
      </w:divBdr>
      <w:divsChild>
        <w:div w:id="456459588">
          <w:marLeft w:val="0"/>
          <w:marRight w:val="0"/>
          <w:marTop w:val="0"/>
          <w:marBottom w:val="0"/>
          <w:divBdr>
            <w:top w:val="none" w:sz="0" w:space="0" w:color="auto"/>
            <w:left w:val="none" w:sz="0" w:space="0" w:color="auto"/>
            <w:bottom w:val="none" w:sz="0" w:space="0" w:color="auto"/>
            <w:right w:val="none" w:sz="0" w:space="0" w:color="auto"/>
          </w:divBdr>
        </w:div>
        <w:div w:id="955064224">
          <w:marLeft w:val="0"/>
          <w:marRight w:val="0"/>
          <w:marTop w:val="0"/>
          <w:marBottom w:val="0"/>
          <w:divBdr>
            <w:top w:val="none" w:sz="0" w:space="0" w:color="auto"/>
            <w:left w:val="none" w:sz="0" w:space="0" w:color="auto"/>
            <w:bottom w:val="none" w:sz="0" w:space="0" w:color="auto"/>
            <w:right w:val="none" w:sz="0" w:space="0" w:color="auto"/>
          </w:divBdr>
          <w:divsChild>
            <w:div w:id="202690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3693">
      <w:bodyDiv w:val="1"/>
      <w:marLeft w:val="0"/>
      <w:marRight w:val="0"/>
      <w:marTop w:val="0"/>
      <w:marBottom w:val="0"/>
      <w:divBdr>
        <w:top w:val="none" w:sz="0" w:space="0" w:color="auto"/>
        <w:left w:val="none" w:sz="0" w:space="0" w:color="auto"/>
        <w:bottom w:val="none" w:sz="0" w:space="0" w:color="auto"/>
        <w:right w:val="none" w:sz="0" w:space="0" w:color="auto"/>
      </w:divBdr>
      <w:divsChild>
        <w:div w:id="1380397051">
          <w:marLeft w:val="0"/>
          <w:marRight w:val="0"/>
          <w:marTop w:val="0"/>
          <w:marBottom w:val="0"/>
          <w:divBdr>
            <w:top w:val="none" w:sz="0" w:space="0" w:color="auto"/>
            <w:left w:val="none" w:sz="0" w:space="0" w:color="auto"/>
            <w:bottom w:val="none" w:sz="0" w:space="0" w:color="auto"/>
            <w:right w:val="none" w:sz="0" w:space="0" w:color="auto"/>
          </w:divBdr>
        </w:div>
        <w:div w:id="1094323254">
          <w:marLeft w:val="0"/>
          <w:marRight w:val="0"/>
          <w:marTop w:val="0"/>
          <w:marBottom w:val="0"/>
          <w:divBdr>
            <w:top w:val="none" w:sz="0" w:space="0" w:color="auto"/>
            <w:left w:val="none" w:sz="0" w:space="0" w:color="auto"/>
            <w:bottom w:val="none" w:sz="0" w:space="0" w:color="auto"/>
            <w:right w:val="none" w:sz="0" w:space="0" w:color="auto"/>
          </w:divBdr>
          <w:divsChild>
            <w:div w:id="4163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s10207-019-00445-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E8BF4C66C040448855DF8C21B04667"/>
        <w:category>
          <w:name w:val="General"/>
          <w:gallery w:val="placeholder"/>
        </w:category>
        <w:types>
          <w:type w:val="bbPlcHdr"/>
        </w:types>
        <w:behaviors>
          <w:behavior w:val="content"/>
        </w:behaviors>
        <w:guid w:val="{95EF8EAA-F7AD-4FE5-B79C-464100C1EEE5}"/>
      </w:docPartPr>
      <w:docPartBody>
        <w:p w:rsidR="0020703F" w:rsidRDefault="000220DA" w:rsidP="000220DA">
          <w:pPr>
            <w:pStyle w:val="55E8BF4C66C040448855DF8C21B04667"/>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0DA"/>
    <w:rsid w:val="000220DA"/>
    <w:rsid w:val="001512F1"/>
    <w:rsid w:val="0020703F"/>
    <w:rsid w:val="002D6996"/>
    <w:rsid w:val="007C666D"/>
    <w:rsid w:val="008B252E"/>
    <w:rsid w:val="00B90212"/>
    <w:rsid w:val="00BB1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A8693A30BB4ABDB28EFAC8EED5758C">
    <w:name w:val="77A8693A30BB4ABDB28EFAC8EED5758C"/>
    <w:rsid w:val="000220DA"/>
  </w:style>
  <w:style w:type="paragraph" w:customStyle="1" w:styleId="55E8BF4C66C040448855DF8C21B04667">
    <w:name w:val="55E8BF4C66C040448855DF8C21B04667"/>
    <w:rsid w:val="000220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2024-09-04T00:00:00</PublishDate>
  <Abstract/>
  <CompanyAddress>SWE-550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947</TotalTime>
  <Pages>5</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GCU</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“Shift-Left” Security in the Software Development LifeCycle</dc:title>
  <dc:subject>Giovanni Rosas-Marin</dc:subject>
  <dc:creator>Giovanni Rosas-Marin</dc:creator>
  <cp:keywords/>
  <dc:description/>
  <cp:lastModifiedBy>Giovanni Rosas-Marin</cp:lastModifiedBy>
  <cp:revision>198</cp:revision>
  <dcterms:created xsi:type="dcterms:W3CDTF">2024-08-14T22:59:00Z</dcterms:created>
  <dcterms:modified xsi:type="dcterms:W3CDTF">2024-09-09T23:09:00Z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230f47b4,3d79adbd,79669236</vt:lpwstr>
  </property>
  <property fmtid="{D5CDD505-2E9C-101B-9397-08002B2CF9AE}" pid="3" name="ClassificationContentMarkingFooterFontProps">
    <vt:lpwstr>#737373,10,Calibri</vt:lpwstr>
  </property>
  <property fmtid="{D5CDD505-2E9C-101B-9397-08002B2CF9AE}" pid="4" name="ClassificationContentMarkingFooterText">
    <vt:lpwstr>Caterpillar: Non-Confidential</vt:lpwstr>
  </property>
  <property fmtid="{D5CDD505-2E9C-101B-9397-08002B2CF9AE}" pid="5" name="MSIP_Label_de626253-7df0-45d1-91d6-3bbbe43bab71_Enabled">
    <vt:lpwstr>true</vt:lpwstr>
  </property>
  <property fmtid="{D5CDD505-2E9C-101B-9397-08002B2CF9AE}" pid="6" name="MSIP_Label_de626253-7df0-45d1-91d6-3bbbe43bab71_SetDate">
    <vt:lpwstr>2024-08-22T00:19:48Z</vt:lpwstr>
  </property>
  <property fmtid="{D5CDD505-2E9C-101B-9397-08002B2CF9AE}" pid="7" name="MSIP_Label_de626253-7df0-45d1-91d6-3bbbe43bab71_Method">
    <vt:lpwstr>Privileged</vt:lpwstr>
  </property>
  <property fmtid="{D5CDD505-2E9C-101B-9397-08002B2CF9AE}" pid="8" name="MSIP_Label_de626253-7df0-45d1-91d6-3bbbe43bab71_Name">
    <vt:lpwstr>de626253-7df0-45d1-91d6-3bbbe43bab71</vt:lpwstr>
  </property>
  <property fmtid="{D5CDD505-2E9C-101B-9397-08002B2CF9AE}" pid="9" name="MSIP_Label_de626253-7df0-45d1-91d6-3bbbe43bab71_SiteId">
    <vt:lpwstr>ceb177bf-013b-49ab-8a9c-4abce32afc1e</vt:lpwstr>
  </property>
  <property fmtid="{D5CDD505-2E9C-101B-9397-08002B2CF9AE}" pid="10" name="MSIP_Label_de626253-7df0-45d1-91d6-3bbbe43bab71_ActionId">
    <vt:lpwstr>ce433245-acbb-46ed-a1f0-19cadf9bdedc</vt:lpwstr>
  </property>
  <property fmtid="{D5CDD505-2E9C-101B-9397-08002B2CF9AE}" pid="11" name="MSIP_Label_de626253-7df0-45d1-91d6-3bbbe43bab71_ContentBits">
    <vt:lpwstr>2</vt:lpwstr>
  </property>
</Properties>
</file>