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47E" w:rsidRDefault="006C147E" w:rsidP="00E17F9A">
      <w:pPr>
        <w:spacing w:after="160" w:line="240" w:lineRule="auto"/>
        <w:jc w:val="center"/>
        <w:rPr>
          <w:b/>
        </w:rPr>
      </w:pPr>
    </w:p>
    <w:p w:rsidR="00212EBB" w:rsidRDefault="00212EBB" w:rsidP="00212EBB">
      <w:pPr>
        <w:shd w:val="clear" w:color="auto" w:fill="FFFFFF"/>
        <w:spacing w:line="0" w:lineRule="atLeast"/>
        <w:jc w:val="both"/>
        <w:rPr>
          <w:rFonts w:ascii="Century Gothic" w:hAnsi="Century Gothic" w:cs="Arial"/>
          <w:color w:val="000000"/>
          <w:sz w:val="18"/>
          <w:szCs w:val="18"/>
        </w:rPr>
      </w:pPr>
    </w:p>
    <w:p w:rsidR="00212EBB" w:rsidRPr="00212EBB" w:rsidRDefault="00212EBB" w:rsidP="00212EBB">
      <w:pPr>
        <w:shd w:val="clear" w:color="auto" w:fill="FFFFFF"/>
        <w:spacing w:line="0" w:lineRule="atLeast"/>
        <w:jc w:val="center"/>
        <w:rPr>
          <w:rFonts w:cs="Arial"/>
          <w:b/>
          <w:color w:val="000000"/>
          <w:szCs w:val="18"/>
        </w:rPr>
      </w:pPr>
      <w:r w:rsidRPr="00212EBB">
        <w:rPr>
          <w:rFonts w:cs="Arial"/>
          <w:b/>
          <w:color w:val="000000"/>
          <w:szCs w:val="18"/>
        </w:rPr>
        <w:t>REGLAMENTO DE HIGIENE Y SEGURIDAD INDUSTRIAL</w:t>
      </w:r>
    </w:p>
    <w:p w:rsidR="00212EBB" w:rsidRDefault="00212EBB" w:rsidP="00212EBB">
      <w:pPr>
        <w:shd w:val="clear" w:color="auto" w:fill="FFFFFF"/>
        <w:spacing w:line="0" w:lineRule="atLeast"/>
        <w:jc w:val="both"/>
        <w:rPr>
          <w:rFonts w:ascii="Century Gothic" w:hAnsi="Century Gothic" w:cs="Arial"/>
          <w:color w:val="000000"/>
          <w:sz w:val="18"/>
          <w:szCs w:val="18"/>
        </w:rPr>
      </w:pPr>
    </w:p>
    <w:p w:rsidR="00212EBB" w:rsidRDefault="00212EBB" w:rsidP="00212EBB">
      <w:pPr>
        <w:shd w:val="clear" w:color="auto" w:fill="FFFFFF"/>
        <w:spacing w:line="0" w:lineRule="atLeast"/>
        <w:jc w:val="both"/>
        <w:rPr>
          <w:rFonts w:ascii="Century Gothic" w:hAnsi="Century Gothic" w:cs="Arial"/>
          <w:color w:val="000000"/>
          <w:sz w:val="18"/>
          <w:szCs w:val="18"/>
        </w:rPr>
      </w:pPr>
    </w:p>
    <w:p w:rsidR="00212EBB" w:rsidRPr="005F1549" w:rsidRDefault="00212EBB" w:rsidP="00212EBB">
      <w:pPr>
        <w:shd w:val="clear" w:color="auto" w:fill="FFFFFF"/>
        <w:spacing w:line="0" w:lineRule="atLeast"/>
        <w:jc w:val="both"/>
        <w:rPr>
          <w:rFonts w:ascii="Century Gothic" w:hAnsi="Century Gothic" w:cs="Arial"/>
          <w:vanish/>
          <w:color w:val="000000"/>
          <w:sz w:val="18"/>
          <w:szCs w:val="18"/>
        </w:rPr>
      </w:pPr>
    </w:p>
    <w:p w:rsidR="00212EBB" w:rsidRPr="005F1549" w:rsidRDefault="00212EBB" w:rsidP="00212EBB">
      <w:pPr>
        <w:pStyle w:val="Textosinformato"/>
        <w:spacing w:line="0" w:lineRule="atLeast"/>
        <w:jc w:val="both"/>
        <w:rPr>
          <w:rFonts w:ascii="Century Gothic" w:hAnsi="Century Gothic" w:cs="Arial"/>
          <w:b/>
          <w:sz w:val="24"/>
          <w:szCs w:val="24"/>
        </w:rPr>
      </w:pPr>
    </w:p>
    <w:tbl>
      <w:tblPr>
        <w:tblpPr w:leftFromText="141" w:rightFromText="141" w:vertAnchor="text" w:horzAnchor="margin" w:tblpXSpec="center" w:tblpY="8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5925"/>
      </w:tblGrid>
      <w:tr w:rsidR="00212EBB" w:rsidRPr="005F1549" w:rsidTr="00212EBB">
        <w:trPr>
          <w:trHeight w:val="413"/>
        </w:trPr>
        <w:tc>
          <w:tcPr>
            <w:tcW w:w="1728" w:type="pct"/>
            <w:shd w:val="clear" w:color="auto" w:fill="E5B8B7" w:themeFill="accent2" w:themeFillTint="66"/>
            <w:vAlign w:val="center"/>
          </w:tcPr>
          <w:p w:rsidR="00212EBB" w:rsidRPr="00D95AA5" w:rsidRDefault="00212EBB" w:rsidP="0096427D">
            <w:pPr>
              <w:pStyle w:val="Textosinformato"/>
              <w:spacing w:line="0" w:lineRule="atLeast"/>
              <w:ind w:right="57"/>
              <w:contextualSpacing/>
              <w:jc w:val="both"/>
              <w:rPr>
                <w:rFonts w:ascii="Arial" w:hAnsi="Arial" w:cs="Arial"/>
                <w:b/>
                <w:sz w:val="24"/>
              </w:rPr>
            </w:pPr>
            <w:r w:rsidRPr="00D95AA5">
              <w:rPr>
                <w:rFonts w:ascii="Arial" w:hAnsi="Arial" w:cs="Arial"/>
                <w:b/>
                <w:sz w:val="24"/>
              </w:rPr>
              <w:t>LA EMPRESA</w:t>
            </w:r>
          </w:p>
        </w:tc>
        <w:tc>
          <w:tcPr>
            <w:tcW w:w="3272" w:type="pct"/>
            <w:shd w:val="clear" w:color="auto" w:fill="auto"/>
            <w:vAlign w:val="center"/>
          </w:tcPr>
          <w:p w:rsidR="00212EBB" w:rsidRPr="00D95AA5" w:rsidRDefault="00212EBB" w:rsidP="0096427D">
            <w:pPr>
              <w:autoSpaceDE w:val="0"/>
              <w:autoSpaceDN w:val="0"/>
              <w:adjustRightInd w:val="0"/>
              <w:spacing w:line="0" w:lineRule="atLeast"/>
              <w:jc w:val="both"/>
              <w:rPr>
                <w:rFonts w:cs="Arial"/>
              </w:rPr>
            </w:pPr>
          </w:p>
        </w:tc>
      </w:tr>
      <w:tr w:rsidR="00212EBB" w:rsidRPr="005F1549" w:rsidTr="00212EBB">
        <w:trPr>
          <w:trHeight w:val="236"/>
        </w:trPr>
        <w:tc>
          <w:tcPr>
            <w:tcW w:w="1728" w:type="pct"/>
            <w:shd w:val="clear" w:color="auto" w:fill="E5B8B7" w:themeFill="accent2" w:themeFillTint="66"/>
            <w:vAlign w:val="center"/>
          </w:tcPr>
          <w:p w:rsidR="00212EBB" w:rsidRPr="00D95AA5" w:rsidRDefault="00212EBB" w:rsidP="0096427D">
            <w:pPr>
              <w:pStyle w:val="Textosinformato"/>
              <w:spacing w:line="0" w:lineRule="atLeast"/>
              <w:ind w:right="57"/>
              <w:contextualSpacing/>
              <w:jc w:val="both"/>
              <w:rPr>
                <w:rFonts w:ascii="Arial" w:hAnsi="Arial" w:cs="Arial"/>
                <w:b/>
                <w:sz w:val="24"/>
              </w:rPr>
            </w:pPr>
            <w:r w:rsidRPr="00D95AA5">
              <w:rPr>
                <w:rFonts w:ascii="Arial" w:hAnsi="Arial" w:cs="Arial"/>
                <w:b/>
                <w:sz w:val="24"/>
              </w:rPr>
              <w:t>NIT</w:t>
            </w:r>
          </w:p>
        </w:tc>
        <w:tc>
          <w:tcPr>
            <w:tcW w:w="3272" w:type="pct"/>
            <w:shd w:val="clear" w:color="auto" w:fill="auto"/>
            <w:vAlign w:val="center"/>
          </w:tcPr>
          <w:p w:rsidR="00212EBB" w:rsidRPr="00F54DF7" w:rsidRDefault="00212EBB" w:rsidP="0096427D">
            <w:pPr>
              <w:spacing w:line="0" w:lineRule="atLeast"/>
              <w:jc w:val="both"/>
              <w:rPr>
                <w:rFonts w:cs="Arial"/>
                <w:sz w:val="22"/>
              </w:rPr>
            </w:pPr>
          </w:p>
        </w:tc>
      </w:tr>
      <w:tr w:rsidR="00212EBB" w:rsidRPr="005F1549" w:rsidTr="00212EBB">
        <w:trPr>
          <w:trHeight w:val="236"/>
        </w:trPr>
        <w:tc>
          <w:tcPr>
            <w:tcW w:w="1728" w:type="pct"/>
            <w:shd w:val="clear" w:color="auto" w:fill="E5B8B7" w:themeFill="accent2" w:themeFillTint="66"/>
            <w:vAlign w:val="center"/>
          </w:tcPr>
          <w:p w:rsidR="00212EBB" w:rsidRPr="00D95AA5" w:rsidRDefault="00212EBB" w:rsidP="0096427D">
            <w:pPr>
              <w:pStyle w:val="Textosinformato"/>
              <w:spacing w:line="0" w:lineRule="atLeast"/>
              <w:ind w:right="57"/>
              <w:contextualSpacing/>
              <w:jc w:val="both"/>
              <w:rPr>
                <w:rFonts w:ascii="Arial" w:hAnsi="Arial" w:cs="Arial"/>
                <w:b/>
                <w:sz w:val="24"/>
              </w:rPr>
            </w:pPr>
            <w:r w:rsidRPr="00D95AA5">
              <w:rPr>
                <w:rFonts w:ascii="Arial" w:hAnsi="Arial" w:cs="Arial"/>
                <w:b/>
                <w:sz w:val="24"/>
              </w:rPr>
              <w:t>CIUDAD</w:t>
            </w:r>
          </w:p>
        </w:tc>
        <w:tc>
          <w:tcPr>
            <w:tcW w:w="3272" w:type="pct"/>
            <w:shd w:val="clear" w:color="auto" w:fill="auto"/>
            <w:vAlign w:val="center"/>
          </w:tcPr>
          <w:p w:rsidR="00212EBB" w:rsidRPr="00F54DF7" w:rsidRDefault="00212EBB" w:rsidP="0096427D">
            <w:pPr>
              <w:spacing w:line="0" w:lineRule="atLeast"/>
              <w:jc w:val="both"/>
              <w:rPr>
                <w:rFonts w:cs="Arial"/>
                <w:sz w:val="22"/>
              </w:rPr>
            </w:pPr>
          </w:p>
        </w:tc>
      </w:tr>
      <w:tr w:rsidR="00212EBB" w:rsidRPr="005F1549" w:rsidTr="00212EBB">
        <w:trPr>
          <w:trHeight w:val="236"/>
        </w:trPr>
        <w:tc>
          <w:tcPr>
            <w:tcW w:w="1728" w:type="pct"/>
            <w:shd w:val="clear" w:color="auto" w:fill="E5B8B7" w:themeFill="accent2" w:themeFillTint="66"/>
            <w:vAlign w:val="center"/>
          </w:tcPr>
          <w:p w:rsidR="00212EBB" w:rsidRPr="00D95AA5" w:rsidRDefault="00212EBB" w:rsidP="0096427D">
            <w:pPr>
              <w:pStyle w:val="Textosinformato"/>
              <w:spacing w:line="0" w:lineRule="atLeast"/>
              <w:ind w:right="57"/>
              <w:contextualSpacing/>
              <w:jc w:val="both"/>
              <w:rPr>
                <w:rFonts w:ascii="Arial" w:hAnsi="Arial" w:cs="Arial"/>
                <w:sz w:val="24"/>
              </w:rPr>
            </w:pPr>
            <w:r w:rsidRPr="00D95AA5">
              <w:rPr>
                <w:rFonts w:ascii="Arial" w:hAnsi="Arial" w:cs="Arial"/>
                <w:b/>
                <w:sz w:val="24"/>
              </w:rPr>
              <w:t>DEPARTAMENTO</w:t>
            </w:r>
          </w:p>
        </w:tc>
        <w:tc>
          <w:tcPr>
            <w:tcW w:w="3272" w:type="pct"/>
            <w:shd w:val="clear" w:color="auto" w:fill="auto"/>
            <w:vAlign w:val="center"/>
          </w:tcPr>
          <w:p w:rsidR="00212EBB" w:rsidRPr="00F54DF7" w:rsidRDefault="00212EBB" w:rsidP="0096427D">
            <w:pPr>
              <w:spacing w:line="0" w:lineRule="atLeast"/>
              <w:jc w:val="both"/>
              <w:rPr>
                <w:rFonts w:cs="Arial"/>
                <w:sz w:val="22"/>
              </w:rPr>
            </w:pPr>
          </w:p>
        </w:tc>
      </w:tr>
      <w:tr w:rsidR="00212EBB" w:rsidRPr="005F1549" w:rsidTr="00212EBB">
        <w:trPr>
          <w:trHeight w:val="236"/>
        </w:trPr>
        <w:tc>
          <w:tcPr>
            <w:tcW w:w="1728" w:type="pct"/>
            <w:shd w:val="clear" w:color="auto" w:fill="E5B8B7" w:themeFill="accent2" w:themeFillTint="66"/>
            <w:vAlign w:val="center"/>
          </w:tcPr>
          <w:p w:rsidR="00212EBB" w:rsidRPr="00D95AA5" w:rsidRDefault="00212EBB" w:rsidP="0096427D">
            <w:pPr>
              <w:pStyle w:val="Textosinformato"/>
              <w:spacing w:line="0" w:lineRule="atLeast"/>
              <w:ind w:right="57"/>
              <w:contextualSpacing/>
              <w:jc w:val="both"/>
              <w:rPr>
                <w:rFonts w:ascii="Arial" w:hAnsi="Arial" w:cs="Arial"/>
                <w:b/>
                <w:sz w:val="24"/>
              </w:rPr>
            </w:pPr>
            <w:r w:rsidRPr="00D95AA5">
              <w:rPr>
                <w:rFonts w:ascii="Arial" w:hAnsi="Arial" w:cs="Arial"/>
                <w:b/>
                <w:sz w:val="24"/>
              </w:rPr>
              <w:t>DIRECCIÓN</w:t>
            </w:r>
          </w:p>
        </w:tc>
        <w:tc>
          <w:tcPr>
            <w:tcW w:w="3272" w:type="pct"/>
            <w:shd w:val="clear" w:color="auto" w:fill="auto"/>
            <w:vAlign w:val="center"/>
          </w:tcPr>
          <w:p w:rsidR="00212EBB" w:rsidRPr="00F54DF7" w:rsidRDefault="00212EBB" w:rsidP="0096427D">
            <w:pPr>
              <w:spacing w:line="0" w:lineRule="atLeast"/>
              <w:jc w:val="both"/>
              <w:rPr>
                <w:rFonts w:cs="Arial"/>
                <w:sz w:val="22"/>
              </w:rPr>
            </w:pPr>
          </w:p>
        </w:tc>
      </w:tr>
      <w:tr w:rsidR="00212EBB" w:rsidRPr="005F1549" w:rsidTr="00212EBB">
        <w:trPr>
          <w:trHeight w:val="236"/>
        </w:trPr>
        <w:tc>
          <w:tcPr>
            <w:tcW w:w="1728" w:type="pct"/>
            <w:shd w:val="clear" w:color="auto" w:fill="E5B8B7" w:themeFill="accent2" w:themeFillTint="66"/>
            <w:vAlign w:val="center"/>
          </w:tcPr>
          <w:p w:rsidR="00212EBB" w:rsidRPr="00D95AA5" w:rsidRDefault="00212EBB" w:rsidP="0096427D">
            <w:pPr>
              <w:pStyle w:val="Textosinformato"/>
              <w:spacing w:line="0" w:lineRule="atLeast"/>
              <w:ind w:right="57"/>
              <w:contextualSpacing/>
              <w:jc w:val="both"/>
              <w:rPr>
                <w:rFonts w:ascii="Arial" w:hAnsi="Arial" w:cs="Arial"/>
                <w:b/>
                <w:sz w:val="24"/>
              </w:rPr>
            </w:pPr>
            <w:r w:rsidRPr="00D95AA5">
              <w:rPr>
                <w:rFonts w:ascii="Arial" w:hAnsi="Arial" w:cs="Arial"/>
                <w:b/>
                <w:sz w:val="24"/>
              </w:rPr>
              <w:t>TELEFONO</w:t>
            </w:r>
          </w:p>
        </w:tc>
        <w:tc>
          <w:tcPr>
            <w:tcW w:w="3272" w:type="pct"/>
            <w:shd w:val="clear" w:color="auto" w:fill="auto"/>
            <w:vAlign w:val="center"/>
          </w:tcPr>
          <w:p w:rsidR="00212EBB" w:rsidRPr="00D95AA5" w:rsidRDefault="00212EBB" w:rsidP="0096427D">
            <w:pPr>
              <w:spacing w:line="0" w:lineRule="atLeast"/>
              <w:jc w:val="both"/>
              <w:rPr>
                <w:rFonts w:cs="Arial"/>
              </w:rPr>
            </w:pPr>
          </w:p>
        </w:tc>
      </w:tr>
      <w:tr w:rsidR="00212EBB" w:rsidRPr="005F1549" w:rsidTr="00212EBB">
        <w:trPr>
          <w:trHeight w:val="383"/>
        </w:trPr>
        <w:tc>
          <w:tcPr>
            <w:tcW w:w="1728" w:type="pct"/>
            <w:shd w:val="clear" w:color="auto" w:fill="E5B8B7" w:themeFill="accent2" w:themeFillTint="66"/>
            <w:vAlign w:val="center"/>
          </w:tcPr>
          <w:p w:rsidR="00212EBB" w:rsidRPr="00D95AA5" w:rsidRDefault="00212EBB" w:rsidP="0096427D">
            <w:pPr>
              <w:pStyle w:val="Textosinformato"/>
              <w:spacing w:line="0" w:lineRule="atLeast"/>
              <w:ind w:right="57"/>
              <w:contextualSpacing/>
              <w:jc w:val="both"/>
              <w:rPr>
                <w:rFonts w:ascii="Arial" w:hAnsi="Arial" w:cs="Arial"/>
                <w:b/>
                <w:sz w:val="24"/>
              </w:rPr>
            </w:pPr>
            <w:r w:rsidRPr="00D95AA5">
              <w:rPr>
                <w:rFonts w:ascii="Arial" w:hAnsi="Arial" w:cs="Arial"/>
                <w:b/>
                <w:sz w:val="24"/>
              </w:rPr>
              <w:t>NUMERO DE ACTIVIDAD ECONOMICA</w:t>
            </w:r>
          </w:p>
        </w:tc>
        <w:tc>
          <w:tcPr>
            <w:tcW w:w="3272" w:type="pct"/>
            <w:shd w:val="clear" w:color="auto" w:fill="auto"/>
            <w:vAlign w:val="center"/>
          </w:tcPr>
          <w:p w:rsidR="00212EBB" w:rsidRPr="00F54DF7" w:rsidRDefault="00212EBB" w:rsidP="0096427D">
            <w:pPr>
              <w:spacing w:line="0" w:lineRule="atLeast"/>
              <w:jc w:val="both"/>
              <w:rPr>
                <w:rFonts w:cs="Arial"/>
              </w:rPr>
            </w:pPr>
          </w:p>
        </w:tc>
      </w:tr>
      <w:tr w:rsidR="00212EBB" w:rsidRPr="005F1549" w:rsidTr="00212EBB">
        <w:trPr>
          <w:trHeight w:val="833"/>
        </w:trPr>
        <w:tc>
          <w:tcPr>
            <w:tcW w:w="1728" w:type="pct"/>
            <w:shd w:val="clear" w:color="auto" w:fill="E5B8B7" w:themeFill="accent2" w:themeFillTint="66"/>
            <w:vAlign w:val="center"/>
          </w:tcPr>
          <w:p w:rsidR="00212EBB" w:rsidRPr="00D95AA5" w:rsidRDefault="00212EBB" w:rsidP="0096427D">
            <w:pPr>
              <w:pStyle w:val="Textosinformato"/>
              <w:spacing w:line="0" w:lineRule="atLeast"/>
              <w:ind w:right="57"/>
              <w:contextualSpacing/>
              <w:jc w:val="both"/>
              <w:rPr>
                <w:rFonts w:ascii="Arial" w:hAnsi="Arial" w:cs="Arial"/>
                <w:b/>
                <w:sz w:val="24"/>
              </w:rPr>
            </w:pPr>
            <w:r w:rsidRPr="00D95AA5">
              <w:rPr>
                <w:rFonts w:ascii="Arial" w:hAnsi="Arial" w:cs="Arial"/>
                <w:b/>
                <w:sz w:val="24"/>
              </w:rPr>
              <w:t>CUYA</w:t>
            </w:r>
            <w:r>
              <w:rPr>
                <w:rFonts w:ascii="Arial" w:hAnsi="Arial" w:cs="Arial"/>
                <w:b/>
                <w:sz w:val="24"/>
              </w:rPr>
              <w:t xml:space="preserve"> </w:t>
            </w:r>
            <w:r w:rsidRPr="00D95AA5">
              <w:rPr>
                <w:rFonts w:ascii="Arial" w:hAnsi="Arial" w:cs="Arial"/>
                <w:b/>
                <w:sz w:val="24"/>
              </w:rPr>
              <w:t>ACTIVIDAD ECONÓMICA CONSISTE EN:</w:t>
            </w:r>
          </w:p>
        </w:tc>
        <w:tc>
          <w:tcPr>
            <w:tcW w:w="3272" w:type="pct"/>
            <w:shd w:val="clear" w:color="auto" w:fill="auto"/>
            <w:vAlign w:val="center"/>
          </w:tcPr>
          <w:p w:rsidR="00212EBB" w:rsidRPr="00F54DF7" w:rsidRDefault="00212EBB" w:rsidP="0096427D">
            <w:pPr>
              <w:spacing w:line="0" w:lineRule="atLeast"/>
              <w:jc w:val="both"/>
              <w:rPr>
                <w:rFonts w:cs="Arial"/>
              </w:rPr>
            </w:pPr>
          </w:p>
        </w:tc>
      </w:tr>
      <w:tr w:rsidR="00212EBB" w:rsidRPr="005F1549" w:rsidTr="00212EBB">
        <w:trPr>
          <w:trHeight w:val="236"/>
        </w:trPr>
        <w:tc>
          <w:tcPr>
            <w:tcW w:w="1728" w:type="pct"/>
            <w:shd w:val="clear" w:color="auto" w:fill="E5B8B7" w:themeFill="accent2" w:themeFillTint="66"/>
            <w:vAlign w:val="center"/>
          </w:tcPr>
          <w:p w:rsidR="00212EBB" w:rsidRPr="00D95AA5" w:rsidRDefault="00212EBB" w:rsidP="0096427D">
            <w:pPr>
              <w:pStyle w:val="Textosinformato"/>
              <w:spacing w:line="0" w:lineRule="atLeast"/>
              <w:ind w:right="57"/>
              <w:contextualSpacing/>
              <w:jc w:val="both"/>
              <w:rPr>
                <w:rFonts w:ascii="Arial" w:hAnsi="Arial" w:cs="Arial"/>
                <w:b/>
                <w:sz w:val="24"/>
              </w:rPr>
            </w:pPr>
            <w:r w:rsidRPr="00D95AA5">
              <w:rPr>
                <w:rFonts w:ascii="Arial" w:hAnsi="Arial" w:cs="Arial"/>
                <w:b/>
                <w:sz w:val="24"/>
              </w:rPr>
              <w:t>CLASE DE RIESGO</w:t>
            </w:r>
          </w:p>
        </w:tc>
        <w:tc>
          <w:tcPr>
            <w:tcW w:w="3272" w:type="pct"/>
            <w:shd w:val="clear" w:color="auto" w:fill="auto"/>
            <w:vAlign w:val="center"/>
          </w:tcPr>
          <w:p w:rsidR="00212EBB" w:rsidRPr="00F54DF7" w:rsidRDefault="00212EBB" w:rsidP="0096427D">
            <w:pPr>
              <w:spacing w:line="0" w:lineRule="atLeast"/>
              <w:jc w:val="both"/>
              <w:rPr>
                <w:rFonts w:cs="Arial"/>
              </w:rPr>
            </w:pPr>
          </w:p>
        </w:tc>
      </w:tr>
      <w:tr w:rsidR="00212EBB" w:rsidRPr="005F1549" w:rsidTr="00212EBB">
        <w:trPr>
          <w:trHeight w:val="178"/>
        </w:trPr>
        <w:tc>
          <w:tcPr>
            <w:tcW w:w="1728" w:type="pct"/>
            <w:shd w:val="clear" w:color="auto" w:fill="E5B8B7" w:themeFill="accent2" w:themeFillTint="66"/>
            <w:vAlign w:val="center"/>
          </w:tcPr>
          <w:p w:rsidR="00212EBB" w:rsidRPr="00D95AA5" w:rsidRDefault="00212EBB" w:rsidP="0096427D">
            <w:pPr>
              <w:pStyle w:val="Textosinformato"/>
              <w:spacing w:line="0" w:lineRule="atLeast"/>
              <w:ind w:right="57"/>
              <w:contextualSpacing/>
              <w:jc w:val="both"/>
              <w:rPr>
                <w:rFonts w:ascii="Arial" w:hAnsi="Arial" w:cs="Arial"/>
                <w:b/>
                <w:sz w:val="24"/>
              </w:rPr>
            </w:pPr>
            <w:r w:rsidRPr="00D95AA5">
              <w:rPr>
                <w:rFonts w:ascii="Arial" w:hAnsi="Arial" w:cs="Arial"/>
                <w:b/>
                <w:sz w:val="24"/>
              </w:rPr>
              <w:t>ARL</w:t>
            </w:r>
          </w:p>
        </w:tc>
        <w:tc>
          <w:tcPr>
            <w:tcW w:w="3272" w:type="pct"/>
            <w:shd w:val="clear" w:color="auto" w:fill="auto"/>
            <w:vAlign w:val="center"/>
          </w:tcPr>
          <w:p w:rsidR="00212EBB" w:rsidRPr="00D95AA5" w:rsidRDefault="00212EBB" w:rsidP="0096427D">
            <w:pPr>
              <w:spacing w:line="0" w:lineRule="atLeast"/>
              <w:jc w:val="both"/>
              <w:rPr>
                <w:rFonts w:cs="Arial"/>
              </w:rPr>
            </w:pPr>
          </w:p>
        </w:tc>
      </w:tr>
    </w:tbl>
    <w:p w:rsidR="00212EBB" w:rsidRPr="0019352D" w:rsidRDefault="00212EBB" w:rsidP="00212EBB">
      <w:pPr>
        <w:pStyle w:val="Textosinformato"/>
        <w:spacing w:line="0" w:lineRule="atLeast"/>
        <w:jc w:val="both"/>
        <w:rPr>
          <w:rFonts w:ascii="Arial" w:hAnsi="Arial" w:cs="Arial"/>
          <w:b/>
          <w:sz w:val="24"/>
          <w:szCs w:val="24"/>
        </w:rPr>
      </w:pPr>
    </w:p>
    <w:p w:rsidR="00212EBB" w:rsidRPr="0019352D" w:rsidRDefault="00212EBB" w:rsidP="00212EBB">
      <w:pPr>
        <w:numPr>
          <w:ilvl w:val="12"/>
          <w:numId w:val="0"/>
        </w:numPr>
        <w:tabs>
          <w:tab w:val="left" w:pos="360"/>
        </w:tabs>
        <w:spacing w:line="0" w:lineRule="atLeast"/>
        <w:jc w:val="both"/>
        <w:rPr>
          <w:rFonts w:cs="Arial"/>
          <w:b/>
          <w:szCs w:val="24"/>
          <w:lang w:val="es-ES_tradnl"/>
        </w:rPr>
      </w:pPr>
      <w:r w:rsidRPr="0019352D">
        <w:rPr>
          <w:rFonts w:cs="Arial"/>
          <w:szCs w:val="24"/>
        </w:rPr>
        <w:t>PRESCRIBE EL SIGUIENTE REGLAMENTO CONTENIDO EN LOS SIGUIENTES TERMINOS:</w:t>
      </w:r>
    </w:p>
    <w:p w:rsidR="00212EBB" w:rsidRPr="0019352D" w:rsidRDefault="00212EBB" w:rsidP="00212EBB">
      <w:pPr>
        <w:widowControl w:val="0"/>
        <w:spacing w:line="0" w:lineRule="atLeast"/>
        <w:jc w:val="both"/>
        <w:rPr>
          <w:rFonts w:cs="Arial"/>
          <w:szCs w:val="24"/>
        </w:rPr>
      </w:pPr>
    </w:p>
    <w:p w:rsidR="00212EBB" w:rsidRDefault="00212EBB" w:rsidP="00212EBB">
      <w:pPr>
        <w:autoSpaceDE w:val="0"/>
        <w:autoSpaceDN w:val="0"/>
        <w:adjustRightInd w:val="0"/>
        <w:spacing w:line="0" w:lineRule="atLeast"/>
        <w:jc w:val="both"/>
        <w:rPr>
          <w:rFonts w:cs="Arial"/>
          <w:szCs w:val="24"/>
        </w:rPr>
      </w:pPr>
      <w:r w:rsidRPr="0019352D">
        <w:rPr>
          <w:rFonts w:cs="Arial"/>
          <w:bCs/>
          <w:szCs w:val="24"/>
        </w:rPr>
        <w:t>ARTICULO 1.</w:t>
      </w:r>
      <w:r w:rsidR="00851E3D">
        <w:rPr>
          <w:rFonts w:cs="Arial"/>
          <w:b/>
          <w:szCs w:val="24"/>
        </w:rPr>
        <w:t>LA EMPRESA</w:t>
      </w:r>
      <w:r>
        <w:rPr>
          <w:rFonts w:cs="Arial"/>
          <w:b/>
        </w:rPr>
        <w:t>.</w:t>
      </w:r>
      <w:r w:rsidRPr="0019352D">
        <w:rPr>
          <w:rFonts w:cs="Arial"/>
          <w:szCs w:val="24"/>
        </w:rPr>
        <w:t xml:space="preserve">, se compromete a dar cumplimiento a las disposiciones legales vigentes tendientes a garantizar los mecanismos que aseguren una adecuada y oportuna prevención de los accidentes de trabajo y enfermedades laborales de conformidad con los artículos 34, 57, 58, 108, 205, 206, 217, 220, 221, 282, 283, 348, 349, 350 y 351 del Código Sustantivo del Trabajo, la Ley 9a. de 1979, Resolución 2400 de 1979, Decreto 614 de 1984, Resolución 2013 de 1986, Resolución 1016 de 1989, Resolución 6398 de 1991, </w:t>
      </w:r>
    </w:p>
    <w:p w:rsidR="00212EBB" w:rsidRDefault="00212EBB" w:rsidP="00212EBB">
      <w:pPr>
        <w:autoSpaceDE w:val="0"/>
        <w:autoSpaceDN w:val="0"/>
        <w:adjustRightInd w:val="0"/>
        <w:spacing w:line="0" w:lineRule="atLeast"/>
        <w:jc w:val="both"/>
        <w:rPr>
          <w:rFonts w:cs="Arial"/>
          <w:szCs w:val="24"/>
        </w:rPr>
      </w:pPr>
    </w:p>
    <w:p w:rsidR="00212EBB" w:rsidRDefault="00212EBB" w:rsidP="00212EBB">
      <w:pPr>
        <w:autoSpaceDE w:val="0"/>
        <w:autoSpaceDN w:val="0"/>
        <w:adjustRightInd w:val="0"/>
        <w:spacing w:line="0" w:lineRule="atLeast"/>
        <w:jc w:val="both"/>
        <w:rPr>
          <w:rFonts w:cs="Arial"/>
          <w:bCs/>
          <w:szCs w:val="24"/>
        </w:rPr>
      </w:pPr>
      <w:r w:rsidRPr="0019352D">
        <w:rPr>
          <w:rFonts w:cs="Arial"/>
          <w:szCs w:val="24"/>
        </w:rPr>
        <w:lastRenderedPageBreak/>
        <w:t>Decreto 1295 de 1994, Ley 1562 de 2012</w:t>
      </w:r>
      <w:r>
        <w:rPr>
          <w:rFonts w:cs="Arial"/>
          <w:szCs w:val="24"/>
        </w:rPr>
        <w:t>,</w:t>
      </w:r>
      <w:r w:rsidRPr="0019352D">
        <w:rPr>
          <w:rFonts w:cs="Arial"/>
          <w:szCs w:val="24"/>
        </w:rPr>
        <w:t xml:space="preserve"> </w:t>
      </w:r>
      <w:r>
        <w:rPr>
          <w:rFonts w:cs="Arial"/>
          <w:szCs w:val="24"/>
        </w:rPr>
        <w:t xml:space="preserve">Decreto 1072 de 2015 capitulo 6 </w:t>
      </w:r>
      <w:r w:rsidRPr="00205014">
        <w:rPr>
          <w:rFonts w:cs="Arial"/>
          <w:szCs w:val="24"/>
        </w:rPr>
        <w:t>y demás normas que con tal fin se establezcan</w:t>
      </w:r>
      <w:r>
        <w:rPr>
          <w:rFonts w:cs="Arial"/>
          <w:bCs/>
          <w:szCs w:val="24"/>
        </w:rPr>
        <w:t>.</w:t>
      </w:r>
    </w:p>
    <w:p w:rsidR="00212EBB" w:rsidRDefault="00212EBB" w:rsidP="00212EBB">
      <w:pPr>
        <w:autoSpaceDE w:val="0"/>
        <w:autoSpaceDN w:val="0"/>
        <w:adjustRightInd w:val="0"/>
        <w:spacing w:line="0" w:lineRule="atLeast"/>
        <w:jc w:val="both"/>
        <w:rPr>
          <w:bCs/>
        </w:rPr>
      </w:pPr>
      <w:r w:rsidRPr="0019352D">
        <w:rPr>
          <w:rFonts w:cs="Arial"/>
          <w:bCs/>
          <w:szCs w:val="24"/>
        </w:rPr>
        <w:t>ARTICULO 2</w:t>
      </w:r>
      <w:r w:rsidRPr="0019352D">
        <w:rPr>
          <w:rFonts w:cs="Arial"/>
          <w:szCs w:val="24"/>
        </w:rPr>
        <w:t xml:space="preserve">. </w:t>
      </w:r>
      <w:r w:rsidR="00851E3D">
        <w:rPr>
          <w:rFonts w:cs="Arial"/>
          <w:b/>
          <w:szCs w:val="24"/>
        </w:rPr>
        <w:t>LA EMPRESA</w:t>
      </w:r>
      <w:r w:rsidRPr="0019352D">
        <w:rPr>
          <w:rFonts w:cs="Arial"/>
          <w:b/>
          <w:szCs w:val="24"/>
        </w:rPr>
        <w:t>,</w:t>
      </w:r>
      <w:r w:rsidRPr="0019352D">
        <w:rPr>
          <w:rFonts w:cs="Arial"/>
          <w:szCs w:val="24"/>
          <w:lang w:val="es-ES_tradnl"/>
        </w:rPr>
        <w:t xml:space="preserve"> </w:t>
      </w:r>
      <w:r w:rsidRPr="00205014">
        <w:rPr>
          <w:rFonts w:cs="Arial"/>
          <w:szCs w:val="24"/>
        </w:rPr>
        <w:t>Se obliga a promover y garantizar la constitución y funcionamiento del Comité Paritario de Seguridad y Salud en el Trabajo</w:t>
      </w:r>
      <w:r>
        <w:rPr>
          <w:rFonts w:cs="Arial"/>
          <w:szCs w:val="24"/>
        </w:rPr>
        <w:t xml:space="preserve"> o vigía</w:t>
      </w:r>
      <w:r w:rsidRPr="00205014">
        <w:rPr>
          <w:rFonts w:cs="Arial"/>
          <w:szCs w:val="24"/>
        </w:rPr>
        <w:t>, de conformidad con lo establecido en el Decreto 614 de 1984 DEROGADA, Resolución 2013 de 1986, Resolución 1016 de 1989, Decreto 1295 de 1994 y Ley 1562 de 2012</w:t>
      </w:r>
      <w:r>
        <w:rPr>
          <w:rFonts w:cs="Arial"/>
          <w:szCs w:val="24"/>
        </w:rPr>
        <w:t xml:space="preserve"> y el Decreto 1072 de 2015 capítulo 6</w:t>
      </w:r>
      <w:r>
        <w:rPr>
          <w:bCs/>
        </w:rPr>
        <w:t>.</w:t>
      </w:r>
    </w:p>
    <w:p w:rsidR="00212EBB" w:rsidRPr="0019352D" w:rsidRDefault="00212EBB" w:rsidP="00212EBB">
      <w:pPr>
        <w:autoSpaceDE w:val="0"/>
        <w:autoSpaceDN w:val="0"/>
        <w:adjustRightInd w:val="0"/>
        <w:spacing w:line="0" w:lineRule="atLeast"/>
        <w:jc w:val="both"/>
        <w:rPr>
          <w:rFonts w:cs="Arial"/>
          <w:szCs w:val="24"/>
        </w:rPr>
      </w:pPr>
      <w:r>
        <w:rPr>
          <w:rFonts w:cs="Arial"/>
          <w:bCs/>
          <w:szCs w:val="24"/>
        </w:rPr>
        <w:t>ARTICULO 3</w:t>
      </w:r>
      <w:r w:rsidRPr="0019352D">
        <w:rPr>
          <w:b/>
        </w:rPr>
        <w:t xml:space="preserve">. </w:t>
      </w:r>
      <w:r w:rsidR="00851E3D">
        <w:rPr>
          <w:rFonts w:cs="Arial"/>
          <w:b/>
          <w:szCs w:val="24"/>
        </w:rPr>
        <w:t>LA EMPRESA</w:t>
      </w:r>
      <w:r w:rsidRPr="00324F9B">
        <w:rPr>
          <w:rFonts w:cs="Arial"/>
          <w:szCs w:val="24"/>
        </w:rPr>
        <w:t xml:space="preserve">, </w:t>
      </w:r>
      <w:r w:rsidRPr="00205014">
        <w:rPr>
          <w:rFonts w:cs="Arial"/>
          <w:szCs w:val="24"/>
        </w:rPr>
        <w:t xml:space="preserve">Se compromete a destinar los recursos necesarios para desarrollar actividades permanentes de conformidad con lo establecido en  el Sistema de Gestión en Seguridad y Salud en el Trabajo, elaborado de Ley 1562 de 2012 y el </w:t>
      </w:r>
      <w:r>
        <w:rPr>
          <w:rFonts w:cs="Arial"/>
          <w:szCs w:val="24"/>
        </w:rPr>
        <w:t>Decreto 1072 de 2015 capítulo 6</w:t>
      </w:r>
      <w:r w:rsidRPr="00205014">
        <w:rPr>
          <w:rFonts w:cs="Arial"/>
          <w:szCs w:val="24"/>
        </w:rPr>
        <w:t>, el cual contempla como mínimo los siguientes aspectos.</w:t>
      </w:r>
    </w:p>
    <w:p w:rsidR="00212EBB" w:rsidRPr="00205014" w:rsidRDefault="00212EBB" w:rsidP="00212EBB">
      <w:pPr>
        <w:pStyle w:val="Default"/>
        <w:numPr>
          <w:ilvl w:val="0"/>
          <w:numId w:val="2"/>
        </w:numPr>
        <w:ind w:left="284" w:hanging="284"/>
        <w:jc w:val="both"/>
      </w:pPr>
      <w:r w:rsidRPr="00205014">
        <w:t>La empresa se rigüe a l</w:t>
      </w:r>
      <w:r>
        <w:t xml:space="preserve">os </w:t>
      </w:r>
      <w:r w:rsidRPr="00805C2C">
        <w:t>lineamientos del Decreto 1072 de 2015</w:t>
      </w:r>
      <w:r w:rsidRPr="00205014">
        <w:t xml:space="preserve"> </w:t>
      </w:r>
      <w:r>
        <w:t>capitulo 6,</w:t>
      </w:r>
      <w:r w:rsidRPr="00205014">
        <w:rPr>
          <w:color w:val="auto"/>
        </w:rPr>
        <w:t xml:space="preserve"> </w:t>
      </w:r>
      <w:r w:rsidRPr="00205014">
        <w:t xml:space="preserve">Por el cual se dictan disposiciones para la implementación del Sistema de Gestión de la Seguridad y Salud en el Trabajo (SG-SST).  Teniendo como base el Ciclo PHVA </w:t>
      </w:r>
      <w:r w:rsidRPr="00205014">
        <w:rPr>
          <w:color w:val="auto"/>
        </w:rPr>
        <w:t xml:space="preserve">procedimiento lógico y por etapas que permite el mejoramiento </w:t>
      </w:r>
      <w:proofErr w:type="spellStart"/>
      <w:r w:rsidRPr="00205014">
        <w:rPr>
          <w:color w:val="auto"/>
        </w:rPr>
        <w:t>continúo</w:t>
      </w:r>
      <w:proofErr w:type="spellEnd"/>
      <w:r w:rsidRPr="00205014">
        <w:rPr>
          <w:color w:val="auto"/>
        </w:rPr>
        <w:t xml:space="preserve"> a través de los siguientes pasos</w:t>
      </w:r>
      <w:r w:rsidRPr="00205014">
        <w:t>.</w:t>
      </w:r>
    </w:p>
    <w:p w:rsidR="00212EBB" w:rsidRPr="00205014" w:rsidRDefault="00212EBB" w:rsidP="00212EBB">
      <w:pPr>
        <w:pStyle w:val="Default"/>
        <w:jc w:val="both"/>
      </w:pPr>
    </w:p>
    <w:p w:rsidR="00212EBB" w:rsidRPr="00205014" w:rsidRDefault="00212EBB" w:rsidP="00212EBB">
      <w:pPr>
        <w:pStyle w:val="Default"/>
        <w:jc w:val="both"/>
        <w:rPr>
          <w:color w:val="auto"/>
        </w:rPr>
      </w:pPr>
    </w:p>
    <w:p w:rsidR="00212EBB" w:rsidRPr="00205014" w:rsidRDefault="00212EBB" w:rsidP="00212EBB">
      <w:pPr>
        <w:pStyle w:val="CM43"/>
        <w:spacing w:after="277" w:line="278" w:lineRule="atLeast"/>
        <w:ind w:right="77"/>
        <w:jc w:val="both"/>
      </w:pPr>
      <w:r w:rsidRPr="00205014">
        <w:t xml:space="preserve">Planificar: Se debe planificar la forma de mejorar la seguridad y salud de los trabajadores, encontrando qué cosas se están haciendo incorrectamente o se pueden mejorar y determinando ideas para solucionar esos problemas. </w:t>
      </w:r>
    </w:p>
    <w:p w:rsidR="00212EBB" w:rsidRPr="00205014" w:rsidRDefault="00212EBB" w:rsidP="00212EBB">
      <w:pPr>
        <w:pStyle w:val="CM43"/>
        <w:spacing w:after="277" w:line="278" w:lineRule="atLeast"/>
        <w:jc w:val="both"/>
      </w:pPr>
      <w:r w:rsidRPr="00205014">
        <w:t xml:space="preserve">Hacer: Implementación de las medidas planificadas. </w:t>
      </w:r>
    </w:p>
    <w:p w:rsidR="00212EBB" w:rsidRPr="00205014" w:rsidRDefault="00212EBB" w:rsidP="00212EBB">
      <w:pPr>
        <w:pStyle w:val="CM43"/>
        <w:spacing w:after="277" w:line="278" w:lineRule="atLeast"/>
        <w:ind w:right="77"/>
        <w:jc w:val="both"/>
      </w:pPr>
      <w:r w:rsidRPr="00205014">
        <w:t xml:space="preserve">Verificar: Revisar que los procedimientos y acciones implementados están consiguiendo los resultados deseados. </w:t>
      </w:r>
    </w:p>
    <w:p w:rsidR="00212EBB" w:rsidRPr="00205014" w:rsidRDefault="00212EBB" w:rsidP="00212EBB">
      <w:pPr>
        <w:pStyle w:val="Sinespaciado"/>
        <w:jc w:val="both"/>
        <w:rPr>
          <w:rFonts w:ascii="Arial" w:hAnsi="Arial" w:cs="Arial"/>
          <w:sz w:val="24"/>
          <w:szCs w:val="24"/>
        </w:rPr>
      </w:pPr>
      <w:r w:rsidRPr="00205014">
        <w:rPr>
          <w:rFonts w:ascii="Arial" w:hAnsi="Arial" w:cs="Arial"/>
          <w:sz w:val="24"/>
          <w:szCs w:val="24"/>
        </w:rPr>
        <w:t>Actuar: Realizar acciones de mejora para obtener los. Mayores beneficios en la seguridad y salud de los trabajadores.</w:t>
      </w:r>
    </w:p>
    <w:p w:rsidR="00212EBB" w:rsidRPr="0019352D" w:rsidRDefault="00212EBB" w:rsidP="00212EBB">
      <w:pPr>
        <w:pStyle w:val="Default"/>
        <w:spacing w:line="0" w:lineRule="atLeast"/>
        <w:jc w:val="both"/>
      </w:pPr>
    </w:p>
    <w:p w:rsidR="00212EBB" w:rsidRDefault="00212EBB" w:rsidP="00212EBB">
      <w:pPr>
        <w:widowControl w:val="0"/>
        <w:spacing w:line="0" w:lineRule="atLeast"/>
        <w:jc w:val="both"/>
        <w:rPr>
          <w:rFonts w:cs="Arial"/>
          <w:szCs w:val="24"/>
        </w:rPr>
      </w:pPr>
      <w:r w:rsidRPr="0019352D">
        <w:rPr>
          <w:rFonts w:cs="Arial"/>
          <w:bCs/>
          <w:szCs w:val="24"/>
        </w:rPr>
        <w:t>ARTICULO 4</w:t>
      </w:r>
      <w:r w:rsidRPr="0019352D">
        <w:rPr>
          <w:rFonts w:cs="Arial"/>
          <w:szCs w:val="24"/>
        </w:rPr>
        <w:t>. Los riesgos existentes en la empresa, están constituidos principalmente por:</w:t>
      </w:r>
    </w:p>
    <w:p w:rsidR="00212EBB" w:rsidRDefault="00212EBB" w:rsidP="00212EBB">
      <w:pPr>
        <w:widowControl w:val="0"/>
        <w:spacing w:line="0" w:lineRule="atLeast"/>
        <w:jc w:val="both"/>
        <w:rPr>
          <w:rFonts w:cs="Arial"/>
          <w:szCs w:val="24"/>
        </w:rPr>
      </w:pPr>
    </w:p>
    <w:p w:rsidR="00212EBB" w:rsidRPr="0019352D" w:rsidRDefault="00212EBB" w:rsidP="00212EBB">
      <w:pPr>
        <w:widowControl w:val="0"/>
        <w:spacing w:line="0" w:lineRule="atLeast"/>
        <w:jc w:val="both"/>
        <w:rPr>
          <w:rFonts w:cs="Arial"/>
          <w:szCs w:val="24"/>
        </w:rPr>
      </w:pPr>
    </w:p>
    <w:p w:rsidR="00212EBB" w:rsidRDefault="00212EBB" w:rsidP="00212EBB">
      <w:pPr>
        <w:widowControl w:val="0"/>
        <w:spacing w:line="0" w:lineRule="atLeast"/>
        <w:jc w:val="both"/>
        <w:rPr>
          <w:rFonts w:cs="Arial"/>
          <w:szCs w:val="24"/>
        </w:rPr>
      </w:pPr>
    </w:p>
    <w:p w:rsidR="00212EBB" w:rsidRDefault="00212EBB" w:rsidP="00212EBB">
      <w:pPr>
        <w:widowControl w:val="0"/>
        <w:spacing w:line="0" w:lineRule="atLeast"/>
        <w:jc w:val="both"/>
        <w:rPr>
          <w:rFonts w:cs="Arial"/>
          <w:szCs w:val="24"/>
        </w:rPr>
      </w:pPr>
    </w:p>
    <w:p w:rsidR="00212EBB" w:rsidRPr="0019352D" w:rsidRDefault="00212EBB" w:rsidP="00212EBB">
      <w:pPr>
        <w:widowControl w:val="0"/>
        <w:spacing w:line="0" w:lineRule="atLeast"/>
        <w:jc w:val="both"/>
        <w:rPr>
          <w:rFonts w:cs="Arial"/>
          <w:szCs w:val="24"/>
        </w:rPr>
      </w:pPr>
    </w:p>
    <w:tbl>
      <w:tblPr>
        <w:tblW w:w="5794"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0"/>
        <w:gridCol w:w="7552"/>
      </w:tblGrid>
      <w:tr w:rsidR="00212EBB" w:rsidRPr="0019352D" w:rsidTr="00044E8A">
        <w:trPr>
          <w:trHeight w:val="131"/>
        </w:trPr>
        <w:tc>
          <w:tcPr>
            <w:tcW w:w="1401" w:type="pct"/>
            <w:shd w:val="clear" w:color="auto" w:fill="C0504D" w:themeFill="accent2"/>
            <w:vAlign w:val="center"/>
          </w:tcPr>
          <w:p w:rsidR="00212EBB" w:rsidRPr="00D95AA5" w:rsidRDefault="00212EBB" w:rsidP="0096427D">
            <w:pPr>
              <w:widowControl w:val="0"/>
              <w:spacing w:line="0" w:lineRule="atLeast"/>
              <w:jc w:val="center"/>
              <w:rPr>
                <w:rFonts w:cs="Arial"/>
                <w:b/>
                <w:sz w:val="28"/>
                <w:szCs w:val="24"/>
              </w:rPr>
            </w:pPr>
            <w:r w:rsidRPr="00D95AA5">
              <w:rPr>
                <w:rFonts w:cs="Arial"/>
                <w:b/>
                <w:sz w:val="28"/>
                <w:szCs w:val="24"/>
              </w:rPr>
              <w:lastRenderedPageBreak/>
              <w:t>CLASIFICACIÓN</w:t>
            </w:r>
          </w:p>
        </w:tc>
        <w:tc>
          <w:tcPr>
            <w:tcW w:w="3599" w:type="pct"/>
            <w:shd w:val="clear" w:color="auto" w:fill="C0504D" w:themeFill="accent2"/>
            <w:vAlign w:val="center"/>
          </w:tcPr>
          <w:p w:rsidR="00212EBB" w:rsidRPr="00D95AA5" w:rsidRDefault="00212EBB" w:rsidP="0096427D">
            <w:pPr>
              <w:widowControl w:val="0"/>
              <w:spacing w:line="0" w:lineRule="atLeast"/>
              <w:jc w:val="center"/>
              <w:rPr>
                <w:rFonts w:cs="Arial"/>
                <w:b/>
                <w:sz w:val="28"/>
                <w:szCs w:val="24"/>
              </w:rPr>
            </w:pPr>
            <w:r w:rsidRPr="00D95AA5">
              <w:rPr>
                <w:rFonts w:cs="Arial"/>
                <w:b/>
                <w:sz w:val="28"/>
                <w:szCs w:val="24"/>
              </w:rPr>
              <w:t>DESCRIPCIÓN</w:t>
            </w:r>
          </w:p>
        </w:tc>
      </w:tr>
      <w:tr w:rsidR="00212EBB" w:rsidRPr="0019352D" w:rsidTr="00044E8A">
        <w:trPr>
          <w:trHeight w:val="360"/>
        </w:trPr>
        <w:tc>
          <w:tcPr>
            <w:tcW w:w="1401" w:type="pct"/>
            <w:shd w:val="clear" w:color="auto" w:fill="F2DBDB" w:themeFill="accent2" w:themeFillTint="33"/>
            <w:vAlign w:val="center"/>
          </w:tcPr>
          <w:p w:rsidR="00212EBB" w:rsidRPr="0019352D" w:rsidRDefault="00212EBB" w:rsidP="0096427D">
            <w:pPr>
              <w:widowControl w:val="0"/>
              <w:spacing w:line="0" w:lineRule="atLeast"/>
              <w:jc w:val="both"/>
              <w:rPr>
                <w:rFonts w:cs="Arial"/>
                <w:b/>
                <w:szCs w:val="24"/>
              </w:rPr>
            </w:pPr>
            <w:r w:rsidRPr="0019352D">
              <w:rPr>
                <w:rFonts w:cs="Arial"/>
                <w:b/>
                <w:szCs w:val="24"/>
              </w:rPr>
              <w:t>FÍSICO</w:t>
            </w:r>
          </w:p>
        </w:tc>
        <w:tc>
          <w:tcPr>
            <w:tcW w:w="3599" w:type="pct"/>
            <w:vAlign w:val="center"/>
          </w:tcPr>
          <w:p w:rsidR="00212EBB" w:rsidRPr="0019352D" w:rsidRDefault="00212EBB" w:rsidP="0096427D">
            <w:pPr>
              <w:widowControl w:val="0"/>
              <w:spacing w:line="0" w:lineRule="atLeast"/>
              <w:jc w:val="both"/>
              <w:rPr>
                <w:rFonts w:cs="Arial"/>
                <w:b/>
                <w:szCs w:val="24"/>
              </w:rPr>
            </w:pPr>
            <w:r w:rsidRPr="0019352D">
              <w:rPr>
                <w:rFonts w:cs="Arial"/>
                <w:b/>
                <w:szCs w:val="24"/>
              </w:rPr>
              <w:t>RUIDO</w:t>
            </w:r>
            <w:r>
              <w:rPr>
                <w:rFonts w:cs="Arial"/>
                <w:b/>
                <w:szCs w:val="24"/>
              </w:rPr>
              <w:t xml:space="preserve">: </w:t>
            </w:r>
            <w:r w:rsidRPr="00832850">
              <w:rPr>
                <w:rFonts w:cs="Arial"/>
                <w:szCs w:val="24"/>
              </w:rPr>
              <w:t>Producido por actividades propias de la labor.</w:t>
            </w:r>
            <w:r>
              <w:rPr>
                <w:rFonts w:cs="Arial"/>
                <w:b/>
                <w:szCs w:val="24"/>
              </w:rPr>
              <w:t xml:space="preserve"> </w:t>
            </w:r>
          </w:p>
          <w:p w:rsidR="00212EBB" w:rsidRDefault="00212EBB" w:rsidP="0096427D">
            <w:pPr>
              <w:widowControl w:val="0"/>
              <w:spacing w:line="0" w:lineRule="atLeast"/>
              <w:jc w:val="both"/>
              <w:rPr>
                <w:rFonts w:cs="Arial"/>
                <w:szCs w:val="24"/>
              </w:rPr>
            </w:pPr>
            <w:r>
              <w:rPr>
                <w:rFonts w:cs="Arial"/>
                <w:b/>
                <w:szCs w:val="24"/>
              </w:rPr>
              <w:t>RADIACIONES NO IONIZANTES:</w:t>
            </w:r>
            <w:r w:rsidRPr="005F1549">
              <w:rPr>
                <w:rFonts w:ascii="Century Gothic" w:hAnsi="Century Gothic" w:cs="Arial"/>
                <w:sz w:val="16"/>
                <w:szCs w:val="16"/>
              </w:rPr>
              <w:t xml:space="preserve"> </w:t>
            </w:r>
            <w:r>
              <w:rPr>
                <w:rFonts w:cs="Arial"/>
                <w:szCs w:val="24"/>
              </w:rPr>
              <w:t>equipos de cómputo, trabajos al aire libre (rayos UV).</w:t>
            </w:r>
          </w:p>
          <w:p w:rsidR="00212EBB" w:rsidRPr="007E6F28" w:rsidRDefault="00212EBB" w:rsidP="0096427D">
            <w:pPr>
              <w:widowControl w:val="0"/>
              <w:spacing w:line="0" w:lineRule="atLeast"/>
              <w:jc w:val="both"/>
              <w:rPr>
                <w:rFonts w:cs="Arial"/>
                <w:szCs w:val="24"/>
              </w:rPr>
            </w:pPr>
            <w:r>
              <w:rPr>
                <w:rFonts w:cs="Arial"/>
                <w:b/>
                <w:szCs w:val="24"/>
              </w:rPr>
              <w:t xml:space="preserve">TEMPERATURAS: </w:t>
            </w:r>
            <w:proofErr w:type="spellStart"/>
            <w:r>
              <w:rPr>
                <w:rFonts w:cs="Arial"/>
                <w:szCs w:val="24"/>
              </w:rPr>
              <w:t>Disconfort</w:t>
            </w:r>
            <w:proofErr w:type="spellEnd"/>
            <w:r>
              <w:rPr>
                <w:rFonts w:cs="Arial"/>
                <w:szCs w:val="24"/>
              </w:rPr>
              <w:t xml:space="preserve"> térmica por frío y calor.</w:t>
            </w:r>
          </w:p>
        </w:tc>
      </w:tr>
      <w:tr w:rsidR="00212EBB" w:rsidRPr="0019352D" w:rsidTr="00044E8A">
        <w:trPr>
          <w:trHeight w:val="370"/>
        </w:trPr>
        <w:tc>
          <w:tcPr>
            <w:tcW w:w="1401" w:type="pct"/>
            <w:shd w:val="clear" w:color="auto" w:fill="F2DBDB" w:themeFill="accent2" w:themeFillTint="33"/>
            <w:vAlign w:val="center"/>
          </w:tcPr>
          <w:p w:rsidR="00212EBB" w:rsidRPr="0019352D" w:rsidRDefault="00212EBB" w:rsidP="0096427D">
            <w:pPr>
              <w:widowControl w:val="0"/>
              <w:spacing w:line="0" w:lineRule="atLeast"/>
              <w:jc w:val="both"/>
              <w:rPr>
                <w:rFonts w:cs="Arial"/>
                <w:b/>
                <w:szCs w:val="24"/>
              </w:rPr>
            </w:pPr>
            <w:r w:rsidRPr="0019352D">
              <w:rPr>
                <w:rFonts w:cs="Arial"/>
                <w:b/>
                <w:szCs w:val="24"/>
              </w:rPr>
              <w:t>PSICOSOCIAL</w:t>
            </w:r>
          </w:p>
        </w:tc>
        <w:tc>
          <w:tcPr>
            <w:tcW w:w="3599" w:type="pct"/>
            <w:vAlign w:val="center"/>
          </w:tcPr>
          <w:p w:rsidR="00212EBB" w:rsidRPr="0019352D" w:rsidRDefault="00212EBB" w:rsidP="0096427D">
            <w:pPr>
              <w:widowControl w:val="0"/>
              <w:spacing w:line="0" w:lineRule="atLeast"/>
              <w:jc w:val="both"/>
              <w:rPr>
                <w:rFonts w:cs="Arial"/>
                <w:szCs w:val="24"/>
              </w:rPr>
            </w:pPr>
            <w:r w:rsidRPr="006F3A39">
              <w:rPr>
                <w:rFonts w:cs="Arial"/>
                <w:szCs w:val="24"/>
              </w:rPr>
              <w:t>Jornada de trabajo (pausas, trabajo nocturno, rotación, horas extras, descansos)</w:t>
            </w:r>
            <w:r>
              <w:rPr>
                <w:rFonts w:cs="Arial"/>
                <w:szCs w:val="24"/>
              </w:rPr>
              <w:t xml:space="preserve"> manejo de dinero y atención de público. Entre otros.</w:t>
            </w:r>
          </w:p>
        </w:tc>
      </w:tr>
      <w:tr w:rsidR="00212EBB" w:rsidRPr="0019352D" w:rsidTr="00044E8A">
        <w:trPr>
          <w:trHeight w:val="370"/>
        </w:trPr>
        <w:tc>
          <w:tcPr>
            <w:tcW w:w="1401" w:type="pct"/>
            <w:shd w:val="clear" w:color="auto" w:fill="F2DBDB" w:themeFill="accent2" w:themeFillTint="33"/>
            <w:vAlign w:val="center"/>
          </w:tcPr>
          <w:p w:rsidR="00212EBB" w:rsidRPr="0019352D" w:rsidRDefault="00212EBB" w:rsidP="0096427D">
            <w:pPr>
              <w:widowControl w:val="0"/>
              <w:spacing w:line="0" w:lineRule="atLeast"/>
              <w:jc w:val="both"/>
              <w:rPr>
                <w:rFonts w:cs="Arial"/>
                <w:b/>
                <w:szCs w:val="24"/>
              </w:rPr>
            </w:pPr>
            <w:r>
              <w:rPr>
                <w:rFonts w:cs="Arial"/>
                <w:b/>
                <w:szCs w:val="24"/>
              </w:rPr>
              <w:t>QUÍMICO</w:t>
            </w:r>
          </w:p>
        </w:tc>
        <w:tc>
          <w:tcPr>
            <w:tcW w:w="3599" w:type="pct"/>
            <w:vAlign w:val="center"/>
          </w:tcPr>
          <w:p w:rsidR="00212EBB" w:rsidRPr="0019352D" w:rsidRDefault="00212EBB" w:rsidP="0096427D">
            <w:pPr>
              <w:widowControl w:val="0"/>
              <w:spacing w:line="0" w:lineRule="atLeast"/>
              <w:jc w:val="both"/>
              <w:rPr>
                <w:rFonts w:cs="Arial"/>
                <w:szCs w:val="24"/>
              </w:rPr>
            </w:pPr>
            <w:r>
              <w:rPr>
                <w:rFonts w:cs="Arial"/>
                <w:szCs w:val="24"/>
              </w:rPr>
              <w:t>Exposición (Dérmica o inhalación) a productos químicos (Líquidos, Gases, Vapores y humos derivados del petróleo)</w:t>
            </w:r>
          </w:p>
        </w:tc>
      </w:tr>
      <w:tr w:rsidR="00212EBB" w:rsidRPr="0019352D" w:rsidTr="00044E8A">
        <w:trPr>
          <w:trHeight w:val="419"/>
        </w:trPr>
        <w:tc>
          <w:tcPr>
            <w:tcW w:w="1401" w:type="pct"/>
            <w:shd w:val="clear" w:color="auto" w:fill="F2DBDB" w:themeFill="accent2" w:themeFillTint="33"/>
            <w:vAlign w:val="center"/>
          </w:tcPr>
          <w:p w:rsidR="00212EBB" w:rsidRPr="0019352D" w:rsidRDefault="00212EBB" w:rsidP="0096427D">
            <w:pPr>
              <w:widowControl w:val="0"/>
              <w:spacing w:line="0" w:lineRule="atLeast"/>
              <w:jc w:val="both"/>
              <w:rPr>
                <w:rFonts w:cs="Arial"/>
                <w:b/>
                <w:szCs w:val="24"/>
              </w:rPr>
            </w:pPr>
            <w:r w:rsidRPr="0019352D">
              <w:rPr>
                <w:rFonts w:cs="Arial"/>
                <w:b/>
                <w:szCs w:val="24"/>
              </w:rPr>
              <w:t>BIOMEC</w:t>
            </w:r>
            <w:r>
              <w:rPr>
                <w:rFonts w:cs="Arial"/>
                <w:b/>
                <w:szCs w:val="24"/>
              </w:rPr>
              <w:t>Á</w:t>
            </w:r>
            <w:r w:rsidRPr="0019352D">
              <w:rPr>
                <w:rFonts w:cs="Arial"/>
                <w:b/>
                <w:szCs w:val="24"/>
              </w:rPr>
              <w:t>NICO</w:t>
            </w:r>
          </w:p>
        </w:tc>
        <w:tc>
          <w:tcPr>
            <w:tcW w:w="3599" w:type="pct"/>
            <w:vAlign w:val="center"/>
          </w:tcPr>
          <w:p w:rsidR="00212EBB" w:rsidRPr="0019352D" w:rsidRDefault="00212EBB" w:rsidP="0096427D">
            <w:pPr>
              <w:widowControl w:val="0"/>
              <w:spacing w:line="0" w:lineRule="atLeast"/>
              <w:jc w:val="both"/>
              <w:rPr>
                <w:rFonts w:cs="Arial"/>
                <w:szCs w:val="24"/>
              </w:rPr>
            </w:pPr>
            <w:r w:rsidRPr="0019352D">
              <w:rPr>
                <w:rFonts w:cs="Arial"/>
                <w:szCs w:val="24"/>
              </w:rPr>
              <w:t>Generados por posiciones y posturas prolongadas movimientos repetitivos en el desarrollo de actividades</w:t>
            </w:r>
            <w:r>
              <w:rPr>
                <w:rFonts w:cs="Arial"/>
                <w:szCs w:val="24"/>
              </w:rPr>
              <w:t>, mayor tiempo de la jornada de pie</w:t>
            </w:r>
            <w:r w:rsidRPr="0019352D">
              <w:rPr>
                <w:rFonts w:cs="Arial"/>
                <w:szCs w:val="24"/>
              </w:rPr>
              <w:t>.</w:t>
            </w:r>
          </w:p>
        </w:tc>
      </w:tr>
      <w:tr w:rsidR="00212EBB" w:rsidRPr="0019352D" w:rsidTr="00044E8A">
        <w:trPr>
          <w:trHeight w:val="402"/>
        </w:trPr>
        <w:tc>
          <w:tcPr>
            <w:tcW w:w="1401" w:type="pct"/>
            <w:vMerge w:val="restart"/>
            <w:shd w:val="clear" w:color="auto" w:fill="F2DBDB" w:themeFill="accent2" w:themeFillTint="33"/>
            <w:vAlign w:val="center"/>
          </w:tcPr>
          <w:p w:rsidR="00212EBB" w:rsidRPr="0019352D" w:rsidRDefault="00212EBB" w:rsidP="0096427D">
            <w:pPr>
              <w:widowControl w:val="0"/>
              <w:spacing w:line="0" w:lineRule="atLeast"/>
              <w:jc w:val="both"/>
              <w:rPr>
                <w:rFonts w:cs="Arial"/>
                <w:b/>
                <w:szCs w:val="24"/>
              </w:rPr>
            </w:pPr>
            <w:r w:rsidRPr="0019352D">
              <w:rPr>
                <w:rFonts w:cs="Arial"/>
                <w:b/>
                <w:szCs w:val="24"/>
              </w:rPr>
              <w:t>CONDICIONES DE SEGURIDAD</w:t>
            </w:r>
          </w:p>
        </w:tc>
        <w:tc>
          <w:tcPr>
            <w:tcW w:w="3599" w:type="pct"/>
            <w:vAlign w:val="center"/>
          </w:tcPr>
          <w:p w:rsidR="00212EBB" w:rsidRPr="0019352D" w:rsidRDefault="00212EBB" w:rsidP="0096427D">
            <w:pPr>
              <w:widowControl w:val="0"/>
              <w:spacing w:line="0" w:lineRule="atLeast"/>
              <w:jc w:val="both"/>
              <w:rPr>
                <w:rFonts w:cs="Arial"/>
                <w:szCs w:val="24"/>
              </w:rPr>
            </w:pPr>
            <w:r>
              <w:rPr>
                <w:rFonts w:cs="Arial"/>
                <w:b/>
                <w:szCs w:val="24"/>
              </w:rPr>
              <w:t>MECANICO:</w:t>
            </w:r>
            <w:r w:rsidRPr="00832850">
              <w:rPr>
                <w:rFonts w:cs="Arial"/>
                <w:szCs w:val="24"/>
              </w:rPr>
              <w:t xml:space="preserve"> Generados por </w:t>
            </w:r>
            <w:r>
              <w:rPr>
                <w:rFonts w:cs="Arial"/>
                <w:szCs w:val="24"/>
              </w:rPr>
              <w:t>manipulación de herramientas para realización de su labor.</w:t>
            </w:r>
          </w:p>
        </w:tc>
      </w:tr>
      <w:tr w:rsidR="00212EBB" w:rsidRPr="0019352D" w:rsidTr="00044E8A">
        <w:trPr>
          <w:trHeight w:val="410"/>
        </w:trPr>
        <w:tc>
          <w:tcPr>
            <w:tcW w:w="1401" w:type="pct"/>
            <w:vMerge/>
            <w:shd w:val="clear" w:color="auto" w:fill="F2DBDB" w:themeFill="accent2" w:themeFillTint="33"/>
            <w:vAlign w:val="center"/>
          </w:tcPr>
          <w:p w:rsidR="00212EBB" w:rsidRPr="0019352D" w:rsidRDefault="00212EBB" w:rsidP="0096427D">
            <w:pPr>
              <w:widowControl w:val="0"/>
              <w:spacing w:line="0" w:lineRule="atLeast"/>
              <w:jc w:val="both"/>
              <w:rPr>
                <w:rFonts w:cs="Arial"/>
                <w:b/>
                <w:szCs w:val="24"/>
              </w:rPr>
            </w:pPr>
          </w:p>
        </w:tc>
        <w:tc>
          <w:tcPr>
            <w:tcW w:w="3599" w:type="pct"/>
            <w:vAlign w:val="center"/>
          </w:tcPr>
          <w:p w:rsidR="00212EBB" w:rsidRPr="0019352D" w:rsidRDefault="00212EBB" w:rsidP="0096427D">
            <w:pPr>
              <w:widowControl w:val="0"/>
              <w:spacing w:line="0" w:lineRule="atLeast"/>
              <w:jc w:val="both"/>
              <w:rPr>
                <w:rFonts w:cs="Arial"/>
                <w:szCs w:val="24"/>
              </w:rPr>
            </w:pPr>
            <w:r w:rsidRPr="0019352D">
              <w:rPr>
                <w:rFonts w:cs="Arial"/>
                <w:b/>
                <w:szCs w:val="24"/>
              </w:rPr>
              <w:t>ELÉCTRICO</w:t>
            </w:r>
            <w:r w:rsidRPr="00851C27">
              <w:rPr>
                <w:rFonts w:cs="Arial"/>
                <w:b/>
                <w:szCs w:val="24"/>
              </w:rPr>
              <w:t xml:space="preserve">: </w:t>
            </w:r>
            <w:r>
              <w:rPr>
                <w:rFonts w:cs="Arial"/>
                <w:szCs w:val="24"/>
              </w:rPr>
              <w:t>P</w:t>
            </w:r>
            <w:r w:rsidRPr="00851C27">
              <w:rPr>
                <w:rFonts w:cs="Arial"/>
                <w:szCs w:val="24"/>
              </w:rPr>
              <w:t>or instalacio</w:t>
            </w:r>
            <w:r>
              <w:rPr>
                <w:rFonts w:cs="Arial"/>
                <w:szCs w:val="24"/>
              </w:rPr>
              <w:t>nes eléctricas de baja y alta tensión.</w:t>
            </w:r>
          </w:p>
        </w:tc>
      </w:tr>
      <w:tr w:rsidR="00212EBB" w:rsidRPr="0019352D" w:rsidTr="00044E8A">
        <w:trPr>
          <w:trHeight w:val="220"/>
        </w:trPr>
        <w:tc>
          <w:tcPr>
            <w:tcW w:w="1401" w:type="pct"/>
            <w:vMerge/>
            <w:shd w:val="clear" w:color="auto" w:fill="F2DBDB" w:themeFill="accent2" w:themeFillTint="33"/>
            <w:vAlign w:val="center"/>
          </w:tcPr>
          <w:p w:rsidR="00212EBB" w:rsidRPr="0019352D" w:rsidRDefault="00212EBB" w:rsidP="0096427D">
            <w:pPr>
              <w:widowControl w:val="0"/>
              <w:spacing w:line="0" w:lineRule="atLeast"/>
              <w:jc w:val="both"/>
              <w:rPr>
                <w:rFonts w:cs="Arial"/>
                <w:b/>
                <w:szCs w:val="24"/>
              </w:rPr>
            </w:pPr>
          </w:p>
        </w:tc>
        <w:tc>
          <w:tcPr>
            <w:tcW w:w="3599" w:type="pct"/>
            <w:vAlign w:val="center"/>
          </w:tcPr>
          <w:p w:rsidR="00212EBB" w:rsidRPr="0019352D" w:rsidRDefault="00212EBB" w:rsidP="0096427D">
            <w:pPr>
              <w:widowControl w:val="0"/>
              <w:spacing w:line="0" w:lineRule="atLeast"/>
              <w:jc w:val="both"/>
              <w:rPr>
                <w:rFonts w:cs="Arial"/>
                <w:szCs w:val="24"/>
              </w:rPr>
            </w:pPr>
            <w:r w:rsidRPr="0019352D">
              <w:rPr>
                <w:rFonts w:cs="Arial"/>
                <w:b/>
                <w:szCs w:val="24"/>
              </w:rPr>
              <w:t>LOCATIVOS</w:t>
            </w:r>
            <w:r>
              <w:rPr>
                <w:rFonts w:cs="Arial"/>
                <w:b/>
                <w:szCs w:val="24"/>
              </w:rPr>
              <w:t>:</w:t>
            </w:r>
            <w:r w:rsidRPr="005F1549">
              <w:rPr>
                <w:rFonts w:ascii="Century Gothic" w:hAnsi="Century Gothic" w:cs="Arial"/>
                <w:sz w:val="16"/>
                <w:szCs w:val="16"/>
              </w:rPr>
              <w:t xml:space="preserve"> </w:t>
            </w:r>
            <w:r w:rsidRPr="00851C27">
              <w:rPr>
                <w:rFonts w:cs="Arial"/>
                <w:szCs w:val="24"/>
              </w:rPr>
              <w:t>Genera</w:t>
            </w:r>
            <w:r>
              <w:rPr>
                <w:rFonts w:cs="Arial"/>
                <w:szCs w:val="24"/>
              </w:rPr>
              <w:t>dos por superficies de trabajo.</w:t>
            </w:r>
          </w:p>
        </w:tc>
      </w:tr>
      <w:tr w:rsidR="00212EBB" w:rsidRPr="0019352D" w:rsidTr="00044E8A">
        <w:trPr>
          <w:trHeight w:val="139"/>
        </w:trPr>
        <w:tc>
          <w:tcPr>
            <w:tcW w:w="1401" w:type="pct"/>
            <w:vMerge/>
            <w:shd w:val="clear" w:color="auto" w:fill="F2DBDB" w:themeFill="accent2" w:themeFillTint="33"/>
            <w:vAlign w:val="center"/>
          </w:tcPr>
          <w:p w:rsidR="00212EBB" w:rsidRPr="0019352D" w:rsidRDefault="00212EBB" w:rsidP="0096427D">
            <w:pPr>
              <w:widowControl w:val="0"/>
              <w:spacing w:line="0" w:lineRule="atLeast"/>
              <w:jc w:val="both"/>
              <w:rPr>
                <w:rFonts w:cs="Arial"/>
                <w:b/>
                <w:szCs w:val="24"/>
              </w:rPr>
            </w:pPr>
          </w:p>
        </w:tc>
        <w:tc>
          <w:tcPr>
            <w:tcW w:w="3599" w:type="pct"/>
            <w:vAlign w:val="center"/>
          </w:tcPr>
          <w:p w:rsidR="00212EBB" w:rsidRPr="0019352D" w:rsidRDefault="00212EBB" w:rsidP="0096427D">
            <w:pPr>
              <w:widowControl w:val="0"/>
              <w:spacing w:line="0" w:lineRule="atLeast"/>
              <w:jc w:val="both"/>
              <w:rPr>
                <w:rFonts w:cs="Arial"/>
                <w:b/>
                <w:szCs w:val="24"/>
              </w:rPr>
            </w:pPr>
            <w:r>
              <w:rPr>
                <w:rFonts w:cs="Arial"/>
                <w:b/>
                <w:szCs w:val="24"/>
              </w:rPr>
              <w:t xml:space="preserve">PÚBLICOS: </w:t>
            </w:r>
            <w:r w:rsidRPr="00097DE0">
              <w:rPr>
                <w:rFonts w:cs="Arial"/>
                <w:szCs w:val="24"/>
              </w:rPr>
              <w:t xml:space="preserve">Robos, atracos, asaltos y  otros, durante el desarrollo de actividades </w:t>
            </w:r>
            <w:r>
              <w:rPr>
                <w:rFonts w:cs="Arial"/>
                <w:szCs w:val="24"/>
              </w:rPr>
              <w:t>en la EDS.</w:t>
            </w:r>
          </w:p>
        </w:tc>
      </w:tr>
      <w:tr w:rsidR="00212EBB" w:rsidRPr="0019352D" w:rsidTr="00044E8A">
        <w:trPr>
          <w:trHeight w:val="139"/>
        </w:trPr>
        <w:tc>
          <w:tcPr>
            <w:tcW w:w="1401" w:type="pct"/>
            <w:vMerge/>
            <w:shd w:val="clear" w:color="auto" w:fill="F2DBDB" w:themeFill="accent2" w:themeFillTint="33"/>
            <w:vAlign w:val="center"/>
          </w:tcPr>
          <w:p w:rsidR="00212EBB" w:rsidRPr="0019352D" w:rsidRDefault="00212EBB" w:rsidP="0096427D">
            <w:pPr>
              <w:widowControl w:val="0"/>
              <w:spacing w:line="0" w:lineRule="atLeast"/>
              <w:jc w:val="both"/>
              <w:rPr>
                <w:rFonts w:cs="Arial"/>
                <w:b/>
                <w:szCs w:val="24"/>
              </w:rPr>
            </w:pPr>
          </w:p>
        </w:tc>
        <w:tc>
          <w:tcPr>
            <w:tcW w:w="3599" w:type="pct"/>
            <w:vAlign w:val="center"/>
          </w:tcPr>
          <w:p w:rsidR="00212EBB" w:rsidRPr="0019352D" w:rsidRDefault="00212EBB" w:rsidP="0096427D">
            <w:pPr>
              <w:widowControl w:val="0"/>
              <w:spacing w:line="0" w:lineRule="atLeast"/>
              <w:jc w:val="both"/>
              <w:rPr>
                <w:rFonts w:cs="Arial"/>
                <w:b/>
                <w:szCs w:val="24"/>
              </w:rPr>
            </w:pPr>
            <w:r>
              <w:rPr>
                <w:rFonts w:cs="Arial"/>
                <w:b/>
                <w:szCs w:val="24"/>
              </w:rPr>
              <w:t xml:space="preserve">TRABAJO EN ALTURAS: </w:t>
            </w:r>
            <w:r w:rsidRPr="00097DE0">
              <w:rPr>
                <w:rFonts w:cs="Arial"/>
                <w:szCs w:val="24"/>
              </w:rPr>
              <w:t>Peligros de caídas de altura durante</w:t>
            </w:r>
            <w:r>
              <w:rPr>
                <w:rFonts w:cs="Arial"/>
                <w:szCs w:val="24"/>
              </w:rPr>
              <w:t xml:space="preserve"> el abastecimiento de combustible u otros oficios.</w:t>
            </w:r>
          </w:p>
        </w:tc>
      </w:tr>
      <w:tr w:rsidR="00212EBB" w:rsidRPr="0019352D" w:rsidTr="00044E8A">
        <w:trPr>
          <w:trHeight w:val="139"/>
        </w:trPr>
        <w:tc>
          <w:tcPr>
            <w:tcW w:w="1401" w:type="pct"/>
            <w:vMerge/>
            <w:shd w:val="clear" w:color="auto" w:fill="F2DBDB" w:themeFill="accent2" w:themeFillTint="33"/>
            <w:vAlign w:val="center"/>
          </w:tcPr>
          <w:p w:rsidR="00212EBB" w:rsidRPr="0019352D" w:rsidRDefault="00212EBB" w:rsidP="0096427D">
            <w:pPr>
              <w:widowControl w:val="0"/>
              <w:spacing w:line="0" w:lineRule="atLeast"/>
              <w:jc w:val="both"/>
              <w:rPr>
                <w:rFonts w:cs="Arial"/>
                <w:b/>
                <w:szCs w:val="24"/>
              </w:rPr>
            </w:pPr>
          </w:p>
        </w:tc>
        <w:tc>
          <w:tcPr>
            <w:tcW w:w="3599" w:type="pct"/>
            <w:vAlign w:val="center"/>
          </w:tcPr>
          <w:p w:rsidR="00212EBB" w:rsidRPr="002D74F5" w:rsidRDefault="00212EBB" w:rsidP="0096427D">
            <w:pPr>
              <w:spacing w:after="0" w:line="240" w:lineRule="auto"/>
              <w:rPr>
                <w:rFonts w:eastAsiaTheme="minorHAnsi" w:cs="Arial"/>
                <w:lang w:eastAsia="en-US"/>
              </w:rPr>
            </w:pPr>
            <w:r>
              <w:rPr>
                <w:rFonts w:cs="Arial"/>
                <w:b/>
                <w:szCs w:val="24"/>
              </w:rPr>
              <w:t xml:space="preserve">TECNOLÓGICO: </w:t>
            </w:r>
            <w:r>
              <w:rPr>
                <w:rFonts w:cs="Arial"/>
                <w:szCs w:val="24"/>
              </w:rPr>
              <w:t>Explosiones, fugas, derrames,</w:t>
            </w:r>
            <w:r w:rsidR="00044E8A">
              <w:rPr>
                <w:rFonts w:cs="Arial"/>
                <w:szCs w:val="24"/>
              </w:rPr>
              <w:t xml:space="preserve"> incendios, </w:t>
            </w:r>
            <w:r>
              <w:rPr>
                <w:rFonts w:cs="Arial"/>
                <w:szCs w:val="24"/>
              </w:rPr>
              <w:t xml:space="preserve"> </w:t>
            </w:r>
            <w:r w:rsidRPr="002D74F5">
              <w:rPr>
                <w:rFonts w:eastAsiaTheme="minorHAnsi" w:cs="Arial"/>
                <w:lang w:eastAsia="en-US"/>
              </w:rPr>
              <w:t>Vertimientos contaminados por hidrocarburo.</w:t>
            </w:r>
          </w:p>
          <w:p w:rsidR="00212EBB" w:rsidRPr="007E6F28" w:rsidRDefault="00212EBB" w:rsidP="0096427D">
            <w:pPr>
              <w:widowControl w:val="0"/>
              <w:spacing w:line="0" w:lineRule="atLeast"/>
              <w:jc w:val="both"/>
              <w:rPr>
                <w:rFonts w:cs="Arial"/>
                <w:szCs w:val="24"/>
              </w:rPr>
            </w:pPr>
          </w:p>
        </w:tc>
      </w:tr>
      <w:tr w:rsidR="00212EBB" w:rsidRPr="0019352D" w:rsidTr="00044E8A">
        <w:trPr>
          <w:trHeight w:val="139"/>
        </w:trPr>
        <w:tc>
          <w:tcPr>
            <w:tcW w:w="1401" w:type="pct"/>
            <w:vMerge/>
            <w:shd w:val="clear" w:color="auto" w:fill="F2DBDB" w:themeFill="accent2" w:themeFillTint="33"/>
            <w:vAlign w:val="center"/>
          </w:tcPr>
          <w:p w:rsidR="00212EBB" w:rsidRPr="0019352D" w:rsidRDefault="00212EBB" w:rsidP="0096427D">
            <w:pPr>
              <w:widowControl w:val="0"/>
              <w:spacing w:line="0" w:lineRule="atLeast"/>
              <w:jc w:val="both"/>
              <w:rPr>
                <w:rFonts w:cs="Arial"/>
                <w:b/>
                <w:szCs w:val="24"/>
              </w:rPr>
            </w:pPr>
          </w:p>
        </w:tc>
        <w:tc>
          <w:tcPr>
            <w:tcW w:w="3599" w:type="pct"/>
            <w:vAlign w:val="center"/>
          </w:tcPr>
          <w:p w:rsidR="00212EBB" w:rsidRDefault="00212EBB" w:rsidP="0096427D">
            <w:pPr>
              <w:widowControl w:val="0"/>
              <w:spacing w:line="0" w:lineRule="atLeast"/>
              <w:jc w:val="both"/>
              <w:rPr>
                <w:rFonts w:cs="Arial"/>
                <w:b/>
                <w:szCs w:val="24"/>
              </w:rPr>
            </w:pPr>
            <w:r>
              <w:rPr>
                <w:rFonts w:cs="Arial"/>
                <w:b/>
                <w:szCs w:val="24"/>
              </w:rPr>
              <w:t xml:space="preserve">ACCIDENTES DE TRÁNSITO: </w:t>
            </w:r>
            <w:r>
              <w:rPr>
                <w:rFonts w:cs="Arial"/>
                <w:szCs w:val="24"/>
              </w:rPr>
              <w:t>Propias de su labor.</w:t>
            </w:r>
          </w:p>
        </w:tc>
      </w:tr>
    </w:tbl>
    <w:p w:rsidR="00212EBB" w:rsidRDefault="00212EBB" w:rsidP="00212EBB">
      <w:pPr>
        <w:pStyle w:val="Textoindependiente2"/>
        <w:spacing w:line="0" w:lineRule="atLeast"/>
        <w:rPr>
          <w:rFonts w:cs="Arial"/>
          <w:szCs w:val="24"/>
        </w:rPr>
      </w:pPr>
    </w:p>
    <w:p w:rsidR="00212EBB" w:rsidRPr="0019352D" w:rsidRDefault="00212EBB" w:rsidP="00212EBB">
      <w:pPr>
        <w:pStyle w:val="Textoindependiente2"/>
        <w:spacing w:line="0" w:lineRule="atLeast"/>
        <w:rPr>
          <w:rFonts w:cs="Arial"/>
          <w:szCs w:val="24"/>
        </w:rPr>
      </w:pPr>
    </w:p>
    <w:p w:rsidR="00212EBB" w:rsidRDefault="00212EBB" w:rsidP="00212EBB">
      <w:pPr>
        <w:pStyle w:val="Textoindependiente2"/>
        <w:spacing w:line="0" w:lineRule="atLeast"/>
        <w:rPr>
          <w:rFonts w:cs="Arial"/>
          <w:szCs w:val="24"/>
        </w:rPr>
      </w:pPr>
      <w:r w:rsidRPr="0019352D">
        <w:rPr>
          <w:rFonts w:cs="Arial"/>
          <w:szCs w:val="24"/>
        </w:rPr>
        <w:t>PARAGRAFO:</w:t>
      </w:r>
      <w:r w:rsidRPr="009D3A97">
        <w:rPr>
          <w:rFonts w:cs="Arial"/>
          <w:szCs w:val="24"/>
        </w:rPr>
        <w:t xml:space="preserve"> </w:t>
      </w:r>
      <w:r>
        <w:rPr>
          <w:rFonts w:cs="Arial"/>
          <w:szCs w:val="24"/>
        </w:rPr>
        <w:t xml:space="preserve">A efecto que los riesgos contemplados en el presente artículo, no se traduzcan en accidente de trabajo en enfermedad laboral, </w:t>
      </w:r>
      <w:r w:rsidRPr="000278DA">
        <w:rPr>
          <w:rFonts w:cs="Arial"/>
          <w:szCs w:val="24"/>
        </w:rPr>
        <w:t xml:space="preserve">la empresa </w:t>
      </w:r>
      <w:r>
        <w:rPr>
          <w:rFonts w:cs="Arial"/>
          <w:szCs w:val="24"/>
        </w:rPr>
        <w:t>ejerce su control en la fuente, en el medio transmisor o en el trabajador, de conformidad con lo estipulado en el Sistema de Gestión de Seguridad y Salud en el Trabajo de la empresa, el cual se da a conocer a todos los trabajadores al servicio de ella.</w:t>
      </w:r>
    </w:p>
    <w:p w:rsidR="00212EBB" w:rsidRPr="0019352D" w:rsidRDefault="00212EBB" w:rsidP="00212EBB">
      <w:pPr>
        <w:pStyle w:val="Textoindependiente2"/>
        <w:spacing w:line="0" w:lineRule="atLeast"/>
        <w:rPr>
          <w:rFonts w:cs="Arial"/>
          <w:szCs w:val="24"/>
        </w:rPr>
      </w:pPr>
    </w:p>
    <w:p w:rsidR="00212EBB" w:rsidRDefault="00212EBB" w:rsidP="00212EBB">
      <w:pPr>
        <w:widowControl w:val="0"/>
        <w:spacing w:line="0" w:lineRule="atLeast"/>
        <w:jc w:val="both"/>
        <w:rPr>
          <w:rFonts w:cs="Arial"/>
          <w:szCs w:val="24"/>
        </w:rPr>
      </w:pPr>
      <w:r w:rsidRPr="0019352D">
        <w:rPr>
          <w:rFonts w:cs="Arial"/>
          <w:bCs/>
          <w:szCs w:val="24"/>
        </w:rPr>
        <w:t>ARTICULO 5</w:t>
      </w:r>
      <w:r w:rsidRPr="0019352D">
        <w:rPr>
          <w:rFonts w:cs="Arial"/>
          <w:szCs w:val="24"/>
        </w:rPr>
        <w:t xml:space="preserve">. La empresa y sus trabajadores darán estricto cumplimiento a las </w:t>
      </w:r>
      <w:r w:rsidRPr="0019352D">
        <w:rPr>
          <w:rFonts w:cs="Arial"/>
          <w:szCs w:val="24"/>
        </w:rPr>
        <w:lastRenderedPageBreak/>
        <w:t xml:space="preserve">disposiciones legales, así como a las normas técnicas e internas que se adopten para lograr la implantación de las actividades de medicina preventiva del trabajo, higiene y seguridad industrial, que sean concordantes con el presente Reglamento y con el </w:t>
      </w:r>
      <w:r w:rsidRPr="0019352D">
        <w:rPr>
          <w:rFonts w:eastAsiaTheme="minorHAnsi" w:cs="Arial"/>
          <w:color w:val="000000"/>
          <w:szCs w:val="24"/>
          <w:lang w:eastAsia="en-US"/>
        </w:rPr>
        <w:t>Sistema de Gestión de la Seguridad y Salud en el Trabajo</w:t>
      </w:r>
      <w:r w:rsidRPr="0019352D">
        <w:rPr>
          <w:rFonts w:cs="Arial"/>
          <w:szCs w:val="24"/>
        </w:rPr>
        <w:t xml:space="preserve"> de la empresa.</w:t>
      </w:r>
    </w:p>
    <w:p w:rsidR="00212EBB" w:rsidRPr="0019352D" w:rsidRDefault="00212EBB" w:rsidP="00212EBB">
      <w:pPr>
        <w:pStyle w:val="Sinespaciado"/>
        <w:jc w:val="both"/>
        <w:rPr>
          <w:rFonts w:ascii="Arial" w:hAnsi="Arial" w:cs="Arial"/>
          <w:sz w:val="24"/>
          <w:szCs w:val="24"/>
        </w:rPr>
      </w:pPr>
    </w:p>
    <w:p w:rsidR="00212EBB" w:rsidRDefault="00212EBB" w:rsidP="00212EBB">
      <w:pPr>
        <w:widowControl w:val="0"/>
        <w:spacing w:line="0" w:lineRule="atLeast"/>
        <w:jc w:val="both"/>
        <w:rPr>
          <w:rFonts w:cs="Arial"/>
          <w:szCs w:val="24"/>
        </w:rPr>
      </w:pPr>
      <w:r w:rsidRPr="0019352D">
        <w:rPr>
          <w:rFonts w:cs="Arial"/>
          <w:bCs/>
          <w:szCs w:val="24"/>
        </w:rPr>
        <w:t>ARTICULO 6</w:t>
      </w:r>
      <w:r w:rsidRPr="0019352D">
        <w:rPr>
          <w:rFonts w:cs="Arial"/>
          <w:szCs w:val="24"/>
        </w:rPr>
        <w:t xml:space="preserve">. </w:t>
      </w:r>
      <w:r w:rsidR="00851E3D">
        <w:rPr>
          <w:rFonts w:cs="Arial"/>
          <w:b/>
          <w:szCs w:val="24"/>
        </w:rPr>
        <w:t>LA EMPRESA</w:t>
      </w:r>
      <w:r>
        <w:rPr>
          <w:rFonts w:eastAsiaTheme="minorHAnsi" w:cs="Arial"/>
          <w:b/>
          <w:color w:val="000000"/>
          <w:szCs w:val="24"/>
          <w:lang w:eastAsia="en-US"/>
        </w:rPr>
        <w:t>,</w:t>
      </w:r>
      <w:r w:rsidRPr="0019352D">
        <w:rPr>
          <w:rFonts w:cs="Arial"/>
          <w:szCs w:val="24"/>
        </w:rPr>
        <w:t xml:space="preserve"> ha implementado un proceso de inducción del trabajador a las actividades que debe desempeñar, capacitándolo</w:t>
      </w:r>
      <w:r>
        <w:rPr>
          <w:rFonts w:cs="Arial"/>
          <w:szCs w:val="24"/>
        </w:rPr>
        <w:t>s</w:t>
      </w:r>
      <w:r w:rsidRPr="0019352D">
        <w:rPr>
          <w:rFonts w:cs="Arial"/>
          <w:szCs w:val="24"/>
        </w:rPr>
        <w:t xml:space="preserve"> respecto a las medidas de prevención y seguridad que exija el medio ambiente laboral y el trabajo específico que vaya a realizar.</w:t>
      </w:r>
    </w:p>
    <w:p w:rsidR="00212EBB" w:rsidRPr="0019352D" w:rsidRDefault="00212EBB" w:rsidP="00212EBB">
      <w:pPr>
        <w:widowControl w:val="0"/>
        <w:spacing w:line="0" w:lineRule="atLeast"/>
        <w:jc w:val="both"/>
        <w:rPr>
          <w:rFonts w:cs="Arial"/>
          <w:szCs w:val="24"/>
        </w:rPr>
      </w:pPr>
    </w:p>
    <w:p w:rsidR="00212EBB" w:rsidRDefault="00212EBB" w:rsidP="00212EBB">
      <w:pPr>
        <w:widowControl w:val="0"/>
        <w:spacing w:line="0" w:lineRule="atLeast"/>
        <w:jc w:val="both"/>
        <w:rPr>
          <w:rFonts w:cs="Arial"/>
          <w:szCs w:val="24"/>
        </w:rPr>
      </w:pPr>
      <w:r w:rsidRPr="0019352D">
        <w:rPr>
          <w:rFonts w:cs="Arial"/>
          <w:bCs/>
          <w:szCs w:val="24"/>
        </w:rPr>
        <w:t>ARTICULO 7</w:t>
      </w:r>
      <w:r w:rsidRPr="0019352D">
        <w:rPr>
          <w:rFonts w:cs="Arial"/>
          <w:szCs w:val="24"/>
        </w:rPr>
        <w:t>. Este reglamento permanecerá exhibido en un lugar visible de los centros de trabajo, cuyos contenidos se dan a conocer a todos los trabajadores en el momento de su ingreso.</w:t>
      </w:r>
    </w:p>
    <w:p w:rsidR="00212EBB" w:rsidRPr="0019352D" w:rsidRDefault="00212EBB" w:rsidP="00212EBB">
      <w:pPr>
        <w:widowControl w:val="0"/>
        <w:spacing w:line="0" w:lineRule="atLeast"/>
        <w:jc w:val="both"/>
        <w:rPr>
          <w:rFonts w:cs="Arial"/>
          <w:szCs w:val="24"/>
        </w:rPr>
      </w:pPr>
    </w:p>
    <w:p w:rsidR="00212EBB" w:rsidRDefault="00212EBB" w:rsidP="00212EBB">
      <w:pPr>
        <w:pStyle w:val="Textoindependiente"/>
        <w:tabs>
          <w:tab w:val="left" w:pos="1560"/>
        </w:tabs>
        <w:spacing w:line="0" w:lineRule="atLeast"/>
        <w:rPr>
          <w:rFonts w:ascii="Arial" w:hAnsi="Arial" w:cs="Arial"/>
          <w:b w:val="0"/>
          <w:szCs w:val="24"/>
        </w:rPr>
      </w:pPr>
      <w:r w:rsidRPr="0019352D">
        <w:rPr>
          <w:rFonts w:ascii="Arial" w:hAnsi="Arial" w:cs="Arial"/>
          <w:b w:val="0"/>
          <w:bCs/>
          <w:szCs w:val="24"/>
        </w:rPr>
        <w:t>ARTICULO 8.</w:t>
      </w:r>
      <w:r w:rsidRPr="0019352D">
        <w:rPr>
          <w:rFonts w:ascii="Arial" w:hAnsi="Arial" w:cs="Arial"/>
          <w:b w:val="0"/>
          <w:bCs/>
          <w:szCs w:val="24"/>
        </w:rPr>
        <w:tab/>
      </w:r>
      <w:r w:rsidRPr="009D3A97">
        <w:rPr>
          <w:rFonts w:ascii="Arial" w:hAnsi="Arial" w:cs="Arial"/>
          <w:b w:val="0"/>
          <w:szCs w:val="24"/>
        </w:rPr>
        <w:t>El presente reglamento entra en vigencia a partir de su publicación y durante el tiempo que la empresa conserve si cambio sustanciales, las condiciones existentes tales como actividad económica, métodos de producción, instalaciones locativas o cuando se dicten disposiciones gubernamentales que modifique las normas del Reglamento o que limiten su vigencia</w:t>
      </w:r>
      <w:r w:rsidRPr="0019352D">
        <w:rPr>
          <w:rFonts w:ascii="Arial" w:hAnsi="Arial" w:cs="Arial"/>
          <w:b w:val="0"/>
          <w:szCs w:val="24"/>
        </w:rPr>
        <w:t xml:space="preserve"> </w:t>
      </w:r>
      <w:r>
        <w:rPr>
          <w:rFonts w:ascii="Arial" w:hAnsi="Arial" w:cs="Arial"/>
          <w:b w:val="0"/>
          <w:szCs w:val="24"/>
        </w:rPr>
        <w:t xml:space="preserve"> </w:t>
      </w:r>
    </w:p>
    <w:p w:rsidR="00212EBB" w:rsidRDefault="00212EBB" w:rsidP="00212EBB">
      <w:pPr>
        <w:pStyle w:val="Textoindependiente"/>
        <w:tabs>
          <w:tab w:val="left" w:pos="1560"/>
        </w:tabs>
        <w:spacing w:line="0" w:lineRule="atLeast"/>
        <w:rPr>
          <w:rFonts w:ascii="Arial" w:hAnsi="Arial" w:cs="Arial"/>
          <w:b w:val="0"/>
          <w:szCs w:val="24"/>
        </w:rPr>
      </w:pPr>
    </w:p>
    <w:p w:rsidR="00212EBB" w:rsidRPr="005F1549" w:rsidRDefault="00212EBB" w:rsidP="00212EBB">
      <w:pPr>
        <w:spacing w:line="0" w:lineRule="atLeast"/>
        <w:jc w:val="both"/>
        <w:rPr>
          <w:rFonts w:ascii="Century Gothic" w:hAnsi="Century Gothic" w:cs="Arial"/>
          <w:szCs w:val="24"/>
        </w:rPr>
      </w:pPr>
    </w:p>
    <w:p w:rsidR="00212EBB" w:rsidRPr="005F1549" w:rsidRDefault="00212EBB" w:rsidP="00212EBB">
      <w:pPr>
        <w:spacing w:line="0" w:lineRule="atLeast"/>
        <w:jc w:val="both"/>
        <w:rPr>
          <w:rFonts w:ascii="Century Gothic" w:hAnsi="Century Gothic" w:cs="Arial"/>
          <w:szCs w:val="24"/>
        </w:rPr>
      </w:pPr>
    </w:p>
    <w:p w:rsidR="00212EBB" w:rsidRPr="005F1549" w:rsidRDefault="00212EBB" w:rsidP="00212EBB">
      <w:pPr>
        <w:spacing w:line="0" w:lineRule="atLeast"/>
        <w:jc w:val="both"/>
        <w:rPr>
          <w:rFonts w:ascii="Century Gothic" w:hAnsi="Century Gothic" w:cs="Arial"/>
          <w:szCs w:val="24"/>
        </w:rPr>
      </w:pPr>
    </w:p>
    <w:p w:rsidR="00212EBB" w:rsidRPr="00550E98" w:rsidRDefault="00212EBB" w:rsidP="00212EBB">
      <w:pPr>
        <w:spacing w:line="0" w:lineRule="atLeast"/>
        <w:jc w:val="center"/>
        <w:rPr>
          <w:rFonts w:cs="Arial"/>
          <w:b/>
          <w:szCs w:val="24"/>
        </w:rPr>
      </w:pPr>
      <w:r w:rsidRPr="00550E98">
        <w:rPr>
          <w:rFonts w:cs="Arial"/>
          <w:b/>
          <w:szCs w:val="24"/>
        </w:rPr>
        <w:t>_________________________</w:t>
      </w:r>
      <w:r>
        <w:rPr>
          <w:rFonts w:cs="Arial"/>
          <w:b/>
          <w:szCs w:val="24"/>
        </w:rPr>
        <w:t>_____________________</w:t>
      </w:r>
    </w:p>
    <w:p w:rsidR="000D3B6A" w:rsidRPr="00E17F9A" w:rsidRDefault="000D3B6A" w:rsidP="00212EBB">
      <w:pPr>
        <w:spacing w:after="0" w:line="240" w:lineRule="atLeast"/>
        <w:jc w:val="both"/>
        <w:rPr>
          <w:rFonts w:cs="Arial"/>
        </w:rPr>
      </w:pPr>
      <w:bookmarkStart w:id="0" w:name="_GoBack"/>
      <w:bookmarkEnd w:id="0"/>
    </w:p>
    <w:sectPr w:rsidR="000D3B6A" w:rsidRPr="00E17F9A" w:rsidSect="00265037">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D85" w:rsidRDefault="00E74D85" w:rsidP="00637CDA">
      <w:pPr>
        <w:spacing w:after="0" w:line="240" w:lineRule="auto"/>
      </w:pPr>
      <w:r>
        <w:separator/>
      </w:r>
    </w:p>
  </w:endnote>
  <w:endnote w:type="continuationSeparator" w:id="0">
    <w:p w:rsidR="00E74D85" w:rsidRDefault="00E74D85" w:rsidP="00637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D85" w:rsidRDefault="00E74D85" w:rsidP="00637CDA">
      <w:pPr>
        <w:spacing w:after="0" w:line="240" w:lineRule="auto"/>
      </w:pPr>
      <w:r>
        <w:separator/>
      </w:r>
    </w:p>
  </w:footnote>
  <w:footnote w:type="continuationSeparator" w:id="0">
    <w:p w:rsidR="00E74D85" w:rsidRDefault="00E74D85" w:rsidP="00637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horzAnchor="margin" w:tblpXSpec="center" w:tblpY="-465"/>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02"/>
      <w:gridCol w:w="4256"/>
      <w:gridCol w:w="2406"/>
    </w:tblGrid>
    <w:tr w:rsidR="00E4794F" w:rsidRPr="009731CF" w:rsidTr="008C7E37">
      <w:trPr>
        <w:trHeight w:val="367"/>
      </w:trPr>
      <w:tc>
        <w:tcPr>
          <w:tcW w:w="2802" w:type="dxa"/>
          <w:vMerge w:val="restart"/>
          <w:vAlign w:val="center"/>
        </w:tcPr>
        <w:p w:rsidR="00E4794F" w:rsidRPr="00022E65" w:rsidRDefault="00E4794F" w:rsidP="00637CDA">
          <w:pPr>
            <w:pStyle w:val="Encabezado"/>
            <w:jc w:val="center"/>
            <w:rPr>
              <w:rFonts w:cs="Arial"/>
            </w:rPr>
          </w:pPr>
        </w:p>
      </w:tc>
      <w:tc>
        <w:tcPr>
          <w:tcW w:w="4256" w:type="dxa"/>
          <w:vMerge w:val="restart"/>
          <w:vAlign w:val="center"/>
        </w:tcPr>
        <w:p w:rsidR="00E4794F" w:rsidRPr="00D60F92" w:rsidRDefault="00E17F9A" w:rsidP="00C019B7">
          <w:pPr>
            <w:pStyle w:val="Encabezado"/>
            <w:jc w:val="center"/>
            <w:rPr>
              <w:rFonts w:cs="Arial"/>
              <w:b/>
              <w:color w:val="17365D" w:themeColor="text2" w:themeShade="BF"/>
            </w:rPr>
          </w:pPr>
          <w:r>
            <w:rPr>
              <w:rFonts w:cs="Arial"/>
              <w:b/>
              <w:color w:val="000000" w:themeColor="text1"/>
            </w:rPr>
            <w:t>REGLAMENTO DE HIGIENE Y SEGURIDAD INDUSTRIAL</w:t>
          </w:r>
        </w:p>
      </w:tc>
      <w:tc>
        <w:tcPr>
          <w:tcW w:w="2406" w:type="dxa"/>
          <w:vAlign w:val="center"/>
        </w:tcPr>
        <w:p w:rsidR="00E4794F" w:rsidRPr="009731CF" w:rsidRDefault="00E4794F" w:rsidP="00637CDA">
          <w:pPr>
            <w:pStyle w:val="Encabezado"/>
            <w:rPr>
              <w:rFonts w:cs="Arial"/>
              <w:color w:val="000000" w:themeColor="text1"/>
            </w:rPr>
          </w:pPr>
          <w:r>
            <w:rPr>
              <w:rFonts w:cs="Arial"/>
              <w:color w:val="000000" w:themeColor="text1"/>
            </w:rPr>
            <w:t>Código: SG-DE-0</w:t>
          </w:r>
          <w:r w:rsidR="00455432">
            <w:rPr>
              <w:rFonts w:cs="Arial"/>
              <w:color w:val="000000" w:themeColor="text1"/>
            </w:rPr>
            <w:t>4</w:t>
          </w:r>
        </w:p>
      </w:tc>
    </w:tr>
    <w:tr w:rsidR="00E4794F" w:rsidRPr="009731CF" w:rsidTr="008C7E37">
      <w:trPr>
        <w:trHeight w:val="351"/>
      </w:trPr>
      <w:tc>
        <w:tcPr>
          <w:tcW w:w="2802" w:type="dxa"/>
          <w:vMerge/>
          <w:vAlign w:val="center"/>
        </w:tcPr>
        <w:p w:rsidR="00E4794F" w:rsidRPr="00022E65" w:rsidRDefault="00E4794F" w:rsidP="00637CDA">
          <w:pPr>
            <w:pStyle w:val="Encabezado"/>
            <w:jc w:val="center"/>
            <w:rPr>
              <w:rFonts w:cs="Arial"/>
            </w:rPr>
          </w:pPr>
        </w:p>
      </w:tc>
      <w:tc>
        <w:tcPr>
          <w:tcW w:w="4256" w:type="dxa"/>
          <w:vMerge/>
          <w:vAlign w:val="center"/>
        </w:tcPr>
        <w:p w:rsidR="00E4794F" w:rsidRPr="00D60F92" w:rsidRDefault="00E4794F" w:rsidP="00637CDA">
          <w:pPr>
            <w:pStyle w:val="Encabezado"/>
            <w:jc w:val="center"/>
            <w:rPr>
              <w:rFonts w:cs="Arial"/>
              <w:b/>
              <w:color w:val="17365D" w:themeColor="text2" w:themeShade="BF"/>
            </w:rPr>
          </w:pPr>
        </w:p>
      </w:tc>
      <w:tc>
        <w:tcPr>
          <w:tcW w:w="2406" w:type="dxa"/>
          <w:vAlign w:val="center"/>
        </w:tcPr>
        <w:p w:rsidR="00E4794F" w:rsidRPr="009731CF" w:rsidRDefault="00E4794F" w:rsidP="00637CDA">
          <w:pPr>
            <w:pStyle w:val="Encabezado"/>
            <w:rPr>
              <w:rFonts w:cs="Arial"/>
              <w:color w:val="000000" w:themeColor="text1"/>
            </w:rPr>
          </w:pPr>
          <w:r>
            <w:rPr>
              <w:rFonts w:cs="Arial"/>
              <w:color w:val="000000" w:themeColor="text1"/>
            </w:rPr>
            <w:t>Versión: 01</w:t>
          </w:r>
        </w:p>
      </w:tc>
    </w:tr>
    <w:tr w:rsidR="00E4794F" w:rsidRPr="009731CF" w:rsidTr="008C7E37">
      <w:trPr>
        <w:trHeight w:val="539"/>
      </w:trPr>
      <w:tc>
        <w:tcPr>
          <w:tcW w:w="2802" w:type="dxa"/>
          <w:vMerge/>
          <w:vAlign w:val="center"/>
        </w:tcPr>
        <w:p w:rsidR="00E4794F" w:rsidRPr="00022E65" w:rsidRDefault="00E4794F" w:rsidP="00637CDA">
          <w:pPr>
            <w:pStyle w:val="Encabezado"/>
            <w:jc w:val="center"/>
            <w:rPr>
              <w:rFonts w:cs="Arial"/>
            </w:rPr>
          </w:pPr>
        </w:p>
      </w:tc>
      <w:tc>
        <w:tcPr>
          <w:tcW w:w="4256" w:type="dxa"/>
          <w:vMerge/>
          <w:vAlign w:val="center"/>
        </w:tcPr>
        <w:p w:rsidR="00E4794F" w:rsidRPr="00D60F92" w:rsidRDefault="00E4794F" w:rsidP="00637CDA">
          <w:pPr>
            <w:pStyle w:val="Encabezado"/>
            <w:jc w:val="center"/>
            <w:rPr>
              <w:rFonts w:cs="Arial"/>
              <w:color w:val="17365D" w:themeColor="text2" w:themeShade="BF"/>
            </w:rPr>
          </w:pPr>
        </w:p>
      </w:tc>
      <w:tc>
        <w:tcPr>
          <w:tcW w:w="2406" w:type="dxa"/>
          <w:vAlign w:val="center"/>
        </w:tcPr>
        <w:sdt>
          <w:sdtPr>
            <w:rPr>
              <w:color w:val="000000" w:themeColor="text1"/>
            </w:rPr>
            <w:id w:val="2119165817"/>
            <w:docPartObj>
              <w:docPartGallery w:val="Page Numbers (Top of Page)"/>
              <w:docPartUnique/>
            </w:docPartObj>
          </w:sdtPr>
          <w:sdtEndPr/>
          <w:sdtContent>
            <w:p w:rsidR="00E4794F" w:rsidRPr="009731CF" w:rsidRDefault="00E4794F" w:rsidP="00637CDA">
              <w:pPr>
                <w:rPr>
                  <w:color w:val="000000" w:themeColor="text1"/>
                </w:rPr>
              </w:pPr>
              <w:r w:rsidRPr="009731CF">
                <w:rPr>
                  <w:rFonts w:cs="Arial"/>
                  <w:color w:val="000000" w:themeColor="text1"/>
                </w:rPr>
                <w:t xml:space="preserve">Página: </w:t>
              </w:r>
              <w:r w:rsidR="002B58E4" w:rsidRPr="009731CF">
                <w:rPr>
                  <w:rFonts w:cs="Arial"/>
                  <w:color w:val="000000" w:themeColor="text1"/>
                </w:rPr>
                <w:fldChar w:fldCharType="begin"/>
              </w:r>
              <w:r w:rsidRPr="009731CF">
                <w:rPr>
                  <w:rFonts w:cs="Arial"/>
                  <w:color w:val="000000" w:themeColor="text1"/>
                </w:rPr>
                <w:instrText xml:space="preserve"> PAGE </w:instrText>
              </w:r>
              <w:r w:rsidR="002B58E4" w:rsidRPr="009731CF">
                <w:rPr>
                  <w:rFonts w:cs="Arial"/>
                  <w:color w:val="000000" w:themeColor="text1"/>
                </w:rPr>
                <w:fldChar w:fldCharType="separate"/>
              </w:r>
              <w:r w:rsidR="00851E3D">
                <w:rPr>
                  <w:rFonts w:cs="Arial"/>
                  <w:noProof/>
                  <w:color w:val="000000" w:themeColor="text1"/>
                </w:rPr>
                <w:t>4</w:t>
              </w:r>
              <w:r w:rsidR="002B58E4" w:rsidRPr="009731CF">
                <w:rPr>
                  <w:rFonts w:cs="Arial"/>
                  <w:color w:val="000000" w:themeColor="text1"/>
                </w:rPr>
                <w:fldChar w:fldCharType="end"/>
              </w:r>
              <w:r w:rsidRPr="009731CF">
                <w:rPr>
                  <w:rFonts w:cs="Arial"/>
                  <w:color w:val="000000" w:themeColor="text1"/>
                </w:rPr>
                <w:t xml:space="preserve"> de </w:t>
              </w:r>
              <w:r w:rsidR="002B58E4" w:rsidRPr="009731CF">
                <w:rPr>
                  <w:rFonts w:cs="Arial"/>
                  <w:color w:val="000000" w:themeColor="text1"/>
                </w:rPr>
                <w:fldChar w:fldCharType="begin"/>
              </w:r>
              <w:r w:rsidRPr="009731CF">
                <w:rPr>
                  <w:rFonts w:cs="Arial"/>
                  <w:color w:val="000000" w:themeColor="text1"/>
                </w:rPr>
                <w:instrText xml:space="preserve"> NUMPAGES  </w:instrText>
              </w:r>
              <w:r w:rsidR="002B58E4" w:rsidRPr="009731CF">
                <w:rPr>
                  <w:rFonts w:cs="Arial"/>
                  <w:color w:val="000000" w:themeColor="text1"/>
                </w:rPr>
                <w:fldChar w:fldCharType="separate"/>
              </w:r>
              <w:r w:rsidR="00851E3D">
                <w:rPr>
                  <w:rFonts w:cs="Arial"/>
                  <w:noProof/>
                  <w:color w:val="000000" w:themeColor="text1"/>
                </w:rPr>
                <w:t>4</w:t>
              </w:r>
              <w:r w:rsidR="002B58E4" w:rsidRPr="009731CF">
                <w:rPr>
                  <w:rFonts w:cs="Arial"/>
                  <w:color w:val="000000" w:themeColor="text1"/>
                </w:rPr>
                <w:fldChar w:fldCharType="end"/>
              </w:r>
            </w:p>
          </w:sdtContent>
        </w:sdt>
      </w:tc>
    </w:tr>
  </w:tbl>
  <w:p w:rsidR="00E4794F" w:rsidRDefault="00E4794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E1430"/>
    <w:multiLevelType w:val="hybridMultilevel"/>
    <w:tmpl w:val="69C65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2ED71B8"/>
    <w:multiLevelType w:val="hybridMultilevel"/>
    <w:tmpl w:val="F26CD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768B1"/>
    <w:rsid w:val="00044E8A"/>
    <w:rsid w:val="000B1D30"/>
    <w:rsid w:val="000D3B6A"/>
    <w:rsid w:val="000E26D2"/>
    <w:rsid w:val="00201CB8"/>
    <w:rsid w:val="00212EBB"/>
    <w:rsid w:val="00265037"/>
    <w:rsid w:val="002B58E4"/>
    <w:rsid w:val="003D0E4E"/>
    <w:rsid w:val="00455432"/>
    <w:rsid w:val="00517DCD"/>
    <w:rsid w:val="00544233"/>
    <w:rsid w:val="00637CDA"/>
    <w:rsid w:val="006909EB"/>
    <w:rsid w:val="006C147E"/>
    <w:rsid w:val="00721A8D"/>
    <w:rsid w:val="007C41F2"/>
    <w:rsid w:val="0080744D"/>
    <w:rsid w:val="00851E3D"/>
    <w:rsid w:val="008B1BBD"/>
    <w:rsid w:val="008C7E37"/>
    <w:rsid w:val="008F01DE"/>
    <w:rsid w:val="00925FD5"/>
    <w:rsid w:val="00B75847"/>
    <w:rsid w:val="00C019B7"/>
    <w:rsid w:val="00CB6D10"/>
    <w:rsid w:val="00DD3556"/>
    <w:rsid w:val="00E17F9A"/>
    <w:rsid w:val="00E4794F"/>
    <w:rsid w:val="00E53B3D"/>
    <w:rsid w:val="00E74D85"/>
    <w:rsid w:val="00E768B1"/>
    <w:rsid w:val="00ED4E72"/>
    <w:rsid w:val="00F642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8B1"/>
    <w:pPr>
      <w:spacing w:after="200" w:line="276" w:lineRule="auto"/>
    </w:pPr>
    <w:rPr>
      <w:rFonts w:ascii="Arial" w:hAnsi="Arial"/>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768B1"/>
    <w:pPr>
      <w:tabs>
        <w:tab w:val="center" w:pos="4252"/>
        <w:tab w:val="right" w:pos="8504"/>
      </w:tabs>
      <w:spacing w:after="0" w:line="240" w:lineRule="auto"/>
    </w:pPr>
  </w:style>
  <w:style w:type="character" w:customStyle="1" w:styleId="EncabezadoCar">
    <w:name w:val="Encabezado Car"/>
    <w:basedOn w:val="Fuentedeprrafopredeter"/>
    <w:link w:val="Encabezado"/>
    <w:rsid w:val="00E768B1"/>
    <w:rPr>
      <w:rFonts w:ascii="Arial" w:hAnsi="Arial"/>
      <w:szCs w:val="22"/>
      <w:lang w:val="es-ES"/>
    </w:rPr>
  </w:style>
  <w:style w:type="paragraph" w:styleId="Textodeglobo">
    <w:name w:val="Balloon Text"/>
    <w:basedOn w:val="Normal"/>
    <w:link w:val="TextodegloboCar"/>
    <w:uiPriority w:val="99"/>
    <w:semiHidden/>
    <w:unhideWhenUsed/>
    <w:rsid w:val="00E768B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768B1"/>
    <w:rPr>
      <w:rFonts w:ascii="Lucida Grande" w:hAnsi="Lucida Grande" w:cs="Lucida Grande"/>
      <w:sz w:val="18"/>
      <w:szCs w:val="18"/>
      <w:lang w:val="es-ES"/>
    </w:rPr>
  </w:style>
  <w:style w:type="paragraph" w:styleId="Piedepgina">
    <w:name w:val="footer"/>
    <w:basedOn w:val="Normal"/>
    <w:link w:val="PiedepginaCar"/>
    <w:uiPriority w:val="99"/>
    <w:unhideWhenUsed/>
    <w:rsid w:val="00637C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7CDA"/>
    <w:rPr>
      <w:rFonts w:ascii="Arial" w:hAnsi="Arial"/>
      <w:szCs w:val="22"/>
      <w:lang w:val="es-ES"/>
    </w:rPr>
  </w:style>
  <w:style w:type="paragraph" w:styleId="Prrafodelista">
    <w:name w:val="List Paragraph"/>
    <w:basedOn w:val="Normal"/>
    <w:uiPriority w:val="34"/>
    <w:qFormat/>
    <w:rsid w:val="00637CDA"/>
    <w:pPr>
      <w:spacing w:after="160" w:line="259" w:lineRule="auto"/>
      <w:ind w:left="720"/>
      <w:contextualSpacing/>
    </w:pPr>
    <w:rPr>
      <w:rFonts w:asciiTheme="minorHAnsi" w:eastAsiaTheme="minorHAnsi" w:hAnsiTheme="minorHAnsi"/>
      <w:sz w:val="22"/>
      <w:lang w:eastAsia="en-US"/>
    </w:rPr>
  </w:style>
  <w:style w:type="paragraph" w:styleId="Textosinformato">
    <w:name w:val="Plain Text"/>
    <w:basedOn w:val="Normal"/>
    <w:link w:val="TextosinformatoCar"/>
    <w:rsid w:val="00212EBB"/>
    <w:pPr>
      <w:spacing w:after="0" w:line="240" w:lineRule="auto"/>
    </w:pPr>
    <w:rPr>
      <w:rFonts w:ascii="Courier New" w:eastAsia="Times New Roman" w:hAnsi="Courier New" w:cs="Times New Roman"/>
      <w:sz w:val="20"/>
      <w:szCs w:val="20"/>
      <w:lang w:val="es-CO"/>
    </w:rPr>
  </w:style>
  <w:style w:type="character" w:customStyle="1" w:styleId="TextosinformatoCar">
    <w:name w:val="Texto sin formato Car"/>
    <w:basedOn w:val="Fuentedeprrafopredeter"/>
    <w:link w:val="Textosinformato"/>
    <w:rsid w:val="00212EBB"/>
    <w:rPr>
      <w:rFonts w:ascii="Courier New" w:eastAsia="Times New Roman" w:hAnsi="Courier New" w:cs="Times New Roman"/>
      <w:sz w:val="20"/>
      <w:szCs w:val="20"/>
      <w:lang w:val="es-CO"/>
    </w:rPr>
  </w:style>
  <w:style w:type="paragraph" w:styleId="Textoindependiente">
    <w:name w:val="Body Text"/>
    <w:basedOn w:val="Normal"/>
    <w:link w:val="TextoindependienteCar"/>
    <w:rsid w:val="00212EBB"/>
    <w:pPr>
      <w:widowControl w:val="0"/>
      <w:spacing w:after="0" w:line="240" w:lineRule="auto"/>
      <w:jc w:val="both"/>
    </w:pPr>
    <w:rPr>
      <w:rFonts w:ascii="Lucida Console" w:eastAsia="Times New Roman" w:hAnsi="Lucida Console" w:cs="Times New Roman"/>
      <w:b/>
      <w:szCs w:val="20"/>
      <w:lang w:val="es-CO"/>
    </w:rPr>
  </w:style>
  <w:style w:type="character" w:customStyle="1" w:styleId="TextoindependienteCar">
    <w:name w:val="Texto independiente Car"/>
    <w:basedOn w:val="Fuentedeprrafopredeter"/>
    <w:link w:val="Textoindependiente"/>
    <w:rsid w:val="00212EBB"/>
    <w:rPr>
      <w:rFonts w:ascii="Lucida Console" w:eastAsia="Times New Roman" w:hAnsi="Lucida Console" w:cs="Times New Roman"/>
      <w:b/>
      <w:szCs w:val="20"/>
      <w:lang w:val="es-CO"/>
    </w:rPr>
  </w:style>
  <w:style w:type="paragraph" w:styleId="Textoindependiente2">
    <w:name w:val="Body Text 2"/>
    <w:basedOn w:val="Normal"/>
    <w:link w:val="Textoindependiente2Car"/>
    <w:rsid w:val="00212EBB"/>
    <w:pPr>
      <w:widowControl w:val="0"/>
      <w:spacing w:after="0" w:line="240" w:lineRule="auto"/>
      <w:jc w:val="both"/>
    </w:pPr>
    <w:rPr>
      <w:rFonts w:eastAsia="Times New Roman" w:cs="Times New Roman"/>
      <w:szCs w:val="20"/>
      <w:lang w:val="es-CO"/>
    </w:rPr>
  </w:style>
  <w:style w:type="character" w:customStyle="1" w:styleId="Textoindependiente2Car">
    <w:name w:val="Texto independiente 2 Car"/>
    <w:basedOn w:val="Fuentedeprrafopredeter"/>
    <w:link w:val="Textoindependiente2"/>
    <w:rsid w:val="00212EBB"/>
    <w:rPr>
      <w:rFonts w:ascii="Arial" w:eastAsia="Times New Roman" w:hAnsi="Arial" w:cs="Times New Roman"/>
      <w:szCs w:val="20"/>
      <w:lang w:val="es-CO"/>
    </w:rPr>
  </w:style>
  <w:style w:type="paragraph" w:customStyle="1" w:styleId="Default">
    <w:name w:val="Default"/>
    <w:rsid w:val="00212EBB"/>
    <w:pPr>
      <w:autoSpaceDE w:val="0"/>
      <w:autoSpaceDN w:val="0"/>
      <w:adjustRightInd w:val="0"/>
    </w:pPr>
    <w:rPr>
      <w:rFonts w:ascii="Arial" w:eastAsiaTheme="minorHAnsi" w:hAnsi="Arial" w:cs="Arial"/>
      <w:color w:val="000000"/>
      <w:lang w:val="es-CO" w:eastAsia="en-US"/>
    </w:rPr>
  </w:style>
  <w:style w:type="paragraph" w:styleId="Sinespaciado">
    <w:name w:val="No Spacing"/>
    <w:uiPriority w:val="1"/>
    <w:qFormat/>
    <w:rsid w:val="00212EBB"/>
    <w:rPr>
      <w:rFonts w:eastAsiaTheme="minorHAnsi"/>
      <w:sz w:val="22"/>
      <w:szCs w:val="22"/>
      <w:lang w:val="es-CO" w:eastAsia="en-US"/>
    </w:rPr>
  </w:style>
  <w:style w:type="paragraph" w:customStyle="1" w:styleId="CM43">
    <w:name w:val="CM43"/>
    <w:basedOn w:val="Default"/>
    <w:next w:val="Default"/>
    <w:uiPriority w:val="99"/>
    <w:rsid w:val="00212EBB"/>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8B1"/>
    <w:pPr>
      <w:spacing w:after="200" w:line="276" w:lineRule="auto"/>
    </w:pPr>
    <w:rPr>
      <w:rFonts w:ascii="Arial" w:hAnsi="Arial"/>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768B1"/>
    <w:pPr>
      <w:tabs>
        <w:tab w:val="center" w:pos="4252"/>
        <w:tab w:val="right" w:pos="8504"/>
      </w:tabs>
      <w:spacing w:after="0" w:line="240" w:lineRule="auto"/>
    </w:pPr>
  </w:style>
  <w:style w:type="character" w:customStyle="1" w:styleId="EncabezadoCar">
    <w:name w:val="Encabezado Car"/>
    <w:basedOn w:val="Fuentedeprrafopredeter"/>
    <w:link w:val="Encabezado"/>
    <w:rsid w:val="00E768B1"/>
    <w:rPr>
      <w:rFonts w:ascii="Arial" w:hAnsi="Arial"/>
      <w:szCs w:val="22"/>
      <w:lang w:val="es-ES"/>
    </w:rPr>
  </w:style>
  <w:style w:type="paragraph" w:styleId="Textodeglobo">
    <w:name w:val="Balloon Text"/>
    <w:basedOn w:val="Normal"/>
    <w:link w:val="TextodegloboCar"/>
    <w:uiPriority w:val="99"/>
    <w:semiHidden/>
    <w:unhideWhenUsed/>
    <w:rsid w:val="00E768B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768B1"/>
    <w:rPr>
      <w:rFonts w:ascii="Lucida Grande" w:hAnsi="Lucida Grande" w:cs="Lucida Grande"/>
      <w:sz w:val="18"/>
      <w:szCs w:val="18"/>
      <w:lang w:val="es-ES"/>
    </w:rPr>
  </w:style>
  <w:style w:type="paragraph" w:styleId="Piedepgina">
    <w:name w:val="footer"/>
    <w:basedOn w:val="Normal"/>
    <w:link w:val="PiedepginaCar"/>
    <w:uiPriority w:val="99"/>
    <w:unhideWhenUsed/>
    <w:rsid w:val="00637C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7CDA"/>
    <w:rPr>
      <w:rFonts w:ascii="Arial" w:hAnsi="Arial"/>
      <w:szCs w:val="22"/>
      <w:lang w:val="es-ES"/>
    </w:rPr>
  </w:style>
  <w:style w:type="paragraph" w:styleId="Prrafodelista">
    <w:name w:val="List Paragraph"/>
    <w:basedOn w:val="Normal"/>
    <w:uiPriority w:val="34"/>
    <w:qFormat/>
    <w:rsid w:val="00637CDA"/>
    <w:pPr>
      <w:spacing w:after="160" w:line="259" w:lineRule="auto"/>
      <w:ind w:left="720"/>
      <w:contextualSpacing/>
    </w:pPr>
    <w:rPr>
      <w:rFonts w:asciiTheme="minorHAnsi" w:eastAsiaTheme="minorHAnsi" w:hAnsiTheme="minorHAnsi"/>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7EDDE-6868-43F7-B7B6-2D55D324A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839</Words>
  <Characters>4620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César Camargo</cp:lastModifiedBy>
  <cp:revision>12</cp:revision>
  <dcterms:created xsi:type="dcterms:W3CDTF">2015-10-01T20:33:00Z</dcterms:created>
  <dcterms:modified xsi:type="dcterms:W3CDTF">2015-12-15T12:55:00Z</dcterms:modified>
</cp:coreProperties>
</file>