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0450B6" w:rsidRDefault="00010E80" w:rsidP="00170511">
      <w:pPr>
        <w:jc w:val="both"/>
        <w:rPr>
          <w:rFonts w:cs="Arial"/>
          <w:b/>
          <w:color w:val="365F91" w:themeColor="accent1" w:themeShade="BF"/>
          <w:sz w:val="24"/>
        </w:rPr>
      </w:pPr>
      <w:r>
        <w:rPr>
          <w:rFonts w:cs="Arial"/>
          <w:b/>
          <w:color w:val="365F91" w:themeColor="accent1" w:themeShade="BF"/>
          <w:sz w:val="24"/>
        </w:rPr>
        <w:t>Bogotá, 1</w:t>
      </w:r>
      <w:r>
        <w:rPr>
          <w:rFonts w:cs="Arial"/>
          <w:b/>
          <w:color w:val="365F91" w:themeColor="accent1" w:themeShade="BF"/>
          <w:sz w:val="24"/>
          <w:lang w:val="es-419"/>
        </w:rPr>
        <w:t>5</w:t>
      </w:r>
      <w:r w:rsidR="00FC3719">
        <w:rPr>
          <w:rFonts w:cs="Arial"/>
          <w:b/>
          <w:color w:val="365F91" w:themeColor="accent1" w:themeShade="BF"/>
          <w:sz w:val="24"/>
        </w:rPr>
        <w:t xml:space="preserve"> de marzo de 2016</w:t>
      </w:r>
    </w:p>
    <w:p w:rsidR="00FC3719" w:rsidRDefault="00FC3719" w:rsidP="00170511">
      <w:pPr>
        <w:jc w:val="both"/>
        <w:rPr>
          <w:rFonts w:cs="Arial"/>
          <w:b/>
          <w:color w:val="365F91" w:themeColor="accent1" w:themeShade="BF"/>
          <w:sz w:val="24"/>
        </w:rPr>
      </w:pPr>
    </w:p>
    <w:p w:rsidR="00FC3719" w:rsidRDefault="00FC3719" w:rsidP="00FC3719">
      <w:pPr>
        <w:spacing w:line="240" w:lineRule="auto"/>
        <w:jc w:val="both"/>
        <w:rPr>
          <w:rFonts w:cs="Arial"/>
          <w:b/>
          <w:color w:val="365F91" w:themeColor="accent1" w:themeShade="BF"/>
          <w:sz w:val="24"/>
        </w:rPr>
      </w:pPr>
      <w:r>
        <w:rPr>
          <w:rFonts w:cs="Arial"/>
          <w:b/>
          <w:color w:val="365F91" w:themeColor="accent1" w:themeShade="BF"/>
          <w:sz w:val="24"/>
        </w:rPr>
        <w:t xml:space="preserve">Señores </w:t>
      </w:r>
    </w:p>
    <w:p w:rsidR="00BA175F" w:rsidRDefault="00BA175F" w:rsidP="00FC3719">
      <w:pPr>
        <w:spacing w:line="240" w:lineRule="auto"/>
        <w:jc w:val="both"/>
        <w:rPr>
          <w:rFonts w:cs="Arial"/>
          <w:b/>
          <w:color w:val="365F91" w:themeColor="accent1" w:themeShade="BF"/>
          <w:sz w:val="24"/>
          <w:lang w:val="es-419"/>
        </w:rPr>
      </w:pPr>
      <w:r w:rsidRPr="001F3CD6">
        <w:rPr>
          <w:rFonts w:cs="Arial"/>
          <w:b/>
          <w:color w:val="365F91" w:themeColor="accent1" w:themeShade="BF"/>
        </w:rPr>
        <w:t>DRILLSITE</w:t>
      </w:r>
      <w:r>
        <w:rPr>
          <w:rFonts w:cs="Arial"/>
          <w:b/>
          <w:color w:val="365F91" w:themeColor="accent1" w:themeShade="BF"/>
          <w:sz w:val="24"/>
        </w:rPr>
        <w:t xml:space="preserve"> </w:t>
      </w:r>
    </w:p>
    <w:p w:rsidR="00FC3719" w:rsidRDefault="00FC3719" w:rsidP="00FC3719">
      <w:pPr>
        <w:spacing w:line="240" w:lineRule="auto"/>
        <w:jc w:val="both"/>
        <w:rPr>
          <w:rFonts w:cs="Arial"/>
          <w:b/>
          <w:color w:val="365F91" w:themeColor="accent1" w:themeShade="BF"/>
          <w:sz w:val="24"/>
        </w:rPr>
      </w:pPr>
      <w:r>
        <w:rPr>
          <w:rFonts w:cs="Arial"/>
          <w:b/>
          <w:color w:val="365F91" w:themeColor="accent1" w:themeShade="BF"/>
          <w:sz w:val="24"/>
        </w:rPr>
        <w:t>La Ciudad</w:t>
      </w:r>
    </w:p>
    <w:p w:rsidR="009D2830" w:rsidRDefault="009D2830" w:rsidP="00170511">
      <w:pPr>
        <w:jc w:val="both"/>
        <w:rPr>
          <w:rFonts w:cs="Arial"/>
          <w:color w:val="365F91" w:themeColor="accent1" w:themeShade="BF"/>
          <w:sz w:val="24"/>
          <w:lang w:val="es-419"/>
        </w:rPr>
      </w:pPr>
      <w:r>
        <w:rPr>
          <w:rFonts w:cs="Arial"/>
          <w:color w:val="365F91" w:themeColor="accent1" w:themeShade="BF"/>
          <w:sz w:val="24"/>
          <w:lang w:val="es-419"/>
        </w:rPr>
        <w:t>Bogotá</w:t>
      </w:r>
    </w:p>
    <w:p w:rsidR="009D2830" w:rsidRPr="009D2830" w:rsidRDefault="009D2830" w:rsidP="00170511">
      <w:pPr>
        <w:jc w:val="both"/>
        <w:rPr>
          <w:rFonts w:cs="Arial"/>
          <w:color w:val="365F91" w:themeColor="accent1" w:themeShade="BF"/>
          <w:sz w:val="24"/>
          <w:u w:val="single"/>
          <w:lang w:val="es-419"/>
        </w:rPr>
      </w:pPr>
      <w:r w:rsidRPr="005D22F7">
        <w:rPr>
          <w:rFonts w:cs="Arial"/>
          <w:color w:val="365F91" w:themeColor="accent1" w:themeShade="BF"/>
          <w:sz w:val="24"/>
        </w:rPr>
        <w:t>Reciban</w:t>
      </w:r>
      <w:r w:rsidR="00FC3719" w:rsidRPr="005D22F7">
        <w:rPr>
          <w:rFonts w:cs="Arial"/>
          <w:color w:val="365F91" w:themeColor="accent1" w:themeShade="BF"/>
          <w:sz w:val="24"/>
        </w:rPr>
        <w:t xml:space="preserve"> un cordial saludo </w:t>
      </w:r>
      <w:r>
        <w:rPr>
          <w:rFonts w:cs="Arial"/>
          <w:color w:val="365F91" w:themeColor="accent1" w:themeShade="BF"/>
          <w:sz w:val="24"/>
          <w:lang w:val="es-419"/>
        </w:rPr>
        <w:t>por parte de nuestra</w:t>
      </w:r>
      <w:r w:rsidR="00FC3719" w:rsidRPr="005D22F7">
        <w:rPr>
          <w:rFonts w:cs="Arial"/>
          <w:color w:val="365F91" w:themeColor="accent1" w:themeShade="BF"/>
          <w:sz w:val="24"/>
        </w:rPr>
        <w:t xml:space="preserve"> empresa, </w:t>
      </w:r>
      <w:r>
        <w:rPr>
          <w:rFonts w:cs="Arial"/>
          <w:color w:val="365F91" w:themeColor="accent1" w:themeShade="BF"/>
          <w:sz w:val="24"/>
          <w:lang w:val="es-419"/>
        </w:rPr>
        <w:t>agradeciendo</w:t>
      </w:r>
      <w:r w:rsidR="00FC3719" w:rsidRPr="005D22F7">
        <w:rPr>
          <w:rFonts w:cs="Arial"/>
          <w:color w:val="365F91" w:themeColor="accent1" w:themeShade="BF"/>
          <w:sz w:val="24"/>
        </w:rPr>
        <w:t xml:space="preserve"> de manera especial </w:t>
      </w:r>
      <w:r>
        <w:rPr>
          <w:rFonts w:cs="Arial"/>
          <w:color w:val="365F91" w:themeColor="accent1" w:themeShade="BF"/>
          <w:sz w:val="24"/>
          <w:lang w:val="es-419"/>
        </w:rPr>
        <w:t xml:space="preserve">la oportunidad que nos brindan para presentarles </w:t>
      </w:r>
      <w:r w:rsidR="00FC3719" w:rsidRPr="005D22F7">
        <w:rPr>
          <w:rFonts w:cs="Arial"/>
          <w:color w:val="365F91" w:themeColor="accent1" w:themeShade="BF"/>
          <w:sz w:val="24"/>
        </w:rPr>
        <w:t>la propuesta que detallamos a continuación</w:t>
      </w:r>
      <w:r>
        <w:rPr>
          <w:rFonts w:cs="Arial"/>
          <w:color w:val="365F91" w:themeColor="accent1" w:themeShade="BF"/>
          <w:sz w:val="24"/>
          <w:lang w:val="es-419"/>
        </w:rPr>
        <w:t>:</w:t>
      </w:r>
    </w:p>
    <w:p w:rsidR="005D22F7" w:rsidRDefault="005D22F7" w:rsidP="00170511">
      <w:pPr>
        <w:jc w:val="both"/>
        <w:rPr>
          <w:rFonts w:cs="Arial"/>
          <w:b/>
          <w:color w:val="365F91" w:themeColor="accent1" w:themeShade="BF"/>
          <w:sz w:val="24"/>
          <w:lang w:val="es-419"/>
        </w:rPr>
      </w:pPr>
      <w:r>
        <w:rPr>
          <w:rFonts w:cs="Arial"/>
          <w:color w:val="365F91" w:themeColor="accent1" w:themeShade="BF"/>
          <w:sz w:val="24"/>
        </w:rPr>
        <w:t xml:space="preserve"> </w:t>
      </w:r>
      <w:r w:rsidR="001046D7">
        <w:rPr>
          <w:rFonts w:cs="Arial"/>
          <w:b/>
          <w:color w:val="365F91" w:themeColor="accent1" w:themeShade="BF"/>
          <w:sz w:val="24"/>
        </w:rPr>
        <w:t>PROPUESTA</w:t>
      </w:r>
      <w:r w:rsidRPr="005D22F7">
        <w:rPr>
          <w:rFonts w:cs="Arial"/>
          <w:b/>
          <w:color w:val="365F91" w:themeColor="accent1" w:themeShade="BF"/>
          <w:sz w:val="24"/>
        </w:rPr>
        <w:t xml:space="preserve"> TÉCNICA</w:t>
      </w:r>
    </w:p>
    <w:p w:rsidR="00170511" w:rsidRPr="00C72325" w:rsidRDefault="009D2830" w:rsidP="00170511">
      <w:pPr>
        <w:jc w:val="both"/>
        <w:rPr>
          <w:rFonts w:cs="Arial"/>
          <w:color w:val="365F91" w:themeColor="accent1" w:themeShade="BF"/>
          <w:sz w:val="24"/>
          <w:lang w:val="es-419"/>
        </w:rPr>
      </w:pPr>
      <w:r>
        <w:rPr>
          <w:rFonts w:cs="Arial"/>
          <w:color w:val="365F91" w:themeColor="accent1" w:themeShade="BF"/>
          <w:sz w:val="24"/>
          <w:lang w:val="es-419"/>
        </w:rPr>
        <w:t>A cont</w:t>
      </w:r>
      <w:r w:rsidR="00C72325">
        <w:rPr>
          <w:rFonts w:cs="Arial"/>
          <w:color w:val="365F91" w:themeColor="accent1" w:themeShade="BF"/>
          <w:sz w:val="24"/>
          <w:lang w:val="es-419"/>
        </w:rPr>
        <w:t xml:space="preserve">inuación presentamos los modulos con los que cuenta el </w:t>
      </w:r>
      <w:r w:rsidR="00C72325" w:rsidRPr="005D22F7">
        <w:rPr>
          <w:rFonts w:cs="Arial"/>
          <w:color w:val="365F91" w:themeColor="accent1" w:themeShade="BF"/>
          <w:sz w:val="24"/>
        </w:rPr>
        <w:t>Sistema de Gestión de seguridad y Salud en el Trabajo</w:t>
      </w:r>
      <w:r w:rsidR="00C72325">
        <w:rPr>
          <w:rFonts w:cs="Arial"/>
          <w:color w:val="365F91" w:themeColor="accent1" w:themeShade="BF"/>
          <w:sz w:val="24"/>
          <w:lang w:val="es-419"/>
        </w:rPr>
        <w:t xml:space="preserve"> </w:t>
      </w:r>
      <w:r w:rsidR="00C72325" w:rsidRPr="005D22F7">
        <w:rPr>
          <w:rFonts w:cs="Arial"/>
          <w:color w:val="365F91" w:themeColor="accent1" w:themeShade="BF"/>
          <w:sz w:val="24"/>
        </w:rPr>
        <w:t>(SG-SST)</w:t>
      </w:r>
      <w:r w:rsidR="00C72325">
        <w:rPr>
          <w:rFonts w:cs="Arial"/>
          <w:color w:val="365F91" w:themeColor="accent1" w:themeShade="BF"/>
          <w:sz w:val="24"/>
          <w:lang w:val="es-419"/>
        </w:rPr>
        <w:t xml:space="preserve"> con el fin de optimizar sus procesos.</w:t>
      </w:r>
    </w:p>
    <w:tbl>
      <w:tblPr>
        <w:tblW w:w="892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2"/>
        <w:gridCol w:w="6781"/>
      </w:tblGrid>
      <w:tr w:rsidR="005C62B8" w:rsidRPr="005D22F7" w:rsidTr="005D22F7">
        <w:trPr>
          <w:trHeight w:val="420"/>
          <w:jc w:val="center"/>
        </w:trPr>
        <w:tc>
          <w:tcPr>
            <w:tcW w:w="89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noWrap/>
            <w:vAlign w:val="center"/>
            <w:hideMark/>
          </w:tcPr>
          <w:p w:rsidR="005C62B8" w:rsidRPr="005D22F7" w:rsidRDefault="005C62B8" w:rsidP="005C62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O"/>
              </w:rPr>
            </w:pPr>
            <w:r w:rsidRPr="005D22F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O"/>
              </w:rPr>
              <w:t>Módulos</w:t>
            </w:r>
          </w:p>
        </w:tc>
      </w:tr>
      <w:tr w:rsidR="005C62B8" w:rsidRPr="005D22F7" w:rsidTr="005D22F7">
        <w:trPr>
          <w:trHeight w:val="465"/>
          <w:jc w:val="center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C62B8" w:rsidRPr="005D22F7" w:rsidRDefault="005C62B8" w:rsidP="005C62B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O"/>
              </w:rPr>
            </w:pPr>
            <w:r w:rsidRPr="005D22F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O"/>
              </w:rPr>
              <w:t>Modulo</w:t>
            </w:r>
          </w:p>
        </w:tc>
        <w:tc>
          <w:tcPr>
            <w:tcW w:w="6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C62B8" w:rsidRPr="005D22F7" w:rsidRDefault="005C62B8" w:rsidP="005C62B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O"/>
              </w:rPr>
            </w:pPr>
            <w:r w:rsidRPr="005D22F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O"/>
              </w:rPr>
              <w:t>Descripción</w:t>
            </w:r>
          </w:p>
        </w:tc>
      </w:tr>
      <w:tr w:rsidR="005C62B8" w:rsidRPr="005D22F7" w:rsidTr="005D22F7">
        <w:trPr>
          <w:trHeight w:val="426"/>
          <w:jc w:val="center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B8" w:rsidRPr="005D22F7" w:rsidRDefault="005C62B8" w:rsidP="005C62B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i/>
                <w:iCs/>
                <w:color w:val="1F497D"/>
                <w:sz w:val="18"/>
                <w:szCs w:val="18"/>
                <w:lang w:eastAsia="es-CO"/>
              </w:rPr>
            </w:pPr>
            <w:r w:rsidRPr="005D22F7">
              <w:rPr>
                <w:rFonts w:ascii="Calibri" w:eastAsia="Times New Roman" w:hAnsi="Calibri" w:cs="Times New Roman"/>
                <w:b/>
                <w:bCs/>
                <w:i/>
                <w:iCs/>
                <w:color w:val="1F497D" w:themeColor="text2"/>
                <w:sz w:val="18"/>
                <w:szCs w:val="18"/>
                <w:lang w:eastAsia="es-CO"/>
              </w:rPr>
              <w:t>Empresa:</w:t>
            </w:r>
          </w:p>
        </w:tc>
        <w:tc>
          <w:tcPr>
            <w:tcW w:w="6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B8" w:rsidRDefault="00C72325" w:rsidP="00C7232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1F497D" w:themeColor="text2"/>
                <w:sz w:val="18"/>
                <w:szCs w:val="18"/>
                <w:lang w:val="es-419" w:eastAsia="es-CO"/>
              </w:rPr>
            </w:pPr>
            <w:r>
              <w:rPr>
                <w:rFonts w:ascii="Calibri" w:eastAsia="Times New Roman" w:hAnsi="Calibri" w:cs="Times New Roman"/>
                <w:color w:val="1F497D" w:themeColor="text2"/>
                <w:sz w:val="18"/>
                <w:szCs w:val="18"/>
                <w:lang w:val="es-419" w:eastAsia="es-CO"/>
              </w:rPr>
              <w:t>Permite registrar la informacion general de la  compañía.</w:t>
            </w:r>
          </w:p>
          <w:p w:rsidR="00C72325" w:rsidRPr="00C72325" w:rsidRDefault="00C72325" w:rsidP="00C7232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1F497D"/>
                <w:sz w:val="18"/>
                <w:szCs w:val="18"/>
                <w:lang w:val="es-419" w:eastAsia="es-CO"/>
              </w:rPr>
            </w:pPr>
            <w:r>
              <w:rPr>
                <w:rFonts w:ascii="Calibri" w:eastAsia="Times New Roman" w:hAnsi="Calibri" w:cs="Times New Roman"/>
                <w:color w:val="1F497D" w:themeColor="text2"/>
                <w:sz w:val="18"/>
                <w:szCs w:val="18"/>
                <w:lang w:val="es-419" w:eastAsia="es-CO"/>
              </w:rPr>
              <w:t>(Nit,Razon social, Dirección,N° Empleados, entre otros)</w:t>
            </w:r>
          </w:p>
        </w:tc>
      </w:tr>
      <w:tr w:rsidR="005C62B8" w:rsidRPr="005D22F7" w:rsidTr="005D22F7">
        <w:trPr>
          <w:trHeight w:val="546"/>
          <w:jc w:val="center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B8" w:rsidRPr="005D22F7" w:rsidRDefault="005C62B8" w:rsidP="005C62B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i/>
                <w:iCs/>
                <w:color w:val="1F497D"/>
                <w:sz w:val="18"/>
                <w:szCs w:val="18"/>
                <w:lang w:eastAsia="es-CO"/>
              </w:rPr>
            </w:pPr>
            <w:r w:rsidRPr="005D22F7">
              <w:rPr>
                <w:rFonts w:ascii="Calibri" w:eastAsia="Times New Roman" w:hAnsi="Calibri" w:cs="Times New Roman"/>
                <w:b/>
                <w:bCs/>
                <w:i/>
                <w:iCs/>
                <w:color w:val="1F497D" w:themeColor="text2"/>
                <w:sz w:val="18"/>
                <w:szCs w:val="18"/>
                <w:lang w:eastAsia="es-CO"/>
              </w:rPr>
              <w:t xml:space="preserve">Cargo </w:t>
            </w:r>
          </w:p>
        </w:tc>
        <w:tc>
          <w:tcPr>
            <w:tcW w:w="6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B8" w:rsidRPr="00C72325" w:rsidRDefault="00C72325" w:rsidP="005C62B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1F497D"/>
                <w:sz w:val="18"/>
                <w:szCs w:val="18"/>
                <w:lang w:val="es-419" w:eastAsia="es-CO"/>
              </w:rPr>
            </w:pPr>
            <w:r>
              <w:rPr>
                <w:rFonts w:ascii="Calibri" w:eastAsia="Times New Roman" w:hAnsi="Calibri" w:cs="Times New Roman"/>
                <w:color w:val="1F497D" w:themeColor="text2"/>
                <w:sz w:val="18"/>
                <w:szCs w:val="18"/>
                <w:lang w:val="es-419" w:eastAsia="es-CO"/>
              </w:rPr>
              <w:t>Permite contruir y asociar el organigrama de la compañía.</w:t>
            </w:r>
          </w:p>
        </w:tc>
      </w:tr>
      <w:tr w:rsidR="005C62B8" w:rsidRPr="005D22F7" w:rsidTr="005D22F7">
        <w:trPr>
          <w:trHeight w:val="411"/>
          <w:jc w:val="center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B8" w:rsidRPr="005D22F7" w:rsidRDefault="005C62B8" w:rsidP="005C62B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i/>
                <w:iCs/>
                <w:color w:val="1F497D"/>
                <w:sz w:val="18"/>
                <w:szCs w:val="18"/>
                <w:lang w:eastAsia="es-CO"/>
              </w:rPr>
            </w:pPr>
            <w:r w:rsidRPr="005D22F7">
              <w:rPr>
                <w:rFonts w:ascii="Calibri" w:eastAsia="Times New Roman" w:hAnsi="Calibri" w:cs="Times New Roman"/>
                <w:b/>
                <w:bCs/>
                <w:i/>
                <w:iCs/>
                <w:color w:val="1F497D" w:themeColor="text2"/>
                <w:sz w:val="18"/>
                <w:szCs w:val="18"/>
                <w:lang w:eastAsia="es-CO"/>
              </w:rPr>
              <w:t xml:space="preserve">Responsable  </w:t>
            </w:r>
          </w:p>
        </w:tc>
        <w:tc>
          <w:tcPr>
            <w:tcW w:w="6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B8" w:rsidRPr="005D22F7" w:rsidRDefault="00C72325" w:rsidP="005C62B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1F497D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1F497D" w:themeColor="text2"/>
                <w:sz w:val="18"/>
                <w:szCs w:val="18"/>
                <w:lang w:val="es-419" w:eastAsia="es-CO"/>
              </w:rPr>
              <w:t>Permite asociar privilegios a los usuarios y empleados de la compañía.</w:t>
            </w:r>
            <w:r w:rsidR="005C62B8" w:rsidRPr="005D22F7">
              <w:rPr>
                <w:rFonts w:ascii="Calibri" w:eastAsia="Times New Roman" w:hAnsi="Calibri" w:cs="Times New Roman"/>
                <w:color w:val="1F497D" w:themeColor="text2"/>
                <w:sz w:val="18"/>
                <w:szCs w:val="18"/>
                <w:lang w:eastAsia="es-CO"/>
              </w:rPr>
              <w:t xml:space="preserve"> </w:t>
            </w:r>
          </w:p>
        </w:tc>
      </w:tr>
      <w:tr w:rsidR="005C62B8" w:rsidRPr="005D22F7" w:rsidTr="005D22F7">
        <w:trPr>
          <w:trHeight w:val="418"/>
          <w:jc w:val="center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B8" w:rsidRPr="005D22F7" w:rsidRDefault="005C62B8" w:rsidP="005C62B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i/>
                <w:iCs/>
                <w:color w:val="1F497D"/>
                <w:sz w:val="18"/>
                <w:szCs w:val="18"/>
                <w:lang w:eastAsia="es-CO"/>
              </w:rPr>
            </w:pPr>
            <w:r w:rsidRPr="005D22F7">
              <w:rPr>
                <w:rFonts w:ascii="Calibri" w:eastAsia="Times New Roman" w:hAnsi="Calibri" w:cs="Times New Roman"/>
                <w:b/>
                <w:bCs/>
                <w:i/>
                <w:iCs/>
                <w:color w:val="1F497D" w:themeColor="text2"/>
                <w:sz w:val="18"/>
                <w:szCs w:val="18"/>
                <w:lang w:eastAsia="es-CO"/>
              </w:rPr>
              <w:t>Planeación</w:t>
            </w:r>
          </w:p>
        </w:tc>
        <w:tc>
          <w:tcPr>
            <w:tcW w:w="6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B8" w:rsidRPr="000E10AA" w:rsidRDefault="000E10AA" w:rsidP="000E10A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1F497D"/>
                <w:sz w:val="18"/>
                <w:szCs w:val="18"/>
                <w:lang w:val="es-419" w:eastAsia="es-CO"/>
              </w:rPr>
            </w:pPr>
            <w:r>
              <w:rPr>
                <w:rFonts w:ascii="Calibri" w:eastAsia="Times New Roman" w:hAnsi="Calibri" w:cs="Times New Roman"/>
                <w:color w:val="1F497D" w:themeColor="text2"/>
                <w:sz w:val="18"/>
                <w:szCs w:val="18"/>
                <w:lang w:val="es-419" w:eastAsia="es-CO"/>
              </w:rPr>
              <w:t>Permite crear,Actualizar,Eliminar y proyectar planes de la compañía.</w:t>
            </w:r>
          </w:p>
        </w:tc>
      </w:tr>
      <w:tr w:rsidR="005C62B8" w:rsidRPr="005D22F7" w:rsidTr="005D22F7">
        <w:trPr>
          <w:trHeight w:val="410"/>
          <w:jc w:val="center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B8" w:rsidRPr="005D22F7" w:rsidRDefault="005C62B8" w:rsidP="005C62B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i/>
                <w:iCs/>
                <w:color w:val="1F497D"/>
                <w:sz w:val="18"/>
                <w:szCs w:val="18"/>
                <w:lang w:eastAsia="es-CO"/>
              </w:rPr>
            </w:pPr>
            <w:r w:rsidRPr="005D22F7">
              <w:rPr>
                <w:rFonts w:ascii="Calibri" w:eastAsia="Times New Roman" w:hAnsi="Calibri" w:cs="Times New Roman"/>
                <w:b/>
                <w:bCs/>
                <w:i/>
                <w:iCs/>
                <w:color w:val="1F497D" w:themeColor="text2"/>
                <w:sz w:val="18"/>
                <w:szCs w:val="18"/>
                <w:lang w:eastAsia="es-CO"/>
              </w:rPr>
              <w:t>Actividades</w:t>
            </w:r>
          </w:p>
        </w:tc>
        <w:tc>
          <w:tcPr>
            <w:tcW w:w="6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B8" w:rsidRPr="003617C7" w:rsidRDefault="003617C7" w:rsidP="005D22F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1F497D"/>
                <w:sz w:val="18"/>
                <w:szCs w:val="18"/>
                <w:lang w:val="es-419" w:eastAsia="es-CO"/>
              </w:rPr>
            </w:pPr>
            <w:r>
              <w:rPr>
                <w:rFonts w:ascii="Calibri" w:eastAsia="Times New Roman" w:hAnsi="Calibri" w:cs="Times New Roman"/>
                <w:color w:val="1F497D" w:themeColor="text2"/>
                <w:sz w:val="18"/>
                <w:szCs w:val="18"/>
                <w:lang w:val="es-419" w:eastAsia="es-CO"/>
              </w:rPr>
              <w:t>Permite crear y asociar secuencias de actividades, tareas y demas acciones que se encuentran asociadas a la proyeccion de la compañía.</w:t>
            </w:r>
          </w:p>
        </w:tc>
      </w:tr>
      <w:tr w:rsidR="005C62B8" w:rsidRPr="005D22F7" w:rsidTr="005D22F7">
        <w:trPr>
          <w:trHeight w:val="530"/>
          <w:jc w:val="center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B8" w:rsidRPr="005D22F7" w:rsidRDefault="005C62B8" w:rsidP="005C62B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i/>
                <w:iCs/>
                <w:color w:val="1F497D"/>
                <w:sz w:val="18"/>
                <w:szCs w:val="18"/>
                <w:lang w:eastAsia="es-CO"/>
              </w:rPr>
            </w:pPr>
            <w:r w:rsidRPr="005D22F7">
              <w:rPr>
                <w:rFonts w:ascii="Calibri" w:eastAsia="Times New Roman" w:hAnsi="Calibri" w:cs="Times New Roman"/>
                <w:b/>
                <w:bCs/>
                <w:i/>
                <w:iCs/>
                <w:color w:val="1F497D" w:themeColor="text2"/>
                <w:sz w:val="18"/>
                <w:szCs w:val="18"/>
                <w:lang w:eastAsia="es-CO"/>
              </w:rPr>
              <w:t xml:space="preserve">Tarea </w:t>
            </w:r>
          </w:p>
        </w:tc>
        <w:tc>
          <w:tcPr>
            <w:tcW w:w="6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B8" w:rsidRPr="005D22F7" w:rsidRDefault="003617C7" w:rsidP="003617C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1F497D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1F497D" w:themeColor="text2"/>
                <w:sz w:val="18"/>
                <w:szCs w:val="18"/>
                <w:lang w:val="es-419" w:eastAsia="es-CO"/>
              </w:rPr>
              <w:t>Permite tener el control de la compañía, realizando el seguimiento de las proyecciones ingresadas.</w:t>
            </w:r>
            <w:r w:rsidR="005C62B8" w:rsidRPr="005D22F7">
              <w:rPr>
                <w:rFonts w:ascii="Calibri" w:eastAsia="Times New Roman" w:hAnsi="Calibri" w:cs="Times New Roman"/>
                <w:color w:val="1F497D" w:themeColor="text2"/>
                <w:sz w:val="18"/>
                <w:szCs w:val="18"/>
                <w:lang w:eastAsia="es-CO"/>
              </w:rPr>
              <w:t xml:space="preserve">  </w:t>
            </w:r>
          </w:p>
        </w:tc>
      </w:tr>
      <w:tr w:rsidR="005C62B8" w:rsidRPr="005D22F7" w:rsidTr="005D22F7">
        <w:trPr>
          <w:trHeight w:val="991"/>
          <w:jc w:val="center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B8" w:rsidRPr="005D22F7" w:rsidRDefault="005C62B8" w:rsidP="005C62B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i/>
                <w:iCs/>
                <w:color w:val="1F497D"/>
                <w:sz w:val="18"/>
                <w:szCs w:val="18"/>
                <w:lang w:eastAsia="es-CO"/>
              </w:rPr>
            </w:pPr>
            <w:r w:rsidRPr="005D22F7">
              <w:rPr>
                <w:rFonts w:ascii="Calibri" w:eastAsia="Times New Roman" w:hAnsi="Calibri" w:cs="Times New Roman"/>
                <w:b/>
                <w:bCs/>
                <w:i/>
                <w:iCs/>
                <w:color w:val="1F497D" w:themeColor="text2"/>
                <w:sz w:val="18"/>
                <w:szCs w:val="18"/>
                <w:lang w:eastAsia="es-CO"/>
              </w:rPr>
              <w:t>Indicadores</w:t>
            </w:r>
          </w:p>
        </w:tc>
        <w:tc>
          <w:tcPr>
            <w:tcW w:w="6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B8" w:rsidRPr="005D22F7" w:rsidRDefault="005C62B8" w:rsidP="005D22F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1F497D"/>
                <w:sz w:val="18"/>
                <w:szCs w:val="18"/>
                <w:lang w:eastAsia="es-CO"/>
              </w:rPr>
            </w:pPr>
            <w:r w:rsidRPr="005D22F7">
              <w:rPr>
                <w:rFonts w:ascii="Calibri" w:eastAsia="Times New Roman" w:hAnsi="Calibri" w:cs="Times New Roman"/>
                <w:color w:val="1F497D" w:themeColor="text2"/>
                <w:sz w:val="18"/>
                <w:szCs w:val="18"/>
                <w:lang w:eastAsia="es-CO"/>
              </w:rPr>
              <w:t>Por medio de indicadores se evalúa los resultados de la implementación del sistema de gestión en seguridad de salud como es:</w:t>
            </w:r>
            <w:r w:rsidR="005D22F7">
              <w:rPr>
                <w:rFonts w:ascii="Calibri" w:eastAsia="Times New Roman" w:hAnsi="Calibri" w:cs="Times New Roman"/>
                <w:color w:val="1F497D" w:themeColor="text2"/>
                <w:sz w:val="18"/>
                <w:szCs w:val="18"/>
                <w:lang w:eastAsia="es-CO"/>
              </w:rPr>
              <w:t xml:space="preserve"> </w:t>
            </w:r>
            <w:r w:rsidRPr="005D22F7">
              <w:rPr>
                <w:rFonts w:ascii="Calibri" w:eastAsia="Times New Roman" w:hAnsi="Calibri" w:cs="Times New Roman"/>
                <w:color w:val="1F497D" w:themeColor="text2"/>
                <w:sz w:val="18"/>
                <w:szCs w:val="18"/>
                <w:lang w:eastAsia="es-CO"/>
              </w:rPr>
              <w:t>Cumplimiento de los procesos de reportes e investigación de incidentes y accidentes de trabajo y enfermedad laboral. Registro estadístico de enfermedad laboral y ausentismo laboral etc.</w:t>
            </w:r>
          </w:p>
        </w:tc>
      </w:tr>
      <w:tr w:rsidR="005C62B8" w:rsidRPr="005D22F7" w:rsidTr="005D22F7">
        <w:trPr>
          <w:trHeight w:val="410"/>
          <w:jc w:val="center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B8" w:rsidRPr="005D22F7" w:rsidRDefault="005C62B8" w:rsidP="005C62B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i/>
                <w:iCs/>
                <w:color w:val="1F497D"/>
                <w:sz w:val="18"/>
                <w:szCs w:val="18"/>
                <w:lang w:eastAsia="es-CO"/>
              </w:rPr>
            </w:pPr>
            <w:r w:rsidRPr="005D22F7">
              <w:rPr>
                <w:rFonts w:ascii="Calibri" w:eastAsia="Times New Roman" w:hAnsi="Calibri" w:cs="Times New Roman"/>
                <w:b/>
                <w:bCs/>
                <w:i/>
                <w:iCs/>
                <w:color w:val="1F497D" w:themeColor="text2"/>
                <w:sz w:val="18"/>
                <w:szCs w:val="18"/>
                <w:lang w:eastAsia="es-CO"/>
              </w:rPr>
              <w:t>Avances</w:t>
            </w:r>
          </w:p>
        </w:tc>
        <w:tc>
          <w:tcPr>
            <w:tcW w:w="6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B8" w:rsidRPr="005D22F7" w:rsidRDefault="005C62B8" w:rsidP="005C62B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1F497D"/>
                <w:sz w:val="18"/>
                <w:szCs w:val="18"/>
                <w:lang w:eastAsia="es-CO"/>
              </w:rPr>
            </w:pPr>
            <w:r w:rsidRPr="005D22F7">
              <w:rPr>
                <w:rFonts w:ascii="Calibri" w:eastAsia="Times New Roman" w:hAnsi="Calibri" w:cs="Times New Roman"/>
                <w:color w:val="1F497D" w:themeColor="text2"/>
                <w:sz w:val="18"/>
                <w:szCs w:val="18"/>
                <w:lang w:eastAsia="es-CO"/>
              </w:rPr>
              <w:t>Muestra el nivel de desarrollo de una planeación.</w:t>
            </w:r>
          </w:p>
        </w:tc>
      </w:tr>
      <w:tr w:rsidR="005D22F7" w:rsidRPr="005D22F7" w:rsidTr="005D22F7">
        <w:trPr>
          <w:trHeight w:val="410"/>
          <w:jc w:val="center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22F7" w:rsidRPr="005D22F7" w:rsidRDefault="005D22F7" w:rsidP="00373FC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i/>
                <w:iCs/>
                <w:color w:val="1F497D"/>
                <w:sz w:val="18"/>
                <w:szCs w:val="18"/>
                <w:lang w:eastAsia="es-CO"/>
              </w:rPr>
            </w:pPr>
            <w:r w:rsidRPr="005D22F7">
              <w:rPr>
                <w:rFonts w:ascii="Calibri" w:eastAsia="Times New Roman" w:hAnsi="Calibri" w:cs="Times New Roman"/>
                <w:b/>
                <w:bCs/>
                <w:i/>
                <w:iCs/>
                <w:color w:val="1F497D" w:themeColor="text2"/>
                <w:sz w:val="18"/>
                <w:szCs w:val="18"/>
                <w:lang w:eastAsia="es-CO"/>
              </w:rPr>
              <w:t>Clasificación Riesgo</w:t>
            </w:r>
          </w:p>
        </w:tc>
        <w:tc>
          <w:tcPr>
            <w:tcW w:w="6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22F7" w:rsidRPr="003617C7" w:rsidRDefault="003617C7" w:rsidP="003617C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1F497D"/>
                <w:sz w:val="18"/>
                <w:szCs w:val="18"/>
                <w:lang w:val="es-419" w:eastAsia="es-CO"/>
              </w:rPr>
            </w:pPr>
            <w:r>
              <w:rPr>
                <w:rFonts w:ascii="Calibri" w:eastAsia="Times New Roman" w:hAnsi="Calibri" w:cs="Times New Roman"/>
                <w:color w:val="1F497D" w:themeColor="text2"/>
                <w:sz w:val="18"/>
                <w:szCs w:val="18"/>
                <w:lang w:val="es-419" w:eastAsia="es-CO"/>
              </w:rPr>
              <w:t>Permite la creacion,modificacion,eliminacion  y  clasificacion de los riesgos de la compañía y permitira asociar los tipos de riesgos definidos por su compañía.</w:t>
            </w:r>
          </w:p>
        </w:tc>
      </w:tr>
      <w:tr w:rsidR="005D22F7" w:rsidRPr="005D22F7" w:rsidTr="005D22F7">
        <w:trPr>
          <w:trHeight w:val="410"/>
          <w:jc w:val="center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22F7" w:rsidRPr="005D22F7" w:rsidRDefault="005D22F7" w:rsidP="00373FC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i/>
                <w:iCs/>
                <w:color w:val="1F497D"/>
                <w:sz w:val="18"/>
                <w:szCs w:val="18"/>
                <w:lang w:eastAsia="es-CO"/>
              </w:rPr>
            </w:pPr>
            <w:r w:rsidRPr="005D22F7">
              <w:rPr>
                <w:rFonts w:ascii="Calibri" w:eastAsia="Times New Roman" w:hAnsi="Calibri" w:cs="Times New Roman"/>
                <w:b/>
                <w:bCs/>
                <w:i/>
                <w:iCs/>
                <w:color w:val="1F497D" w:themeColor="text2"/>
                <w:sz w:val="18"/>
                <w:szCs w:val="18"/>
                <w:lang w:eastAsia="es-CO"/>
              </w:rPr>
              <w:t>Matriz de Riesgo</w:t>
            </w:r>
          </w:p>
        </w:tc>
        <w:tc>
          <w:tcPr>
            <w:tcW w:w="6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22F7" w:rsidRPr="005D22F7" w:rsidRDefault="005D22F7" w:rsidP="00373FC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1F497D"/>
                <w:sz w:val="18"/>
                <w:szCs w:val="18"/>
                <w:lang w:eastAsia="es-CO"/>
              </w:rPr>
            </w:pPr>
            <w:r w:rsidRPr="005D22F7">
              <w:rPr>
                <w:rFonts w:ascii="Calibri" w:eastAsia="Times New Roman" w:hAnsi="Calibri" w:cs="Times New Roman"/>
                <w:color w:val="1F497D" w:themeColor="text2"/>
                <w:sz w:val="18"/>
                <w:szCs w:val="18"/>
                <w:lang w:eastAsia="es-CO"/>
              </w:rPr>
              <w:t>Es una herramienta de control y de gestión utilizada para identificar los procesos más importantes dentro de la compañía, el tipo y nivel de riesgos inherentes a estas actividades y los factores de riesgos.</w:t>
            </w:r>
          </w:p>
        </w:tc>
      </w:tr>
      <w:tr w:rsidR="005D22F7" w:rsidRPr="005D22F7" w:rsidTr="005D22F7">
        <w:trPr>
          <w:trHeight w:val="410"/>
          <w:jc w:val="center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22F7" w:rsidRPr="005D22F7" w:rsidRDefault="005D22F7" w:rsidP="00373FC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i/>
                <w:iCs/>
                <w:color w:val="1F497D"/>
                <w:sz w:val="18"/>
                <w:szCs w:val="18"/>
                <w:lang w:eastAsia="es-CO"/>
              </w:rPr>
            </w:pPr>
            <w:r w:rsidRPr="005D22F7">
              <w:rPr>
                <w:rFonts w:ascii="Calibri" w:eastAsia="Times New Roman" w:hAnsi="Calibri" w:cs="Times New Roman"/>
                <w:b/>
                <w:bCs/>
                <w:i/>
                <w:iCs/>
                <w:color w:val="1F497D" w:themeColor="text2"/>
                <w:sz w:val="18"/>
                <w:szCs w:val="18"/>
                <w:lang w:eastAsia="es-CO"/>
              </w:rPr>
              <w:t>Riesgos</w:t>
            </w:r>
          </w:p>
        </w:tc>
        <w:tc>
          <w:tcPr>
            <w:tcW w:w="6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22F7" w:rsidRPr="003617C7" w:rsidRDefault="003617C7" w:rsidP="00373FC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1F497D"/>
                <w:sz w:val="18"/>
                <w:szCs w:val="18"/>
                <w:lang w:val="es-419" w:eastAsia="es-CO"/>
              </w:rPr>
            </w:pPr>
            <w:r>
              <w:rPr>
                <w:rFonts w:ascii="Calibri" w:eastAsia="Times New Roman" w:hAnsi="Calibri" w:cs="Times New Roman"/>
                <w:color w:val="1F497D"/>
                <w:sz w:val="18"/>
                <w:szCs w:val="18"/>
                <w:lang w:val="es-419" w:eastAsia="es-CO"/>
              </w:rPr>
              <w:t>No permite crear,eliminar einformar todos los riesgos que existen en la compañía.</w:t>
            </w:r>
          </w:p>
        </w:tc>
      </w:tr>
      <w:tr w:rsidR="005D22F7" w:rsidRPr="005D22F7" w:rsidTr="005D22F7">
        <w:trPr>
          <w:trHeight w:val="283"/>
          <w:jc w:val="center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22F7" w:rsidRPr="005D22F7" w:rsidRDefault="005D22F7" w:rsidP="00373FC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i/>
                <w:iCs/>
                <w:color w:val="1F497D"/>
                <w:sz w:val="18"/>
                <w:szCs w:val="18"/>
                <w:lang w:eastAsia="es-CO"/>
              </w:rPr>
            </w:pPr>
            <w:r w:rsidRPr="005D22F7">
              <w:rPr>
                <w:rFonts w:ascii="Calibri" w:eastAsia="Times New Roman" w:hAnsi="Calibri" w:cs="Times New Roman"/>
                <w:b/>
                <w:bCs/>
                <w:i/>
                <w:iCs/>
                <w:color w:val="1F497D" w:themeColor="text2"/>
                <w:sz w:val="18"/>
                <w:szCs w:val="18"/>
                <w:lang w:eastAsia="es-CO"/>
              </w:rPr>
              <w:t>Solicitud Riesgo</w:t>
            </w:r>
            <w:r w:rsidRPr="005D22F7">
              <w:rPr>
                <w:rFonts w:ascii="Calibri" w:eastAsia="Times New Roman" w:hAnsi="Calibri" w:cs="Times New Roman"/>
                <w:color w:val="1F497D"/>
                <w:sz w:val="18"/>
                <w:szCs w:val="18"/>
                <w:lang w:eastAsia="es-CO"/>
              </w:rPr>
              <w:t xml:space="preserve"> </w:t>
            </w:r>
          </w:p>
        </w:tc>
        <w:tc>
          <w:tcPr>
            <w:tcW w:w="6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22F7" w:rsidRPr="005D22F7" w:rsidRDefault="005D22F7" w:rsidP="00373FC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1F497D"/>
                <w:sz w:val="18"/>
                <w:szCs w:val="18"/>
                <w:lang w:eastAsia="es-CO"/>
              </w:rPr>
            </w:pPr>
            <w:r w:rsidRPr="005D22F7">
              <w:rPr>
                <w:rFonts w:ascii="Calibri" w:eastAsia="Times New Roman" w:hAnsi="Calibri" w:cs="Times New Roman"/>
                <w:color w:val="1F497D"/>
                <w:sz w:val="18"/>
                <w:szCs w:val="18"/>
                <w:lang w:eastAsia="es-CO"/>
              </w:rPr>
              <w:t>En este fragmento el empleado podrá informar a la empresa si detecta un riesgo ya sea directo o indirecto a su labor.</w:t>
            </w:r>
          </w:p>
        </w:tc>
      </w:tr>
      <w:tr w:rsidR="005D22F7" w:rsidRPr="005D22F7" w:rsidTr="005D22F7">
        <w:trPr>
          <w:trHeight w:val="410"/>
          <w:jc w:val="center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22F7" w:rsidRPr="005D22F7" w:rsidRDefault="005D22F7" w:rsidP="00373FC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i/>
                <w:iCs/>
                <w:color w:val="1F497D"/>
                <w:sz w:val="18"/>
                <w:szCs w:val="18"/>
                <w:lang w:eastAsia="es-CO"/>
              </w:rPr>
            </w:pPr>
            <w:r w:rsidRPr="005D22F7">
              <w:rPr>
                <w:rFonts w:ascii="Calibri" w:eastAsia="Times New Roman" w:hAnsi="Calibri" w:cs="Times New Roman"/>
                <w:b/>
                <w:bCs/>
                <w:i/>
                <w:iCs/>
                <w:color w:val="1F497D" w:themeColor="text2"/>
                <w:sz w:val="18"/>
                <w:szCs w:val="18"/>
                <w:lang w:eastAsia="es-CO"/>
              </w:rPr>
              <w:lastRenderedPageBreak/>
              <w:t>Aceptación de Riesgos</w:t>
            </w:r>
          </w:p>
        </w:tc>
        <w:tc>
          <w:tcPr>
            <w:tcW w:w="6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22F7" w:rsidRPr="005D22F7" w:rsidRDefault="005D22F7" w:rsidP="00373FC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1F497D"/>
                <w:sz w:val="18"/>
                <w:szCs w:val="18"/>
                <w:lang w:eastAsia="es-CO"/>
              </w:rPr>
            </w:pPr>
            <w:r w:rsidRPr="005D22F7">
              <w:rPr>
                <w:rFonts w:ascii="Calibri" w:eastAsia="Times New Roman" w:hAnsi="Calibri" w:cs="Times New Roman"/>
                <w:color w:val="1F497D"/>
                <w:sz w:val="18"/>
                <w:szCs w:val="18"/>
                <w:lang w:eastAsia="es-CO"/>
              </w:rPr>
              <w:t xml:space="preserve"> En este módulo la persona encargada de riesgos evaluara si las solicitudes de riesgo registradas son aceptadas, para posteriormente ser corregidas. </w:t>
            </w:r>
          </w:p>
        </w:tc>
      </w:tr>
      <w:tr w:rsidR="005D22F7" w:rsidRPr="005D22F7" w:rsidTr="005D22F7">
        <w:trPr>
          <w:trHeight w:val="410"/>
          <w:jc w:val="center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22F7" w:rsidRPr="005D22F7" w:rsidRDefault="005D22F7" w:rsidP="00373FC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1F497D"/>
                <w:sz w:val="18"/>
                <w:szCs w:val="18"/>
                <w:lang w:eastAsia="es-CO"/>
              </w:rPr>
            </w:pPr>
            <w:r w:rsidRPr="005D22F7">
              <w:rPr>
                <w:rFonts w:ascii="Calibri" w:eastAsia="Times New Roman" w:hAnsi="Calibri" w:cs="Times New Roman"/>
                <w:b/>
                <w:bCs/>
                <w:color w:val="1F497D" w:themeColor="text2"/>
                <w:sz w:val="18"/>
                <w:szCs w:val="18"/>
                <w:lang w:eastAsia="es-CO"/>
              </w:rPr>
              <w:t>Registro</w:t>
            </w:r>
          </w:p>
        </w:tc>
        <w:tc>
          <w:tcPr>
            <w:tcW w:w="6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22F7" w:rsidRPr="005D22F7" w:rsidRDefault="0082152D" w:rsidP="0082152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1F497D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1F497D"/>
                <w:sz w:val="18"/>
                <w:szCs w:val="18"/>
                <w:lang w:val="es-419" w:eastAsia="es-CO"/>
              </w:rPr>
              <w:t>Permitira realizar registros como:</w:t>
            </w:r>
            <w:r w:rsidR="005D22F7" w:rsidRPr="005D22F7">
              <w:rPr>
                <w:rFonts w:ascii="Calibri" w:eastAsia="Times New Roman" w:hAnsi="Calibri" w:cs="Times New Roman"/>
                <w:color w:val="1F497D"/>
                <w:sz w:val="18"/>
                <w:szCs w:val="18"/>
                <w:lang w:eastAsia="es-CO"/>
              </w:rPr>
              <w:t xml:space="preserve"> Entregas de protocolos de seguridad Registros de inspecciones a las instalaciones, maquinaria y/o equipos por otro lado soporte de incapacidades, ausentismo entre otros.</w:t>
            </w:r>
          </w:p>
        </w:tc>
      </w:tr>
      <w:tr w:rsidR="005D22F7" w:rsidRPr="005D22F7" w:rsidTr="005D22F7">
        <w:trPr>
          <w:trHeight w:val="410"/>
          <w:jc w:val="center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22F7" w:rsidRPr="005D22F7" w:rsidRDefault="005D22F7" w:rsidP="00373FC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1F497D"/>
                <w:sz w:val="18"/>
                <w:szCs w:val="18"/>
                <w:lang w:eastAsia="es-CO"/>
              </w:rPr>
            </w:pPr>
            <w:r w:rsidRPr="005D22F7">
              <w:rPr>
                <w:rFonts w:ascii="Calibri" w:eastAsia="Times New Roman" w:hAnsi="Calibri" w:cs="Times New Roman"/>
                <w:b/>
                <w:bCs/>
                <w:color w:val="1F497D" w:themeColor="text2"/>
                <w:sz w:val="18"/>
                <w:szCs w:val="18"/>
                <w:lang w:eastAsia="es-CO"/>
              </w:rPr>
              <w:t xml:space="preserve">Informes </w:t>
            </w:r>
          </w:p>
        </w:tc>
        <w:tc>
          <w:tcPr>
            <w:tcW w:w="6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22F7" w:rsidRPr="005D22F7" w:rsidRDefault="005D22F7" w:rsidP="00373FC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1F497D"/>
                <w:sz w:val="18"/>
                <w:szCs w:val="18"/>
                <w:lang w:eastAsia="es-CO"/>
              </w:rPr>
            </w:pPr>
            <w:r w:rsidRPr="005D22F7">
              <w:rPr>
                <w:rFonts w:ascii="Calibri" w:eastAsia="Times New Roman" w:hAnsi="Calibri" w:cs="Times New Roman"/>
                <w:color w:val="1F497D"/>
                <w:sz w:val="18"/>
                <w:szCs w:val="18"/>
                <w:lang w:eastAsia="es-CO"/>
              </w:rPr>
              <w:t>Aquí  se crean y se consultan todos informes donde se podrá demostrar  la gestión  de la implementación del sistema.</w:t>
            </w:r>
          </w:p>
        </w:tc>
      </w:tr>
      <w:tr w:rsidR="005D22F7" w:rsidRPr="005D22F7" w:rsidTr="005D22F7">
        <w:trPr>
          <w:trHeight w:val="410"/>
          <w:jc w:val="center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22F7" w:rsidRPr="005D22F7" w:rsidRDefault="005D22F7" w:rsidP="00373FC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1F497D"/>
                <w:sz w:val="18"/>
                <w:szCs w:val="18"/>
                <w:lang w:eastAsia="es-CO"/>
              </w:rPr>
            </w:pPr>
            <w:r w:rsidRPr="005D22F7">
              <w:rPr>
                <w:rFonts w:ascii="Calibri" w:eastAsia="Times New Roman" w:hAnsi="Calibri" w:cs="Times New Roman"/>
                <w:b/>
                <w:bCs/>
                <w:color w:val="1F497D" w:themeColor="text2"/>
                <w:sz w:val="18"/>
                <w:szCs w:val="18"/>
                <w:lang w:eastAsia="es-CO"/>
              </w:rPr>
              <w:t>Opciones</w:t>
            </w:r>
          </w:p>
        </w:tc>
        <w:tc>
          <w:tcPr>
            <w:tcW w:w="6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22F7" w:rsidRPr="005D22F7" w:rsidRDefault="005D22F7" w:rsidP="0082152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1F497D"/>
                <w:sz w:val="18"/>
                <w:szCs w:val="18"/>
                <w:lang w:eastAsia="es-CO"/>
              </w:rPr>
            </w:pPr>
            <w:r w:rsidRPr="005D22F7">
              <w:rPr>
                <w:rFonts w:ascii="Calibri" w:eastAsia="Times New Roman" w:hAnsi="Calibri" w:cs="Times New Roman"/>
                <w:color w:val="1F497D"/>
                <w:sz w:val="18"/>
                <w:szCs w:val="18"/>
                <w:lang w:eastAsia="es-CO"/>
              </w:rPr>
              <w:t xml:space="preserve">Podrá realizar cambio de contraseña y </w:t>
            </w:r>
            <w:r w:rsidR="0082152D">
              <w:rPr>
                <w:rFonts w:ascii="Calibri" w:eastAsia="Times New Roman" w:hAnsi="Calibri" w:cs="Times New Roman"/>
                <w:color w:val="1F497D"/>
                <w:sz w:val="18"/>
                <w:szCs w:val="18"/>
                <w:lang w:val="es-419" w:eastAsia="es-CO"/>
              </w:rPr>
              <w:t>permitira seleccionar una creedencial para los accesos del s</w:t>
            </w:r>
            <w:bookmarkStart w:id="0" w:name="_GoBack"/>
            <w:bookmarkEnd w:id="0"/>
            <w:r w:rsidR="0082152D">
              <w:rPr>
                <w:rFonts w:ascii="Calibri" w:eastAsia="Times New Roman" w:hAnsi="Calibri" w:cs="Times New Roman"/>
                <w:color w:val="1F497D"/>
                <w:sz w:val="18"/>
                <w:szCs w:val="18"/>
                <w:lang w:val="es-419" w:eastAsia="es-CO"/>
              </w:rPr>
              <w:t>istema</w:t>
            </w:r>
            <w:r w:rsidRPr="005D22F7">
              <w:rPr>
                <w:rFonts w:ascii="Calibri" w:eastAsia="Times New Roman" w:hAnsi="Calibri" w:cs="Times New Roman"/>
                <w:color w:val="1F497D"/>
                <w:sz w:val="18"/>
                <w:szCs w:val="18"/>
                <w:lang w:eastAsia="es-CO"/>
              </w:rPr>
              <w:t>.</w:t>
            </w:r>
          </w:p>
        </w:tc>
      </w:tr>
      <w:tr w:rsidR="005D22F7" w:rsidRPr="005D22F7" w:rsidTr="005D22F7">
        <w:trPr>
          <w:trHeight w:val="410"/>
          <w:jc w:val="center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22F7" w:rsidRPr="005D22F7" w:rsidRDefault="005D22F7" w:rsidP="00373FC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1F497D"/>
                <w:sz w:val="18"/>
                <w:szCs w:val="18"/>
                <w:lang w:eastAsia="es-CO"/>
              </w:rPr>
            </w:pPr>
            <w:r w:rsidRPr="005D22F7">
              <w:rPr>
                <w:rFonts w:ascii="Calibri" w:eastAsia="Times New Roman" w:hAnsi="Calibri" w:cs="Times New Roman"/>
                <w:b/>
                <w:bCs/>
                <w:color w:val="1F497D" w:themeColor="text2"/>
                <w:sz w:val="18"/>
                <w:szCs w:val="18"/>
                <w:lang w:eastAsia="es-CO"/>
              </w:rPr>
              <w:t>Evaluación</w:t>
            </w:r>
          </w:p>
        </w:tc>
        <w:tc>
          <w:tcPr>
            <w:tcW w:w="6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22F7" w:rsidRPr="005D22F7" w:rsidRDefault="005D22F7" w:rsidP="00373FC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1F497D"/>
                <w:sz w:val="18"/>
                <w:szCs w:val="18"/>
                <w:lang w:eastAsia="es-CO"/>
              </w:rPr>
            </w:pPr>
            <w:r w:rsidRPr="005D22F7">
              <w:rPr>
                <w:rFonts w:ascii="Calibri" w:eastAsia="Times New Roman" w:hAnsi="Calibri" w:cs="Times New Roman"/>
                <w:color w:val="1F497D"/>
                <w:sz w:val="18"/>
                <w:szCs w:val="18"/>
                <w:lang w:eastAsia="es-CO"/>
              </w:rPr>
              <w:t>En este módulo podrá tener todos los registros evaluativos de un empleado  desde pruebas psicotécnicas hasta de satisfacción.</w:t>
            </w:r>
          </w:p>
        </w:tc>
      </w:tr>
      <w:tr w:rsidR="005D22F7" w:rsidRPr="005D22F7" w:rsidTr="005D22F7">
        <w:trPr>
          <w:trHeight w:val="410"/>
          <w:jc w:val="center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22F7" w:rsidRPr="005D22F7" w:rsidRDefault="005D22F7" w:rsidP="00373FC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1F497D"/>
                <w:sz w:val="18"/>
                <w:szCs w:val="18"/>
                <w:lang w:eastAsia="es-CO"/>
              </w:rPr>
            </w:pPr>
            <w:r w:rsidRPr="005D22F7">
              <w:rPr>
                <w:rFonts w:ascii="Calibri" w:eastAsia="Times New Roman" w:hAnsi="Calibri" w:cs="Times New Roman"/>
                <w:b/>
                <w:bCs/>
                <w:color w:val="1F497D" w:themeColor="text2"/>
                <w:sz w:val="18"/>
                <w:szCs w:val="18"/>
                <w:lang w:eastAsia="es-CO"/>
              </w:rPr>
              <w:t xml:space="preserve">Inspección </w:t>
            </w:r>
          </w:p>
        </w:tc>
        <w:tc>
          <w:tcPr>
            <w:tcW w:w="6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22F7" w:rsidRPr="005D22F7" w:rsidRDefault="005D22F7" w:rsidP="00373FC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1F497D"/>
                <w:sz w:val="18"/>
                <w:szCs w:val="18"/>
                <w:lang w:eastAsia="es-CO"/>
              </w:rPr>
            </w:pPr>
            <w:r w:rsidRPr="005D22F7">
              <w:rPr>
                <w:rFonts w:ascii="Calibri" w:eastAsia="Times New Roman" w:hAnsi="Calibri" w:cs="Times New Roman"/>
                <w:color w:val="1F497D"/>
                <w:sz w:val="18"/>
                <w:szCs w:val="18"/>
                <w:lang w:eastAsia="es-CO"/>
              </w:rPr>
              <w:t xml:space="preserve"> Este fragmento es de control tanto de  instalaciones, seguridad, primeros auxilios, maquinaria, equipos entre otros. </w:t>
            </w:r>
          </w:p>
        </w:tc>
      </w:tr>
      <w:tr w:rsidR="005D22F7" w:rsidRPr="005D22F7" w:rsidTr="005D22F7">
        <w:trPr>
          <w:trHeight w:val="410"/>
          <w:jc w:val="center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22F7" w:rsidRPr="005D22F7" w:rsidRDefault="005D22F7" w:rsidP="00373FC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1F497D"/>
                <w:sz w:val="18"/>
                <w:szCs w:val="18"/>
                <w:lang w:eastAsia="es-CO"/>
              </w:rPr>
            </w:pPr>
            <w:r w:rsidRPr="005D22F7">
              <w:rPr>
                <w:rFonts w:ascii="Calibri" w:eastAsia="Times New Roman" w:hAnsi="Calibri" w:cs="Times New Roman"/>
                <w:b/>
                <w:bCs/>
                <w:color w:val="1F497D" w:themeColor="text2"/>
                <w:sz w:val="18"/>
                <w:szCs w:val="18"/>
                <w:lang w:eastAsia="es-CO"/>
              </w:rPr>
              <w:t>Cargue de Archivos</w:t>
            </w:r>
            <w:r w:rsidRPr="005D22F7">
              <w:rPr>
                <w:rFonts w:ascii="Calibri" w:eastAsia="Times New Roman" w:hAnsi="Calibri" w:cs="Times New Roman"/>
                <w:color w:val="1F497D"/>
                <w:sz w:val="18"/>
                <w:szCs w:val="18"/>
                <w:lang w:eastAsia="es-CO"/>
              </w:rPr>
              <w:t xml:space="preserve">  </w:t>
            </w:r>
          </w:p>
        </w:tc>
        <w:tc>
          <w:tcPr>
            <w:tcW w:w="6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22F7" w:rsidRPr="005D22F7" w:rsidRDefault="005D22F7" w:rsidP="00373FC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1F497D"/>
                <w:sz w:val="18"/>
                <w:szCs w:val="18"/>
                <w:lang w:eastAsia="es-CO"/>
              </w:rPr>
            </w:pPr>
            <w:r w:rsidRPr="005D22F7">
              <w:rPr>
                <w:rFonts w:ascii="Calibri" w:eastAsia="Times New Roman" w:hAnsi="Calibri" w:cs="Times New Roman"/>
                <w:color w:val="1F497D"/>
                <w:sz w:val="18"/>
                <w:szCs w:val="18"/>
                <w:lang w:eastAsia="es-CO"/>
              </w:rPr>
              <w:t>Podrá realizar cargues de archivos (“Creación de carpetas”, “Filtros de archivos”, “visualización de archivos”) tener un administrador que pueda dar permisos de “Eliminar, Editar, Consultar, Actualizar”</w:t>
            </w:r>
          </w:p>
        </w:tc>
      </w:tr>
      <w:tr w:rsidR="005D22F7" w:rsidRPr="005D22F7" w:rsidTr="005D22F7">
        <w:trPr>
          <w:trHeight w:val="410"/>
          <w:jc w:val="center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22F7" w:rsidRPr="005D22F7" w:rsidRDefault="005D22F7" w:rsidP="00373FC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1F497D"/>
                <w:sz w:val="18"/>
                <w:szCs w:val="18"/>
                <w:lang w:eastAsia="es-CO"/>
              </w:rPr>
            </w:pPr>
            <w:r w:rsidRPr="005D22F7">
              <w:rPr>
                <w:rFonts w:ascii="Calibri" w:eastAsia="Times New Roman" w:hAnsi="Calibri" w:cs="Times New Roman"/>
                <w:b/>
                <w:bCs/>
                <w:color w:val="1F497D" w:themeColor="text2"/>
                <w:sz w:val="18"/>
                <w:szCs w:val="18"/>
                <w:lang w:eastAsia="es-CO"/>
              </w:rPr>
              <w:t>PQR</w:t>
            </w:r>
          </w:p>
        </w:tc>
        <w:tc>
          <w:tcPr>
            <w:tcW w:w="6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22F7" w:rsidRPr="0082152D" w:rsidRDefault="0082152D" w:rsidP="0082152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1F497D"/>
                <w:sz w:val="18"/>
                <w:szCs w:val="18"/>
                <w:lang w:val="es-419" w:eastAsia="es-CO"/>
              </w:rPr>
            </w:pPr>
            <w:r>
              <w:rPr>
                <w:rFonts w:ascii="Calibri" w:eastAsia="Times New Roman" w:hAnsi="Calibri" w:cs="Times New Roman"/>
                <w:color w:val="1F497D"/>
                <w:sz w:val="18"/>
                <w:szCs w:val="18"/>
                <w:lang w:val="es-419" w:eastAsia="es-CO"/>
              </w:rPr>
              <w:t xml:space="preserve">Permitira ingresar informacion de PQR </w:t>
            </w:r>
            <w:r>
              <w:rPr>
                <w:rFonts w:ascii="Calibri" w:eastAsia="Times New Roman" w:hAnsi="Calibri" w:cs="Times New Roman"/>
                <w:color w:val="1F497D"/>
                <w:sz w:val="18"/>
                <w:szCs w:val="18"/>
                <w:lang w:eastAsia="es-CO"/>
              </w:rPr>
              <w:t>dependiendo si es un cliente o empleado.</w:t>
            </w:r>
          </w:p>
        </w:tc>
      </w:tr>
    </w:tbl>
    <w:p w:rsidR="007675FB" w:rsidRDefault="005C62B8" w:rsidP="005D22F7">
      <w:pPr>
        <w:jc w:val="both"/>
        <w:rPr>
          <w:rFonts w:cs="Arial"/>
          <w:b/>
          <w:color w:val="365F91" w:themeColor="accent1" w:themeShade="BF"/>
        </w:rPr>
      </w:pPr>
      <w:r>
        <w:rPr>
          <w:rFonts w:cs="Arial"/>
          <w:color w:val="365F91" w:themeColor="accent1" w:themeShade="BF"/>
        </w:rPr>
        <w:br/>
      </w:r>
      <w:r>
        <w:rPr>
          <w:rFonts w:cs="Arial"/>
          <w:color w:val="365F91" w:themeColor="accent1" w:themeShade="BF"/>
        </w:rPr>
        <w:br/>
      </w:r>
      <w:r w:rsidR="001046D7">
        <w:rPr>
          <w:rFonts w:cs="Arial"/>
          <w:b/>
          <w:color w:val="365F91" w:themeColor="accent1" w:themeShade="BF"/>
        </w:rPr>
        <w:t>ESPECIFICACIONES TÉ</w:t>
      </w:r>
      <w:r w:rsidR="007675FB" w:rsidRPr="007675FB">
        <w:rPr>
          <w:rFonts w:cs="Arial"/>
          <w:b/>
          <w:color w:val="365F91" w:themeColor="accent1" w:themeShade="BF"/>
        </w:rPr>
        <w:t>CNICAS</w:t>
      </w:r>
    </w:p>
    <w:p w:rsidR="001046D7" w:rsidRPr="001F3CD6" w:rsidRDefault="001046D7" w:rsidP="001F3CD6">
      <w:pPr>
        <w:pStyle w:val="Prrafodelista"/>
        <w:numPr>
          <w:ilvl w:val="0"/>
          <w:numId w:val="5"/>
        </w:numPr>
        <w:jc w:val="both"/>
        <w:rPr>
          <w:rFonts w:cs="Arial"/>
          <w:color w:val="365F91" w:themeColor="accent1" w:themeShade="BF"/>
        </w:rPr>
      </w:pPr>
      <w:r w:rsidRPr="001F3CD6">
        <w:rPr>
          <w:rFonts w:cs="Arial"/>
          <w:color w:val="365F91" w:themeColor="accent1" w:themeShade="BF"/>
        </w:rPr>
        <w:t>El aplicativo está desarrollado en tecnología PHP usando el patrón de arquitectura MVC, desplegado sobre un servidor web Apache y con almacenamiento de base de datos en el motor MySQL sobre plataforma Linux.</w:t>
      </w:r>
    </w:p>
    <w:p w:rsidR="001A17FB" w:rsidRPr="001F3CD6" w:rsidRDefault="005D22F7" w:rsidP="001F3CD6">
      <w:pPr>
        <w:pStyle w:val="Prrafodelista"/>
        <w:numPr>
          <w:ilvl w:val="0"/>
          <w:numId w:val="5"/>
        </w:numPr>
        <w:jc w:val="both"/>
        <w:rPr>
          <w:rFonts w:cs="Arial"/>
          <w:color w:val="365F91" w:themeColor="accent1" w:themeShade="BF"/>
        </w:rPr>
      </w:pPr>
      <w:r w:rsidRPr="001F3CD6">
        <w:rPr>
          <w:rFonts w:cs="Arial"/>
          <w:color w:val="365F91" w:themeColor="accent1" w:themeShade="BF"/>
        </w:rPr>
        <w:t xml:space="preserve">Es sistema ofertado incluye un servicio de hosting con una capacidad ampliable en base de datos de 5GB y para almacenamiento de archivos </w:t>
      </w:r>
      <w:r w:rsidR="001046D7" w:rsidRPr="001F3CD6">
        <w:rPr>
          <w:rFonts w:cs="Arial"/>
          <w:color w:val="365F91" w:themeColor="accent1" w:themeShade="BF"/>
        </w:rPr>
        <w:t>de</w:t>
      </w:r>
      <w:r w:rsidRPr="001F3CD6">
        <w:rPr>
          <w:rFonts w:cs="Arial"/>
          <w:color w:val="365F91" w:themeColor="accent1" w:themeShade="BF"/>
        </w:rPr>
        <w:t xml:space="preserve"> 70 GB durante el tiempo del contrato. </w:t>
      </w:r>
      <w:r w:rsidR="001A17FB" w:rsidRPr="001F3CD6">
        <w:rPr>
          <w:rFonts w:cs="Arial"/>
          <w:color w:val="365F91" w:themeColor="accent1" w:themeShade="BF"/>
        </w:rPr>
        <w:t>La ampliación de almacenamiento tiene un costo adicional.</w:t>
      </w:r>
    </w:p>
    <w:p w:rsidR="001F3CD6" w:rsidRPr="001F3CD6" w:rsidRDefault="001F3CD6" w:rsidP="001F3CD6">
      <w:pPr>
        <w:pStyle w:val="Prrafodelista"/>
        <w:numPr>
          <w:ilvl w:val="0"/>
          <w:numId w:val="5"/>
        </w:numPr>
        <w:jc w:val="both"/>
        <w:rPr>
          <w:rFonts w:cs="Arial"/>
          <w:color w:val="365F91" w:themeColor="accent1" w:themeShade="BF"/>
        </w:rPr>
      </w:pPr>
      <w:r w:rsidRPr="001F3CD6">
        <w:rPr>
          <w:rFonts w:cs="Arial"/>
          <w:color w:val="365F91" w:themeColor="accent1" w:themeShade="BF"/>
        </w:rPr>
        <w:t>El sistema está autorizado para 500 usuarios.</w:t>
      </w:r>
    </w:p>
    <w:p w:rsidR="005D22F7" w:rsidRPr="001F3CD6" w:rsidRDefault="005D22F7" w:rsidP="001F3CD6">
      <w:pPr>
        <w:pStyle w:val="Prrafodelista"/>
        <w:numPr>
          <w:ilvl w:val="0"/>
          <w:numId w:val="5"/>
        </w:numPr>
        <w:jc w:val="both"/>
        <w:rPr>
          <w:rFonts w:cs="Arial"/>
          <w:b/>
          <w:color w:val="365F91" w:themeColor="accent1" w:themeShade="BF"/>
        </w:rPr>
      </w:pPr>
      <w:r w:rsidRPr="001F3CD6">
        <w:rPr>
          <w:rFonts w:cs="Arial"/>
          <w:color w:val="365F91" w:themeColor="accent1" w:themeShade="BF"/>
        </w:rPr>
        <w:t>Se entrega un subdominio</w:t>
      </w:r>
      <w:r w:rsidR="001046D7" w:rsidRPr="001F3CD6">
        <w:rPr>
          <w:rFonts w:cs="Arial"/>
          <w:color w:val="365F91" w:themeColor="accent1" w:themeShade="BF"/>
        </w:rPr>
        <w:t xml:space="preserve"> basado en la url </w:t>
      </w:r>
      <w:r w:rsidR="001046D7" w:rsidRPr="001F3CD6">
        <w:rPr>
          <w:rFonts w:cs="Arial"/>
          <w:b/>
          <w:color w:val="365F91" w:themeColor="accent1" w:themeShade="BF"/>
        </w:rPr>
        <w:t>drillsite</w:t>
      </w:r>
      <w:r w:rsidRPr="001F3CD6">
        <w:rPr>
          <w:rFonts w:cs="Arial"/>
          <w:b/>
          <w:color w:val="365F91" w:themeColor="accent1" w:themeShade="BF"/>
        </w:rPr>
        <w:t>.</w:t>
      </w:r>
      <w:r w:rsidR="001046D7" w:rsidRPr="001F3CD6">
        <w:rPr>
          <w:rFonts w:cs="Arial"/>
          <w:b/>
          <w:color w:val="365F91" w:themeColor="accent1" w:themeShade="BF"/>
        </w:rPr>
        <w:t>nygsst.com.</w:t>
      </w:r>
    </w:p>
    <w:p w:rsidR="001A17FB" w:rsidRPr="001F3CD6" w:rsidRDefault="001A17FB" w:rsidP="001F3CD6">
      <w:pPr>
        <w:pStyle w:val="Prrafodelista"/>
        <w:numPr>
          <w:ilvl w:val="0"/>
          <w:numId w:val="5"/>
        </w:numPr>
        <w:jc w:val="both"/>
        <w:rPr>
          <w:rFonts w:cs="Arial"/>
          <w:color w:val="365F91" w:themeColor="accent1" w:themeShade="BF"/>
        </w:rPr>
      </w:pPr>
      <w:r w:rsidRPr="001F3CD6">
        <w:rPr>
          <w:rFonts w:cs="Arial"/>
          <w:color w:val="365F91" w:themeColor="accent1" w:themeShade="BF"/>
        </w:rPr>
        <w:t xml:space="preserve">Nuestros servidores se </w:t>
      </w:r>
      <w:r w:rsidR="001F3CD6" w:rsidRPr="001F3CD6">
        <w:rPr>
          <w:rFonts w:cs="Arial"/>
          <w:color w:val="365F91" w:themeColor="accent1" w:themeShade="BF"/>
        </w:rPr>
        <w:t>encuentran</w:t>
      </w:r>
      <w:r w:rsidRPr="001F3CD6">
        <w:rPr>
          <w:rFonts w:cs="Arial"/>
          <w:color w:val="365F91" w:themeColor="accent1" w:themeShade="BF"/>
        </w:rPr>
        <w:t xml:space="preserve"> alojados con godaddy</w:t>
      </w:r>
      <w:r w:rsidR="001F3CD6">
        <w:rPr>
          <w:rFonts w:cs="Arial"/>
          <w:color w:val="365F91" w:themeColor="accent1" w:themeShade="BF"/>
        </w:rPr>
        <w:t xml:space="preserve">, por tanto cuentan </w:t>
      </w:r>
      <w:r w:rsidRPr="001F3CD6">
        <w:rPr>
          <w:rFonts w:cs="Arial"/>
          <w:color w:val="365F91" w:themeColor="accent1" w:themeShade="BF"/>
        </w:rPr>
        <w:t>con alta disponibilidad del 95% anual asegurando respaldo de seguridad en el servicio.</w:t>
      </w:r>
    </w:p>
    <w:p w:rsidR="001046D7" w:rsidRPr="001F3CD6" w:rsidRDefault="001046D7" w:rsidP="001F3CD6">
      <w:pPr>
        <w:pStyle w:val="Prrafodelista"/>
        <w:numPr>
          <w:ilvl w:val="0"/>
          <w:numId w:val="5"/>
        </w:numPr>
        <w:jc w:val="both"/>
        <w:rPr>
          <w:rFonts w:cs="Arial"/>
          <w:color w:val="365F91" w:themeColor="accent1" w:themeShade="BF"/>
        </w:rPr>
      </w:pPr>
      <w:r w:rsidRPr="001F3CD6">
        <w:rPr>
          <w:rFonts w:cs="Arial"/>
          <w:color w:val="365F91" w:themeColor="accent1" w:themeShade="BF"/>
        </w:rPr>
        <w:t>El sistema se personaliza según la imagen corporativa de la empresa, que deberá ser entregada al inicio del contrato.</w:t>
      </w:r>
    </w:p>
    <w:p w:rsidR="0048669C" w:rsidRPr="001F3CD6" w:rsidRDefault="0048669C" w:rsidP="001F3CD6">
      <w:pPr>
        <w:pStyle w:val="Prrafodelista"/>
        <w:numPr>
          <w:ilvl w:val="0"/>
          <w:numId w:val="5"/>
        </w:numPr>
        <w:jc w:val="both"/>
        <w:rPr>
          <w:rFonts w:cs="Arial"/>
          <w:color w:val="365F91" w:themeColor="accent1" w:themeShade="BF"/>
        </w:rPr>
      </w:pPr>
      <w:r w:rsidRPr="001F3CD6">
        <w:rPr>
          <w:rFonts w:cs="Arial"/>
          <w:color w:val="365F91" w:themeColor="accent1" w:themeShade="BF"/>
        </w:rPr>
        <w:t>Se entrega el manual de usuario.</w:t>
      </w:r>
    </w:p>
    <w:p w:rsidR="001046D7" w:rsidRDefault="001046D7" w:rsidP="005D22F7">
      <w:pPr>
        <w:jc w:val="both"/>
        <w:rPr>
          <w:rFonts w:cs="Arial"/>
          <w:b/>
          <w:color w:val="365F91" w:themeColor="accent1" w:themeShade="BF"/>
        </w:rPr>
      </w:pPr>
      <w:r w:rsidRPr="001046D7">
        <w:rPr>
          <w:rFonts w:cs="Arial"/>
          <w:b/>
          <w:color w:val="365F91" w:themeColor="accent1" w:themeShade="BF"/>
        </w:rPr>
        <w:t>GARANTIA Y SOPORTE</w:t>
      </w:r>
    </w:p>
    <w:p w:rsidR="001A17FB" w:rsidRPr="001F3CD6" w:rsidRDefault="001A17FB" w:rsidP="001F3CD6">
      <w:pPr>
        <w:pStyle w:val="Prrafodelista"/>
        <w:numPr>
          <w:ilvl w:val="0"/>
          <w:numId w:val="6"/>
        </w:numPr>
        <w:jc w:val="both"/>
        <w:rPr>
          <w:rFonts w:cs="Arial"/>
          <w:color w:val="365F91" w:themeColor="accent1" w:themeShade="BF"/>
        </w:rPr>
      </w:pPr>
      <w:r w:rsidRPr="001F3CD6">
        <w:rPr>
          <w:rFonts w:cs="Arial"/>
          <w:color w:val="365F91" w:themeColor="accent1" w:themeShade="BF"/>
        </w:rPr>
        <w:t>El soporte técnico se brinda en horario de oficina, con respuesta al siguiente día hábil.</w:t>
      </w:r>
    </w:p>
    <w:p w:rsidR="001A17FB" w:rsidRPr="001F3CD6" w:rsidRDefault="001A17FB" w:rsidP="001F3CD6">
      <w:pPr>
        <w:pStyle w:val="Prrafodelista"/>
        <w:numPr>
          <w:ilvl w:val="0"/>
          <w:numId w:val="6"/>
        </w:numPr>
        <w:jc w:val="both"/>
        <w:rPr>
          <w:rFonts w:cs="Arial"/>
          <w:color w:val="365F91" w:themeColor="accent1" w:themeShade="BF"/>
        </w:rPr>
      </w:pPr>
      <w:r w:rsidRPr="001F3CD6">
        <w:rPr>
          <w:rFonts w:cs="Arial"/>
          <w:color w:val="365F91" w:themeColor="accent1" w:themeShade="BF"/>
        </w:rPr>
        <w:t>Se garantiza servicio de backups incrementales cada 24 horas en un servidor de respaldo.</w:t>
      </w:r>
    </w:p>
    <w:p w:rsidR="001A17FB" w:rsidRPr="001F3CD6" w:rsidRDefault="001A17FB" w:rsidP="001F3CD6">
      <w:pPr>
        <w:pStyle w:val="Prrafodelista"/>
        <w:numPr>
          <w:ilvl w:val="0"/>
          <w:numId w:val="6"/>
        </w:numPr>
        <w:jc w:val="both"/>
        <w:rPr>
          <w:rFonts w:cs="Arial"/>
          <w:color w:val="365F91" w:themeColor="accent1" w:themeShade="BF"/>
        </w:rPr>
      </w:pPr>
      <w:r w:rsidRPr="001F3CD6">
        <w:rPr>
          <w:rFonts w:cs="Arial"/>
          <w:color w:val="365F91" w:themeColor="accent1" w:themeShade="BF"/>
        </w:rPr>
        <w:t>Los ajustes por errores del sistema no generan costos.</w:t>
      </w:r>
    </w:p>
    <w:p w:rsidR="001A17FB" w:rsidRPr="001F3CD6" w:rsidRDefault="001A17FB" w:rsidP="001F3CD6">
      <w:pPr>
        <w:pStyle w:val="Prrafodelista"/>
        <w:numPr>
          <w:ilvl w:val="0"/>
          <w:numId w:val="6"/>
        </w:numPr>
        <w:jc w:val="both"/>
        <w:rPr>
          <w:rFonts w:cs="Arial"/>
          <w:color w:val="365F91" w:themeColor="accent1" w:themeShade="BF"/>
        </w:rPr>
      </w:pPr>
      <w:r w:rsidRPr="001F3CD6">
        <w:rPr>
          <w:rFonts w:cs="Arial"/>
          <w:color w:val="365F91" w:themeColor="accent1" w:themeShade="BF"/>
        </w:rPr>
        <w:t>Funcionales adicionales o personalizadas se manejaran como control de cambios y tendrán un costo adicional a la factura.</w:t>
      </w:r>
      <w:r w:rsidRPr="001A17FB">
        <w:t xml:space="preserve"> </w:t>
      </w:r>
      <w:r w:rsidRPr="001F3CD6">
        <w:rPr>
          <w:rFonts w:cs="Arial"/>
          <w:color w:val="365F91" w:themeColor="accent1" w:themeShade="BF"/>
        </w:rPr>
        <w:t>NYGSOFT se encargara de realizar el levantamiento de requerimientos y se les pasara una cotización con los valores agregados.</w:t>
      </w:r>
    </w:p>
    <w:p w:rsidR="001046D7" w:rsidRPr="001F3CD6" w:rsidRDefault="001046D7" w:rsidP="001F3CD6">
      <w:pPr>
        <w:pStyle w:val="Prrafodelista"/>
        <w:numPr>
          <w:ilvl w:val="0"/>
          <w:numId w:val="6"/>
        </w:numPr>
        <w:jc w:val="both"/>
        <w:rPr>
          <w:rFonts w:cs="Arial"/>
          <w:color w:val="365F91" w:themeColor="accent1" w:themeShade="BF"/>
        </w:rPr>
      </w:pPr>
      <w:r w:rsidRPr="001F3CD6">
        <w:rPr>
          <w:rFonts w:cs="Arial"/>
          <w:color w:val="365F91" w:themeColor="accent1" w:themeShade="BF"/>
        </w:rPr>
        <w:t xml:space="preserve">Se incluyen 2 capacitaciones presenciales de 3 horas cada una </w:t>
      </w:r>
      <w:r w:rsidR="001A17FB" w:rsidRPr="001F3CD6">
        <w:rPr>
          <w:rFonts w:cs="Arial"/>
          <w:color w:val="365F91" w:themeColor="accent1" w:themeShade="BF"/>
        </w:rPr>
        <w:t>para 20 personas</w:t>
      </w:r>
      <w:r w:rsidR="0048669C" w:rsidRPr="001F3CD6">
        <w:rPr>
          <w:rFonts w:cs="Arial"/>
          <w:color w:val="365F91" w:themeColor="accent1" w:themeShade="BF"/>
        </w:rPr>
        <w:t xml:space="preserve"> en la ciudad de Bogotá</w:t>
      </w:r>
      <w:r w:rsidR="001A17FB" w:rsidRPr="001F3CD6">
        <w:rPr>
          <w:rFonts w:cs="Arial"/>
          <w:color w:val="365F91" w:themeColor="accent1" w:themeShade="BF"/>
        </w:rPr>
        <w:t>.</w:t>
      </w:r>
    </w:p>
    <w:p w:rsidR="001A17FB" w:rsidRPr="0048669C" w:rsidRDefault="001A17FB" w:rsidP="005D22F7">
      <w:pPr>
        <w:jc w:val="both"/>
        <w:rPr>
          <w:rFonts w:cs="Arial"/>
          <w:b/>
          <w:color w:val="365F91" w:themeColor="accent1" w:themeShade="BF"/>
        </w:rPr>
      </w:pPr>
      <w:r w:rsidRPr="0048669C">
        <w:rPr>
          <w:rFonts w:cs="Arial"/>
          <w:b/>
          <w:color w:val="365F91" w:themeColor="accent1" w:themeShade="BF"/>
        </w:rPr>
        <w:t>PROPUESTA ECONOMICA</w:t>
      </w:r>
      <w:r w:rsidR="004A3E39">
        <w:rPr>
          <w:rFonts w:cs="Arial"/>
          <w:b/>
          <w:color w:val="365F91" w:themeColor="accent1" w:themeShade="BF"/>
        </w:rPr>
        <w:t xml:space="preserve"> POR PAGO A PRIMER AÑO</w:t>
      </w:r>
    </w:p>
    <w:p w:rsidR="001A17FB" w:rsidRDefault="001A17FB" w:rsidP="005D22F7">
      <w:pPr>
        <w:jc w:val="both"/>
        <w:rPr>
          <w:rFonts w:cs="Arial"/>
          <w:color w:val="365F91" w:themeColor="accent1" w:themeShade="BF"/>
        </w:rPr>
      </w:pPr>
      <w:r>
        <w:rPr>
          <w:rFonts w:cs="Arial"/>
          <w:color w:val="365F91" w:themeColor="accent1" w:themeShade="BF"/>
        </w:rPr>
        <w:lastRenderedPageBreak/>
        <w:t>Los valores asociados al uso del sistema de información se presentan a continuación: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52"/>
        <w:gridCol w:w="1123"/>
        <w:gridCol w:w="1570"/>
        <w:gridCol w:w="1575"/>
      </w:tblGrid>
      <w:tr w:rsidR="0048669C" w:rsidTr="0048669C">
        <w:trPr>
          <w:jc w:val="center"/>
        </w:trPr>
        <w:tc>
          <w:tcPr>
            <w:tcW w:w="4252" w:type="dxa"/>
          </w:tcPr>
          <w:p w:rsidR="0048669C" w:rsidRPr="0048669C" w:rsidRDefault="0048669C" w:rsidP="005D22F7">
            <w:pPr>
              <w:jc w:val="both"/>
              <w:rPr>
                <w:rFonts w:cs="Arial"/>
                <w:b/>
                <w:color w:val="365F91" w:themeColor="accent1" w:themeShade="BF"/>
              </w:rPr>
            </w:pPr>
            <w:r w:rsidRPr="0048669C">
              <w:rPr>
                <w:rFonts w:cs="Arial"/>
                <w:b/>
                <w:color w:val="365F91" w:themeColor="accent1" w:themeShade="BF"/>
              </w:rPr>
              <w:t>Concepto</w:t>
            </w:r>
          </w:p>
        </w:tc>
        <w:tc>
          <w:tcPr>
            <w:tcW w:w="1123" w:type="dxa"/>
          </w:tcPr>
          <w:p w:rsidR="0048669C" w:rsidRPr="0048669C" w:rsidRDefault="0048669C" w:rsidP="0048669C">
            <w:pPr>
              <w:jc w:val="center"/>
              <w:rPr>
                <w:rFonts w:cs="Arial"/>
                <w:b/>
                <w:color w:val="365F91" w:themeColor="accent1" w:themeShade="BF"/>
              </w:rPr>
            </w:pPr>
            <w:r>
              <w:rPr>
                <w:rFonts w:cs="Arial"/>
                <w:b/>
                <w:color w:val="365F91" w:themeColor="accent1" w:themeShade="BF"/>
              </w:rPr>
              <w:t>Meses</w:t>
            </w:r>
          </w:p>
        </w:tc>
        <w:tc>
          <w:tcPr>
            <w:tcW w:w="1570" w:type="dxa"/>
          </w:tcPr>
          <w:p w:rsidR="0048669C" w:rsidRPr="0048669C" w:rsidRDefault="0048669C" w:rsidP="0048669C">
            <w:pPr>
              <w:jc w:val="center"/>
              <w:rPr>
                <w:rFonts w:cs="Arial"/>
                <w:b/>
                <w:color w:val="365F91" w:themeColor="accent1" w:themeShade="BF"/>
              </w:rPr>
            </w:pPr>
            <w:r w:rsidRPr="0048669C">
              <w:rPr>
                <w:rFonts w:cs="Arial"/>
                <w:b/>
                <w:color w:val="365F91" w:themeColor="accent1" w:themeShade="BF"/>
              </w:rPr>
              <w:t>Valor</w:t>
            </w:r>
          </w:p>
        </w:tc>
        <w:tc>
          <w:tcPr>
            <w:tcW w:w="1575" w:type="dxa"/>
          </w:tcPr>
          <w:p w:rsidR="0048669C" w:rsidRPr="0048669C" w:rsidRDefault="0048669C" w:rsidP="0048669C">
            <w:pPr>
              <w:jc w:val="center"/>
              <w:rPr>
                <w:rFonts w:cs="Arial"/>
                <w:b/>
                <w:color w:val="365F91" w:themeColor="accent1" w:themeShade="BF"/>
              </w:rPr>
            </w:pPr>
            <w:r>
              <w:rPr>
                <w:rFonts w:cs="Arial"/>
                <w:b/>
                <w:color w:val="365F91" w:themeColor="accent1" w:themeShade="BF"/>
              </w:rPr>
              <w:t>Total</w:t>
            </w:r>
          </w:p>
        </w:tc>
      </w:tr>
      <w:tr w:rsidR="0048669C" w:rsidTr="0048669C">
        <w:trPr>
          <w:jc w:val="center"/>
        </w:trPr>
        <w:tc>
          <w:tcPr>
            <w:tcW w:w="4252" w:type="dxa"/>
          </w:tcPr>
          <w:p w:rsidR="0048669C" w:rsidRDefault="0048669C" w:rsidP="005D22F7">
            <w:pPr>
              <w:jc w:val="both"/>
              <w:rPr>
                <w:rFonts w:cs="Arial"/>
                <w:color w:val="365F91" w:themeColor="accent1" w:themeShade="BF"/>
              </w:rPr>
            </w:pPr>
            <w:r>
              <w:rPr>
                <w:rFonts w:cs="Arial"/>
                <w:color w:val="365F91" w:themeColor="accent1" w:themeShade="BF"/>
              </w:rPr>
              <w:t>Arrendamiento mensual del sistema SG-SST</w:t>
            </w:r>
          </w:p>
        </w:tc>
        <w:tc>
          <w:tcPr>
            <w:tcW w:w="1123" w:type="dxa"/>
          </w:tcPr>
          <w:p w:rsidR="0048669C" w:rsidRDefault="0048669C" w:rsidP="0048669C">
            <w:pPr>
              <w:jc w:val="center"/>
              <w:rPr>
                <w:rFonts w:cs="Arial"/>
                <w:color w:val="365F91" w:themeColor="accent1" w:themeShade="BF"/>
              </w:rPr>
            </w:pPr>
            <w:r>
              <w:rPr>
                <w:rFonts w:cs="Arial"/>
                <w:color w:val="365F91" w:themeColor="accent1" w:themeShade="BF"/>
              </w:rPr>
              <w:t>12</w:t>
            </w:r>
          </w:p>
        </w:tc>
        <w:tc>
          <w:tcPr>
            <w:tcW w:w="1570" w:type="dxa"/>
          </w:tcPr>
          <w:p w:rsidR="0048669C" w:rsidRDefault="0048669C" w:rsidP="0048669C">
            <w:pPr>
              <w:jc w:val="right"/>
              <w:rPr>
                <w:rFonts w:cs="Arial"/>
                <w:color w:val="365F91" w:themeColor="accent1" w:themeShade="BF"/>
              </w:rPr>
            </w:pPr>
            <w:r>
              <w:rPr>
                <w:rFonts w:cs="Arial"/>
                <w:color w:val="365F91" w:themeColor="accent1" w:themeShade="BF"/>
              </w:rPr>
              <w:t>$ 1.500.000</w:t>
            </w:r>
          </w:p>
        </w:tc>
        <w:tc>
          <w:tcPr>
            <w:tcW w:w="1575" w:type="dxa"/>
          </w:tcPr>
          <w:p w:rsidR="0048669C" w:rsidRDefault="0048669C" w:rsidP="0048669C">
            <w:pPr>
              <w:jc w:val="right"/>
              <w:rPr>
                <w:rFonts w:cs="Arial"/>
                <w:color w:val="365F91" w:themeColor="accent1" w:themeShade="BF"/>
              </w:rPr>
            </w:pPr>
            <w:r>
              <w:rPr>
                <w:rFonts w:cs="Arial"/>
                <w:color w:val="365F91" w:themeColor="accent1" w:themeShade="BF"/>
              </w:rPr>
              <w:t>$ 18.000.000</w:t>
            </w:r>
          </w:p>
        </w:tc>
      </w:tr>
      <w:tr w:rsidR="0048669C" w:rsidTr="0048669C">
        <w:trPr>
          <w:jc w:val="center"/>
        </w:trPr>
        <w:tc>
          <w:tcPr>
            <w:tcW w:w="4252" w:type="dxa"/>
          </w:tcPr>
          <w:p w:rsidR="0048669C" w:rsidRDefault="0048669C" w:rsidP="005D22F7">
            <w:pPr>
              <w:jc w:val="both"/>
              <w:rPr>
                <w:rFonts w:cs="Arial"/>
                <w:color w:val="365F91" w:themeColor="accent1" w:themeShade="BF"/>
              </w:rPr>
            </w:pPr>
            <w:r>
              <w:rPr>
                <w:rFonts w:cs="Arial"/>
                <w:color w:val="365F91" w:themeColor="accent1" w:themeShade="BF"/>
              </w:rPr>
              <w:t>Descuento primer año servicio</w:t>
            </w:r>
            <w:r w:rsidR="004A3E39">
              <w:rPr>
                <w:rFonts w:cs="Arial"/>
                <w:color w:val="365F91" w:themeColor="accent1" w:themeShade="BF"/>
              </w:rPr>
              <w:t>*</w:t>
            </w:r>
          </w:p>
        </w:tc>
        <w:tc>
          <w:tcPr>
            <w:tcW w:w="1123" w:type="dxa"/>
          </w:tcPr>
          <w:p w:rsidR="0048669C" w:rsidRDefault="0048669C" w:rsidP="0048669C">
            <w:pPr>
              <w:jc w:val="center"/>
              <w:rPr>
                <w:rFonts w:cs="Arial"/>
                <w:color w:val="365F91" w:themeColor="accent1" w:themeShade="BF"/>
              </w:rPr>
            </w:pPr>
            <w:r>
              <w:rPr>
                <w:rFonts w:cs="Arial"/>
                <w:color w:val="365F91" w:themeColor="accent1" w:themeShade="BF"/>
              </w:rPr>
              <w:t>6</w:t>
            </w:r>
          </w:p>
        </w:tc>
        <w:tc>
          <w:tcPr>
            <w:tcW w:w="1570" w:type="dxa"/>
          </w:tcPr>
          <w:p w:rsidR="0048669C" w:rsidRDefault="0048669C" w:rsidP="00373FC8">
            <w:pPr>
              <w:jc w:val="right"/>
              <w:rPr>
                <w:rFonts w:cs="Arial"/>
                <w:color w:val="365F91" w:themeColor="accent1" w:themeShade="BF"/>
              </w:rPr>
            </w:pPr>
            <w:r>
              <w:rPr>
                <w:rFonts w:cs="Arial"/>
                <w:color w:val="365F91" w:themeColor="accent1" w:themeShade="BF"/>
              </w:rPr>
              <w:t>$ 1.500.000</w:t>
            </w:r>
          </w:p>
        </w:tc>
        <w:tc>
          <w:tcPr>
            <w:tcW w:w="1575" w:type="dxa"/>
          </w:tcPr>
          <w:p w:rsidR="0048669C" w:rsidRDefault="0048669C" w:rsidP="0048669C">
            <w:pPr>
              <w:jc w:val="right"/>
              <w:rPr>
                <w:rFonts w:cs="Arial"/>
                <w:color w:val="365F91" w:themeColor="accent1" w:themeShade="BF"/>
              </w:rPr>
            </w:pPr>
            <w:r>
              <w:rPr>
                <w:rFonts w:cs="Arial"/>
                <w:color w:val="365F91" w:themeColor="accent1" w:themeShade="BF"/>
              </w:rPr>
              <w:t>$ 9.000.000</w:t>
            </w:r>
          </w:p>
        </w:tc>
      </w:tr>
      <w:tr w:rsidR="0048669C" w:rsidTr="0048669C">
        <w:trPr>
          <w:jc w:val="center"/>
        </w:trPr>
        <w:tc>
          <w:tcPr>
            <w:tcW w:w="6945" w:type="dxa"/>
            <w:gridSpan w:val="3"/>
          </w:tcPr>
          <w:p w:rsidR="0048669C" w:rsidRDefault="0048669C" w:rsidP="00373FC8">
            <w:pPr>
              <w:jc w:val="right"/>
              <w:rPr>
                <w:rFonts w:cs="Arial"/>
                <w:color w:val="365F91" w:themeColor="accent1" w:themeShade="BF"/>
              </w:rPr>
            </w:pPr>
            <w:r w:rsidRPr="0048669C">
              <w:rPr>
                <w:rFonts w:cs="Arial"/>
                <w:b/>
                <w:color w:val="365F91" w:themeColor="accent1" w:themeShade="BF"/>
              </w:rPr>
              <w:t>Total</w:t>
            </w:r>
          </w:p>
        </w:tc>
        <w:tc>
          <w:tcPr>
            <w:tcW w:w="1575" w:type="dxa"/>
          </w:tcPr>
          <w:p w:rsidR="0048669C" w:rsidRPr="0048669C" w:rsidRDefault="0048669C" w:rsidP="0048669C">
            <w:pPr>
              <w:jc w:val="right"/>
              <w:rPr>
                <w:rFonts w:cs="Arial"/>
                <w:b/>
                <w:color w:val="365F91" w:themeColor="accent1" w:themeShade="BF"/>
              </w:rPr>
            </w:pPr>
            <w:r w:rsidRPr="0048669C">
              <w:rPr>
                <w:rFonts w:cs="Arial"/>
                <w:b/>
                <w:color w:val="365F91" w:themeColor="accent1" w:themeShade="BF"/>
              </w:rPr>
              <w:t>$ 9.000.000</w:t>
            </w:r>
          </w:p>
        </w:tc>
      </w:tr>
    </w:tbl>
    <w:p w:rsidR="001E17C0" w:rsidRDefault="001E17C0" w:rsidP="005D22F7">
      <w:pPr>
        <w:jc w:val="both"/>
        <w:rPr>
          <w:rFonts w:cs="Arial"/>
          <w:color w:val="365F91" w:themeColor="accent1" w:themeShade="BF"/>
          <w:lang w:val="es-419"/>
        </w:rPr>
      </w:pPr>
    </w:p>
    <w:p w:rsidR="004A3E39" w:rsidRDefault="004A3E39" w:rsidP="005D22F7">
      <w:pPr>
        <w:jc w:val="both"/>
        <w:rPr>
          <w:rFonts w:cs="Arial"/>
          <w:color w:val="365F91" w:themeColor="accent1" w:themeShade="BF"/>
        </w:rPr>
      </w:pPr>
      <w:r>
        <w:rPr>
          <w:rFonts w:cs="Arial"/>
          <w:color w:val="365F91" w:themeColor="accent1" w:themeShade="BF"/>
        </w:rPr>
        <w:t xml:space="preserve">*Esta propuesta económica </w:t>
      </w:r>
      <w:r w:rsidR="00EB6895">
        <w:rPr>
          <w:rFonts w:cs="Arial"/>
          <w:color w:val="365F91" w:themeColor="accent1" w:themeShade="BF"/>
        </w:rPr>
        <w:t>está</w:t>
      </w:r>
      <w:r>
        <w:rPr>
          <w:rFonts w:cs="Arial"/>
          <w:color w:val="365F91" w:themeColor="accent1" w:themeShade="BF"/>
        </w:rPr>
        <w:t xml:space="preserve"> sujeta a firma de contrato por un año de servicio</w:t>
      </w:r>
    </w:p>
    <w:p w:rsidR="004A3E39" w:rsidRPr="0048669C" w:rsidRDefault="004A3E39" w:rsidP="004A3E39">
      <w:pPr>
        <w:jc w:val="both"/>
        <w:rPr>
          <w:rFonts w:cs="Arial"/>
          <w:b/>
          <w:color w:val="365F91" w:themeColor="accent1" w:themeShade="BF"/>
        </w:rPr>
      </w:pPr>
      <w:r w:rsidRPr="0048669C">
        <w:rPr>
          <w:rFonts w:cs="Arial"/>
          <w:b/>
          <w:color w:val="365F91" w:themeColor="accent1" w:themeShade="BF"/>
        </w:rPr>
        <w:t>PROPUESTA ECONOMICA</w:t>
      </w:r>
      <w:r>
        <w:rPr>
          <w:rFonts w:cs="Arial"/>
          <w:b/>
          <w:color w:val="365F91" w:themeColor="accent1" w:themeShade="BF"/>
        </w:rPr>
        <w:t xml:space="preserve"> POR PAGO MENSUAL </w:t>
      </w:r>
    </w:p>
    <w:p w:rsidR="004A3E39" w:rsidRDefault="004A3E39" w:rsidP="004A3E39">
      <w:pPr>
        <w:jc w:val="both"/>
        <w:rPr>
          <w:rFonts w:cs="Arial"/>
          <w:color w:val="365F91" w:themeColor="accent1" w:themeShade="BF"/>
        </w:rPr>
      </w:pPr>
      <w:r>
        <w:rPr>
          <w:rFonts w:cs="Arial"/>
          <w:color w:val="365F91" w:themeColor="accent1" w:themeShade="BF"/>
        </w:rPr>
        <w:t>Los valores asociados al uso del sistema de información se presentan a continuación: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52"/>
        <w:gridCol w:w="1123"/>
        <w:gridCol w:w="1570"/>
        <w:gridCol w:w="1575"/>
      </w:tblGrid>
      <w:tr w:rsidR="004A3E39" w:rsidTr="00243208">
        <w:trPr>
          <w:jc w:val="center"/>
        </w:trPr>
        <w:tc>
          <w:tcPr>
            <w:tcW w:w="4252" w:type="dxa"/>
          </w:tcPr>
          <w:p w:rsidR="004A3E39" w:rsidRPr="0048669C" w:rsidRDefault="004A3E39" w:rsidP="00243208">
            <w:pPr>
              <w:jc w:val="both"/>
              <w:rPr>
                <w:rFonts w:cs="Arial"/>
                <w:b/>
                <w:color w:val="365F91" w:themeColor="accent1" w:themeShade="BF"/>
              </w:rPr>
            </w:pPr>
            <w:r w:rsidRPr="0048669C">
              <w:rPr>
                <w:rFonts w:cs="Arial"/>
                <w:b/>
                <w:color w:val="365F91" w:themeColor="accent1" w:themeShade="BF"/>
              </w:rPr>
              <w:t>Concepto</w:t>
            </w:r>
          </w:p>
        </w:tc>
        <w:tc>
          <w:tcPr>
            <w:tcW w:w="1123" w:type="dxa"/>
          </w:tcPr>
          <w:p w:rsidR="004A3E39" w:rsidRPr="0048669C" w:rsidRDefault="004A3E39" w:rsidP="00243208">
            <w:pPr>
              <w:jc w:val="center"/>
              <w:rPr>
                <w:rFonts w:cs="Arial"/>
                <w:b/>
                <w:color w:val="365F91" w:themeColor="accent1" w:themeShade="BF"/>
              </w:rPr>
            </w:pPr>
            <w:r>
              <w:rPr>
                <w:rFonts w:cs="Arial"/>
                <w:b/>
                <w:color w:val="365F91" w:themeColor="accent1" w:themeShade="BF"/>
              </w:rPr>
              <w:t>Meses</w:t>
            </w:r>
          </w:p>
        </w:tc>
        <w:tc>
          <w:tcPr>
            <w:tcW w:w="1570" w:type="dxa"/>
          </w:tcPr>
          <w:p w:rsidR="004A3E39" w:rsidRPr="0048669C" w:rsidRDefault="004A3E39" w:rsidP="00243208">
            <w:pPr>
              <w:jc w:val="center"/>
              <w:rPr>
                <w:rFonts w:cs="Arial"/>
                <w:b/>
                <w:color w:val="365F91" w:themeColor="accent1" w:themeShade="BF"/>
              </w:rPr>
            </w:pPr>
            <w:r w:rsidRPr="0048669C">
              <w:rPr>
                <w:rFonts w:cs="Arial"/>
                <w:b/>
                <w:color w:val="365F91" w:themeColor="accent1" w:themeShade="BF"/>
              </w:rPr>
              <w:t>Valor</w:t>
            </w:r>
          </w:p>
        </w:tc>
        <w:tc>
          <w:tcPr>
            <w:tcW w:w="1575" w:type="dxa"/>
          </w:tcPr>
          <w:p w:rsidR="004A3E39" w:rsidRPr="0048669C" w:rsidRDefault="004A3E39" w:rsidP="00243208">
            <w:pPr>
              <w:jc w:val="center"/>
              <w:rPr>
                <w:rFonts w:cs="Arial"/>
                <w:b/>
                <w:color w:val="365F91" w:themeColor="accent1" w:themeShade="BF"/>
              </w:rPr>
            </w:pPr>
            <w:r>
              <w:rPr>
                <w:rFonts w:cs="Arial"/>
                <w:b/>
                <w:color w:val="365F91" w:themeColor="accent1" w:themeShade="BF"/>
              </w:rPr>
              <w:t>Total</w:t>
            </w:r>
          </w:p>
        </w:tc>
      </w:tr>
      <w:tr w:rsidR="004A3E39" w:rsidTr="00243208">
        <w:trPr>
          <w:jc w:val="center"/>
        </w:trPr>
        <w:tc>
          <w:tcPr>
            <w:tcW w:w="4252" w:type="dxa"/>
          </w:tcPr>
          <w:p w:rsidR="004A3E39" w:rsidRPr="00EB6895" w:rsidRDefault="004A3E39" w:rsidP="00243208">
            <w:pPr>
              <w:jc w:val="both"/>
              <w:rPr>
                <w:rFonts w:cs="Arial"/>
                <w:color w:val="365F91" w:themeColor="accent1" w:themeShade="BF"/>
                <w:lang w:val="es-419"/>
              </w:rPr>
            </w:pPr>
            <w:r>
              <w:rPr>
                <w:rFonts w:cs="Arial"/>
                <w:color w:val="365F91" w:themeColor="accent1" w:themeShade="BF"/>
              </w:rPr>
              <w:t>Arrendamiento mensual del sistema SG-SST(incluye descu</w:t>
            </w:r>
            <w:r w:rsidR="00EB6895">
              <w:rPr>
                <w:rFonts w:cs="Arial"/>
                <w:color w:val="365F91" w:themeColor="accent1" w:themeShade="BF"/>
              </w:rPr>
              <w:t>ento de primer año de servicio)</w:t>
            </w:r>
          </w:p>
        </w:tc>
        <w:tc>
          <w:tcPr>
            <w:tcW w:w="1123" w:type="dxa"/>
          </w:tcPr>
          <w:p w:rsidR="004A3E39" w:rsidRDefault="004A3E39" w:rsidP="00243208">
            <w:pPr>
              <w:jc w:val="center"/>
              <w:rPr>
                <w:rFonts w:cs="Arial"/>
                <w:color w:val="365F91" w:themeColor="accent1" w:themeShade="BF"/>
              </w:rPr>
            </w:pPr>
            <w:r>
              <w:rPr>
                <w:rFonts w:cs="Arial"/>
                <w:color w:val="365F91" w:themeColor="accent1" w:themeShade="BF"/>
              </w:rPr>
              <w:t>2</w:t>
            </w:r>
          </w:p>
        </w:tc>
        <w:tc>
          <w:tcPr>
            <w:tcW w:w="1570" w:type="dxa"/>
          </w:tcPr>
          <w:p w:rsidR="004A3E39" w:rsidRDefault="004A3E39" w:rsidP="00243208">
            <w:pPr>
              <w:jc w:val="right"/>
              <w:rPr>
                <w:rFonts w:cs="Arial"/>
                <w:color w:val="365F91" w:themeColor="accent1" w:themeShade="BF"/>
              </w:rPr>
            </w:pPr>
            <w:r>
              <w:rPr>
                <w:rFonts w:cs="Arial"/>
                <w:color w:val="365F91" w:themeColor="accent1" w:themeShade="BF"/>
              </w:rPr>
              <w:t>$ 1.500.000</w:t>
            </w:r>
          </w:p>
        </w:tc>
        <w:tc>
          <w:tcPr>
            <w:tcW w:w="1575" w:type="dxa"/>
          </w:tcPr>
          <w:p w:rsidR="004A3E39" w:rsidRDefault="004A3E39" w:rsidP="00243208">
            <w:pPr>
              <w:jc w:val="right"/>
              <w:rPr>
                <w:rFonts w:cs="Arial"/>
                <w:color w:val="365F91" w:themeColor="accent1" w:themeShade="BF"/>
              </w:rPr>
            </w:pPr>
            <w:r>
              <w:rPr>
                <w:rFonts w:cs="Arial"/>
                <w:color w:val="365F91" w:themeColor="accent1" w:themeShade="BF"/>
              </w:rPr>
              <w:t>1.500.000</w:t>
            </w:r>
          </w:p>
        </w:tc>
      </w:tr>
      <w:tr w:rsidR="004A3E39" w:rsidTr="00243208">
        <w:trPr>
          <w:jc w:val="center"/>
        </w:trPr>
        <w:tc>
          <w:tcPr>
            <w:tcW w:w="6945" w:type="dxa"/>
            <w:gridSpan w:val="3"/>
          </w:tcPr>
          <w:p w:rsidR="004A3E39" w:rsidRDefault="004A3E39" w:rsidP="00243208">
            <w:pPr>
              <w:jc w:val="right"/>
              <w:rPr>
                <w:rFonts w:cs="Arial"/>
                <w:color w:val="365F91" w:themeColor="accent1" w:themeShade="BF"/>
              </w:rPr>
            </w:pPr>
            <w:r w:rsidRPr="0048669C">
              <w:rPr>
                <w:rFonts w:cs="Arial"/>
                <w:b/>
                <w:color w:val="365F91" w:themeColor="accent1" w:themeShade="BF"/>
              </w:rPr>
              <w:t>Total</w:t>
            </w:r>
          </w:p>
        </w:tc>
        <w:tc>
          <w:tcPr>
            <w:tcW w:w="1575" w:type="dxa"/>
          </w:tcPr>
          <w:p w:rsidR="004A3E39" w:rsidRPr="0048669C" w:rsidRDefault="004A3E39" w:rsidP="00243208">
            <w:pPr>
              <w:jc w:val="right"/>
              <w:rPr>
                <w:rFonts w:cs="Arial"/>
                <w:b/>
                <w:color w:val="365F91" w:themeColor="accent1" w:themeShade="BF"/>
              </w:rPr>
            </w:pPr>
            <w:r>
              <w:rPr>
                <w:rFonts w:cs="Arial"/>
                <w:b/>
                <w:color w:val="365F91" w:themeColor="accent1" w:themeShade="BF"/>
              </w:rPr>
              <w:t>$ 1.5</w:t>
            </w:r>
            <w:r w:rsidRPr="0048669C">
              <w:rPr>
                <w:rFonts w:cs="Arial"/>
                <w:b/>
                <w:color w:val="365F91" w:themeColor="accent1" w:themeShade="BF"/>
              </w:rPr>
              <w:t>00.000</w:t>
            </w:r>
          </w:p>
        </w:tc>
      </w:tr>
    </w:tbl>
    <w:p w:rsidR="001F2162" w:rsidRDefault="001F2162" w:rsidP="005D22F7">
      <w:pPr>
        <w:jc w:val="both"/>
        <w:rPr>
          <w:rFonts w:cs="Arial"/>
          <w:color w:val="365F91" w:themeColor="accent1" w:themeShade="BF"/>
          <w:lang w:val="es-419"/>
        </w:rPr>
      </w:pPr>
    </w:p>
    <w:p w:rsidR="004A3E39" w:rsidRPr="00B16251" w:rsidRDefault="004A3E39" w:rsidP="005D22F7">
      <w:pPr>
        <w:jc w:val="both"/>
        <w:rPr>
          <w:rFonts w:cs="Arial"/>
          <w:color w:val="365F91" w:themeColor="accent1" w:themeShade="BF"/>
          <w:lang w:val="es-419"/>
        </w:rPr>
      </w:pPr>
      <w:r>
        <w:rPr>
          <w:rFonts w:cs="Arial"/>
          <w:color w:val="365F91" w:themeColor="accent1" w:themeShade="BF"/>
        </w:rPr>
        <w:t xml:space="preserve">*Esta propuesta económica </w:t>
      </w:r>
      <w:r w:rsidR="00EB6895">
        <w:rPr>
          <w:rFonts w:cs="Arial"/>
          <w:color w:val="365F91" w:themeColor="accent1" w:themeShade="BF"/>
        </w:rPr>
        <w:t>está</w:t>
      </w:r>
      <w:r>
        <w:rPr>
          <w:rFonts w:cs="Arial"/>
          <w:color w:val="365F91" w:themeColor="accent1" w:themeShade="BF"/>
        </w:rPr>
        <w:t xml:space="preserve"> sujeta a firma de contrato por un año de servicio</w:t>
      </w:r>
      <w:r w:rsidR="00B16251">
        <w:rPr>
          <w:rFonts w:cs="Arial"/>
          <w:color w:val="365F91" w:themeColor="accent1" w:themeShade="BF"/>
          <w:lang w:val="es-419"/>
        </w:rPr>
        <w:t>.</w:t>
      </w:r>
    </w:p>
    <w:p w:rsidR="0048669C" w:rsidRDefault="0048669C" w:rsidP="005D22F7">
      <w:pPr>
        <w:jc w:val="both"/>
        <w:rPr>
          <w:rFonts w:cs="Arial"/>
          <w:color w:val="365F91" w:themeColor="accent1" w:themeShade="BF"/>
        </w:rPr>
      </w:pPr>
      <w:r>
        <w:rPr>
          <w:rFonts w:cs="Arial"/>
          <w:color w:val="365F91" w:themeColor="accent1" w:themeShade="BF"/>
        </w:rPr>
        <w:t>Cabe anotar que los valores consignados anteriormente están expresados en Pesos Colombianos y no incluyen IVA.</w:t>
      </w:r>
    </w:p>
    <w:p w:rsidR="001A17FB" w:rsidRDefault="0048669C" w:rsidP="005D22F7">
      <w:pPr>
        <w:jc w:val="both"/>
        <w:rPr>
          <w:rFonts w:cs="Arial"/>
          <w:color w:val="365F91" w:themeColor="accent1" w:themeShade="BF"/>
        </w:rPr>
      </w:pPr>
      <w:r>
        <w:rPr>
          <w:rFonts w:cs="Arial"/>
          <w:color w:val="365F91" w:themeColor="accent1" w:themeShade="BF"/>
        </w:rPr>
        <w:t xml:space="preserve">Para el caso actual se manejará un descuento valido por el primer año de servicio que le permite al Cliente hacer uso de </w:t>
      </w:r>
      <w:r w:rsidR="001F3CD6" w:rsidRPr="001F3CD6">
        <w:rPr>
          <w:rFonts w:cs="Arial"/>
          <w:b/>
          <w:color w:val="365F91" w:themeColor="accent1" w:themeShade="BF"/>
        </w:rPr>
        <w:t>seis</w:t>
      </w:r>
      <w:r w:rsidR="001F3CD6">
        <w:rPr>
          <w:rFonts w:cs="Arial"/>
          <w:color w:val="365F91" w:themeColor="accent1" w:themeShade="BF"/>
        </w:rPr>
        <w:t xml:space="preserve"> </w:t>
      </w:r>
      <w:r w:rsidRPr="0048669C">
        <w:rPr>
          <w:rFonts w:cs="Arial"/>
          <w:b/>
          <w:color w:val="365F91" w:themeColor="accent1" w:themeShade="BF"/>
        </w:rPr>
        <w:t>mes</w:t>
      </w:r>
      <w:r w:rsidR="001F3CD6">
        <w:rPr>
          <w:rFonts w:cs="Arial"/>
          <w:b/>
          <w:color w:val="365F91" w:themeColor="accent1" w:themeShade="BF"/>
        </w:rPr>
        <w:t>es</w:t>
      </w:r>
      <w:r w:rsidRPr="0048669C">
        <w:rPr>
          <w:rFonts w:cs="Arial"/>
          <w:b/>
          <w:color w:val="365F91" w:themeColor="accent1" w:themeShade="BF"/>
        </w:rPr>
        <w:t xml:space="preserve"> gratis de servicio</w:t>
      </w:r>
      <w:r>
        <w:rPr>
          <w:rFonts w:cs="Arial"/>
          <w:color w:val="365F91" w:themeColor="accent1" w:themeShade="BF"/>
        </w:rPr>
        <w:t>, pagando el valor de la mensualidad cada dos (2) meses.</w:t>
      </w:r>
    </w:p>
    <w:p w:rsidR="001046D7" w:rsidRDefault="001F3CD6" w:rsidP="009420B7">
      <w:pPr>
        <w:jc w:val="both"/>
        <w:rPr>
          <w:rFonts w:cs="Arial"/>
          <w:color w:val="365F91" w:themeColor="accent1" w:themeShade="BF"/>
        </w:rPr>
      </w:pPr>
      <w:r w:rsidRPr="001F3CD6">
        <w:rPr>
          <w:rFonts w:cs="Arial"/>
          <w:color w:val="365F91" w:themeColor="accent1" w:themeShade="BF"/>
        </w:rPr>
        <w:t>Si el cliente sobrepasa el espacio de almacenamiento acordado se adicionaran cargos adicionales.</w:t>
      </w:r>
    </w:p>
    <w:p w:rsidR="001F3CD6" w:rsidRDefault="001F3CD6" w:rsidP="009420B7">
      <w:pPr>
        <w:jc w:val="both"/>
        <w:rPr>
          <w:rFonts w:cs="Arial"/>
          <w:color w:val="365F91" w:themeColor="accent1" w:themeShade="BF"/>
          <w:lang w:val="es-419"/>
        </w:rPr>
      </w:pPr>
      <w:r>
        <w:rPr>
          <w:rFonts w:cs="Arial"/>
          <w:color w:val="365F91" w:themeColor="accent1" w:themeShade="BF"/>
        </w:rPr>
        <w:t>Para las capacitaciones fuera de Bogotá, el Cliente deberá asumir los gastos de desplazamiento y alojamiento del capacitador. Cada capacitación adicional en la ciudad de Bogotá tendrá un costo de $150.000.</w:t>
      </w:r>
    </w:p>
    <w:p w:rsidR="001E17C0" w:rsidRDefault="00B16251" w:rsidP="009420B7">
      <w:pPr>
        <w:jc w:val="both"/>
        <w:rPr>
          <w:rFonts w:cs="Arial"/>
          <w:b/>
          <w:color w:val="365F91" w:themeColor="accent1" w:themeShade="BF"/>
          <w:lang w:val="es-419"/>
        </w:rPr>
      </w:pPr>
      <w:r w:rsidRPr="00B16251">
        <w:rPr>
          <w:rFonts w:cs="Arial"/>
          <w:b/>
          <w:color w:val="365F91" w:themeColor="accent1" w:themeShade="BF"/>
          <w:lang w:val="es-419"/>
        </w:rPr>
        <w:t>Formas de pago</w:t>
      </w:r>
    </w:p>
    <w:p w:rsidR="001F2162" w:rsidRPr="001F2162" w:rsidRDefault="001F2162" w:rsidP="009420B7">
      <w:pPr>
        <w:jc w:val="both"/>
        <w:rPr>
          <w:rFonts w:cs="Arial"/>
          <w:color w:val="365F91" w:themeColor="accent1" w:themeShade="BF"/>
        </w:rPr>
      </w:pPr>
      <w:r w:rsidRPr="001F2162">
        <w:rPr>
          <w:rFonts w:cs="Arial"/>
          <w:color w:val="365F91" w:themeColor="accent1" w:themeShade="BF"/>
        </w:rPr>
        <w:t xml:space="preserve">La forma de pago se realizara cada mes y se deberá pagar el valor de la factura dentro de los primeros 5 días hábiles; Si no se realiza el pago total del periodo facturado, </w:t>
      </w:r>
      <w:r w:rsidR="009D2830" w:rsidRPr="001F2162">
        <w:rPr>
          <w:rFonts w:cs="Arial"/>
          <w:color w:val="365F91" w:themeColor="accent1" w:themeShade="BF"/>
        </w:rPr>
        <w:t>incurrirá</w:t>
      </w:r>
      <w:r w:rsidRPr="001F2162">
        <w:rPr>
          <w:rFonts w:cs="Arial"/>
          <w:color w:val="365F91" w:themeColor="accent1" w:themeShade="BF"/>
        </w:rPr>
        <w:t xml:space="preserve"> en gastos adicionales por parte de su compañía correspondientes </w:t>
      </w:r>
      <w:proofErr w:type="gramStart"/>
      <w:r w:rsidR="009D2830" w:rsidRPr="001F2162">
        <w:rPr>
          <w:rFonts w:cs="Arial"/>
          <w:color w:val="365F91" w:themeColor="accent1" w:themeShade="BF"/>
        </w:rPr>
        <w:t>a</w:t>
      </w:r>
      <w:proofErr w:type="gramEnd"/>
      <w:r w:rsidRPr="001F2162">
        <w:rPr>
          <w:rFonts w:cs="Arial"/>
          <w:color w:val="365F91" w:themeColor="accent1" w:themeShade="BF"/>
        </w:rPr>
        <w:t>: Intereses y pago honorarios abogados.</w:t>
      </w:r>
    </w:p>
    <w:sectPr w:rsidR="001F2162" w:rsidRPr="001F2162" w:rsidSect="001E17C0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1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52E9" w:rsidRDefault="006752E9" w:rsidP="00FB2552">
      <w:pPr>
        <w:spacing w:after="0" w:line="240" w:lineRule="auto"/>
      </w:pPr>
      <w:r>
        <w:separator/>
      </w:r>
    </w:p>
  </w:endnote>
  <w:endnote w:type="continuationSeparator" w:id="0">
    <w:p w:rsidR="006752E9" w:rsidRDefault="006752E9" w:rsidP="00FB2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552" w:rsidRDefault="00FB2552" w:rsidP="0032105B">
    <w:pPr>
      <w:pStyle w:val="Piedepgina"/>
      <w:jc w:val="center"/>
    </w:pPr>
    <w:r>
      <w:t xml:space="preserve">NYGSOFT TECNOLOGY S.A.: Dirección: Calle 60 B # 18 D - 36 Sur </w:t>
    </w:r>
    <w:r w:rsidR="0032105B">
      <w:t xml:space="preserve">Barrio Preciso </w:t>
    </w:r>
    <w:r>
      <w:t xml:space="preserve">Bogotá D.C. </w:t>
    </w:r>
    <w:r w:rsidR="009420B7">
      <w:t>teléfono</w:t>
    </w:r>
    <w:r w:rsidR="0032105B">
      <w:t xml:space="preserve"> fijo </w:t>
    </w:r>
    <w:r>
      <w:t>7663694 celular 3013859952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52E9" w:rsidRDefault="006752E9" w:rsidP="00FB2552">
      <w:pPr>
        <w:spacing w:after="0" w:line="240" w:lineRule="auto"/>
      </w:pPr>
      <w:r>
        <w:separator/>
      </w:r>
    </w:p>
  </w:footnote>
  <w:footnote w:type="continuationSeparator" w:id="0">
    <w:p w:rsidR="006752E9" w:rsidRDefault="006752E9" w:rsidP="00FB25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552" w:rsidRDefault="006752E9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499964" o:spid="_x0000_s2069" type="#_x0000_t75" style="position:absolute;margin-left:0;margin-top:0;width:441.75pt;height:466.25pt;z-index:-251654144;mso-position-horizontal:center;mso-position-horizontal-relative:margin;mso-position-vertical:center;mso-position-vertical-relative:margin" o:allowincell="f">
          <v:imagedata r:id="rId1" o:title="nigsoft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552" w:rsidRPr="00FB2552" w:rsidRDefault="00C25FF3">
    <w:pPr>
      <w:pStyle w:val="Encabezado"/>
      <w:jc w:val="center"/>
      <w:rPr>
        <w:rFonts w:ascii="Arial" w:hAnsi="Arial" w:cs="Arial"/>
        <w:color w:val="365F91" w:themeColor="accent1" w:themeShade="BF"/>
        <w:sz w:val="28"/>
        <w:szCs w:val="28"/>
      </w:rPr>
    </w:pPr>
    <w:r>
      <w:rPr>
        <w:noProof/>
        <w:color w:val="365F91" w:themeColor="accent1" w:themeShade="BF"/>
        <w:lang w:eastAsia="es-CO"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59B302AE" wp14:editId="437ABFED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1334770" cy="3482975"/>
              <wp:effectExtent l="1905" t="7620" r="10795" b="635"/>
              <wp:wrapNone/>
              <wp:docPr id="1" name="Group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 rot="16200000" flipV="1">
                        <a:off x="0" y="0"/>
                        <a:ext cx="1334770" cy="3482975"/>
                        <a:chOff x="5531" y="1258"/>
                        <a:chExt cx="5291" cy="13813"/>
                      </a:xfrm>
                    </wpg:grpSpPr>
                    <wps:wsp>
                      <wps:cNvPr id="2" name="AutoShape 8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519" y="1258"/>
                          <a:ext cx="4303" cy="1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" name="Group 9"/>
                      <wpg:cNvGrpSpPr>
                        <a:grpSpLocks noChangeAspect="1"/>
                      </wpg:cNvGrpSpPr>
                      <wpg:grpSpPr bwMode="auto">
                        <a:xfrm>
                          <a:off x="5531" y="9226"/>
                          <a:ext cx="5291" cy="5845"/>
                          <a:chOff x="5531" y="9226"/>
                          <a:chExt cx="5291" cy="5845"/>
                        </a:xfrm>
                      </wpg:grpSpPr>
                      <wps:wsp>
                        <wps:cNvPr id="5" name="Freeform 10"/>
                        <wps:cNvSpPr>
                          <a:spLocks noChangeAspect="1"/>
                        </wps:cNvSpPr>
                        <wps:spPr bwMode="auto">
                          <a:xfrm>
                            <a:off x="5531" y="9226"/>
                            <a:ext cx="5291" cy="5845"/>
                          </a:xfrm>
                          <a:custGeom>
                            <a:avLst/>
                            <a:gdLst>
                              <a:gd name="T0" fmla="*/ 6418 w 6418"/>
                              <a:gd name="T1" fmla="*/ 1185 h 6670"/>
                              <a:gd name="T2" fmla="*/ 6418 w 6418"/>
                              <a:gd name="T3" fmla="*/ 6670 h 6670"/>
                              <a:gd name="T4" fmla="*/ 1809 w 6418"/>
                              <a:gd name="T5" fmla="*/ 6669 h 6670"/>
                              <a:gd name="T6" fmla="*/ 1407 w 6418"/>
                              <a:gd name="T7" fmla="*/ 1987 h 6670"/>
                              <a:gd name="T8" fmla="*/ 6418 w 6418"/>
                              <a:gd name="T9" fmla="*/ 1185 h 6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418" h="6670">
                                <a:moveTo>
                                  <a:pt x="6418" y="1185"/>
                                </a:moveTo>
                                <a:lnTo>
                                  <a:pt x="6418" y="6670"/>
                                </a:lnTo>
                                <a:lnTo>
                                  <a:pt x="1809" y="6669"/>
                                </a:lnTo>
                                <a:cubicBezTo>
                                  <a:pt x="974" y="5889"/>
                                  <a:pt x="0" y="3958"/>
                                  <a:pt x="1407" y="1987"/>
                                </a:cubicBezTo>
                                <a:cubicBezTo>
                                  <a:pt x="2830" y="0"/>
                                  <a:pt x="5591" y="411"/>
                                  <a:pt x="6418" y="1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11"/>
                        <wps:cNvSpPr>
                          <a:spLocks noChangeAspect="1" noChangeArrowheads="1"/>
                        </wps:cNvSpPr>
                        <wps:spPr bwMode="auto">
                          <a:xfrm rot="5327714" flipV="1">
                            <a:off x="6117" y="10212"/>
                            <a:ext cx="4526" cy="4258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5000"/>
                              <a:lumOff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12"/>
                        <wps:cNvSpPr>
                          <a:spLocks noChangeAspect="1" noChangeArrowheads="1"/>
                        </wps:cNvSpPr>
                        <wps:spPr bwMode="auto">
                          <a:xfrm rot="5327714" flipV="1">
                            <a:off x="6217" y="10481"/>
                            <a:ext cx="3424" cy="322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2552" w:rsidRDefault="00FB2552">
                              <w:pPr>
                                <w:pStyle w:val="Encabezado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" o:spid="_x0000_s1026" style="position:absolute;left:0;text-align:left;margin-left:0;margin-top:0;width:105.1pt;height:274.25pt;rotation:90;flip:y;z-index:251660288;mso-position-horizontal:left;mso-position-horizontal-relative:page;mso-position-vertical:top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" o:allowincell="f">
              <o:lock v:ext="edit" aspectratio="t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7" type="#_x0000_t32" style="position:absolute;left:6519;top:1258;width:4303;height:10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9OGsIAAADaAAAADwAAAGRycy9kb3ducmV2LnhtbESPQWuEMBSE74X+h/AKvXUTPZTF3ShS&#10;6LIHoaztD3iYVxXNi5jU1f31TaGwx2FmvmGOxWpHsdDse8cakp0CQdw403Or4evz/WUPwgdkg6Nj&#10;0rCRhyJ/fDhiZtyVL7TUoRURwj5DDV0IUyalbzqy6HduIo7et5sthijnVpoZrxFuR5kq9Sot9hwX&#10;OpzoraNmqH+shmGrtlt9UR8ndWusLG3l0qTS+vlpLQ8gAq3hHv5vn42GFP6uxBsg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19OGsIAAADaAAAADwAAAAAAAAAAAAAA&#10;AAChAgAAZHJzL2Rvd25yZXYueG1sUEsFBgAAAAAEAAQA+QAAAJADAAAAAA==&#10;" strokecolor="#a7bfde [1620]">
                <o:lock v:ext="edit" aspectratio="t"/>
              </v:shape>
              <v:group id="Group 9" o:spid="_x0000_s1028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o:lock v:ext="edit" aspectratio="t"/>
                <v:shape id="Freeform 10" o:spid="_x0000_s1029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dPrcEA&#10;AADaAAAADwAAAGRycy9kb3ducmV2LnhtbESPQWuDQBSE74H+h+UVcotrCi1qsgmhtNCDl1rJ+eE+&#10;V4n7Vtyt2n+fLRR6HGbmG+Z4Xu0gZpp871jBPklBEDdO92wU1F/vuwyED8gaB8ek4Ic8nE8PmyMW&#10;2i38SXMVjIgQ9gUq6EIYCyl905FFn7iROHqtmyyGKCcj9YRLhNtBPqXpi7TYc1zocKTXjppb9W0V&#10;5FS99W0+1jPlzix7U5bZ1Su1fVwvBxCB1vAf/mt/aAXP8Hsl3gB5u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pHT63BAAAA2gAAAA8AAAAAAAAAAAAAAAAAmAIAAGRycy9kb3du&#10;cmV2LnhtbFBLBQYAAAAABAAEAPUAAACGAwAAAAA=&#10;" path="m6418,1185r,5485l1809,6669c974,5889,,3958,1407,1987,2830,,5591,411,6418,1185xe" fillcolor="#a7bfde [1620]" stroked="f">
                  <v:path arrowok="t" o:connecttype="custom" o:connectlocs="5291,1038;5291,5845;1491,5844;1160,1741;5291,1038" o:connectangles="0,0,0,0,0"/>
                  <o:lock v:ext="edit" aspectratio="t"/>
                </v:shape>
                <v:oval id="Oval 11" o:spid="_x0000_s1030" style="position:absolute;left:6117;top:10212;width:4526;height:4258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jfcAA&#10;AADaAAAADwAAAGRycy9kb3ducmV2LnhtbESPQYvCMBSE74L/ITzBm6auUKRrlEVcFUTB6t4fzbMt&#10;27yUJtr6740geBxm5htmvuxMJe7UuNKygsk4AkGcWV1yruBy/h3NQDiPrLGyTAoe5GC56PfmmGjb&#10;8onuqc9FgLBLUEHhfZ1I6bKCDLqxrYmDd7WNQR9kk0vdYBvgppJfURRLgyWHhQJrWhWU/ac3o6Dd&#10;RvF+vfrTm+N0R/XtcN36VCo1HHQ/3yA8df4Tfrd3WkEMryvhBs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jfcAAAADaAAAADwAAAAAAAAAAAAAAAACYAgAAZHJzL2Rvd25y&#10;ZXYueG1sUEsFBgAAAAAEAAQA9QAAAIUDAAAAAA==&#10;" fillcolor="#d3dfee [820]" stroked="f" strokecolor="#a7bfde [1620]">
                  <o:lock v:ext="edit" aspectratio="t"/>
                </v:oval>
                <v:oval id="Oval 12" o:spid="_x0000_s1031" style="position:absolute;left:6217;top:10481;width:3424;height:3221;rotation:-5819284fd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hEjMQA&#10;AADaAAAADwAAAGRycy9kb3ducmV2LnhtbESP3WrCQBSE74W+w3IKvSm6qW1VopsgBVFQaP15gEP2&#10;uAnNnk2zW5O+vSsUvBxm5htmkfe2FhdqfeVYwcsoAUFcOF2xUXA6roYzED4ga6wdk4I/8pBnD4MF&#10;ptp1vKfLIRgRIexTVFCG0KRS+qIki37kGuLonV1rMUTZGqlb7CLc1nKcJBNpseK4UGJDHyUV34df&#10;q6B4X+53z8maXr+M/NyZDrdv4x+lnh775RxEoD7cw//tjVYwhduVeANkd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4RIzEAAAA2gAAAA8AAAAAAAAAAAAAAAAAmAIAAGRycy9k&#10;b3ducmV2LnhtbFBLBQYAAAAABAAEAPUAAACJAwAAAAA=&#10;" fillcolor="#7ba0cd [2420]" stroked="f" strokecolor="#a7bfde [1620]">
                  <o:lock v:ext="edit" aspectratio="t"/>
                  <v:textbox inset="0,0,0,0">
                    <w:txbxContent>
                      <w:p w:rsidR="00FB2552" w:rsidRDefault="00FB2552">
                        <w:pPr>
                          <w:pStyle w:val="Encabezado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  <w:sdt>
      <w:sdtPr>
        <w:rPr>
          <w:rFonts w:ascii="Arial" w:hAnsi="Arial" w:cs="Arial"/>
          <w:color w:val="365F91" w:themeColor="accent1" w:themeShade="BF"/>
          <w:sz w:val="28"/>
          <w:szCs w:val="28"/>
        </w:rPr>
        <w:alias w:val="Título"/>
        <w:id w:val="79116639"/>
        <w:placeholder>
          <w:docPart w:val="4F2148B8FFCA4A8FBDCD28E33C387AA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B2552" w:rsidRPr="00FB2552">
          <w:rPr>
            <w:rFonts w:ascii="Arial" w:hAnsi="Arial" w:cs="Arial"/>
            <w:color w:val="365F91" w:themeColor="accent1" w:themeShade="BF"/>
            <w:sz w:val="28"/>
            <w:szCs w:val="28"/>
          </w:rPr>
          <w:t>NYGSOFT TECNOLOGY</w:t>
        </w:r>
      </w:sdtContent>
    </w:sdt>
  </w:p>
  <w:p w:rsidR="00FB2552" w:rsidRDefault="006752E9">
    <w:pPr>
      <w:pStyle w:val="Encabezado"/>
    </w:pPr>
    <w:r>
      <w:rPr>
        <w:noProof/>
        <w:color w:val="365F91" w:themeColor="accent1" w:themeShade="BF"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499965" o:spid="_x0000_s2070" type="#_x0000_t75" style="position:absolute;margin-left:.1pt;margin-top:92.75pt;width:441.75pt;height:466.25pt;z-index:-251653120;mso-position-horizontal-relative:margin;mso-position-vertical-relative:margin" o:allowincell="f">
          <v:imagedata r:id="rId1" o:title="nigsoft logo" gain="19661f" blacklevel="22938f"/>
          <w10:wrap anchorx="margin" anchory="margin"/>
        </v:shape>
      </w:pict>
    </w:r>
    <w:r w:rsidR="009D2830">
      <w:t>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552" w:rsidRDefault="006752E9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499963" o:spid="_x0000_s2068" type="#_x0000_t75" style="position:absolute;margin-left:0;margin-top:0;width:441.75pt;height:466.25pt;z-index:-251655168;mso-position-horizontal:center;mso-position-horizontal-relative:margin;mso-position-vertical:center;mso-position-vertical-relative:margin" o:allowincell="f">
          <v:imagedata r:id="rId1" o:title="nigsoft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52D3A"/>
    <w:multiLevelType w:val="hybridMultilevel"/>
    <w:tmpl w:val="6D3618BE"/>
    <w:lvl w:ilvl="0" w:tplc="A4E2DFD4">
      <w:start w:val="2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0F2F21DE"/>
    <w:multiLevelType w:val="multilevel"/>
    <w:tmpl w:val="3C1E9B18"/>
    <w:lvl w:ilvl="0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4."/>
      <w:lvlJc w:val="left"/>
      <w:pPr>
        <w:ind w:left="2160" w:hanging="720"/>
      </w:pPr>
      <w:rPr>
        <w:rFonts w:asciiTheme="minorHAnsi" w:eastAsiaTheme="minorHAnsi" w:hAnsiTheme="minorHAnsi" w:cstheme="minorBidi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240E7942"/>
    <w:multiLevelType w:val="hybridMultilevel"/>
    <w:tmpl w:val="FB0249B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BB684B"/>
    <w:multiLevelType w:val="hybridMultilevel"/>
    <w:tmpl w:val="C172A6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4111DB"/>
    <w:multiLevelType w:val="hybridMultilevel"/>
    <w:tmpl w:val="B7EED4F4"/>
    <w:lvl w:ilvl="0" w:tplc="F53CC8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0AB4E4A"/>
    <w:multiLevelType w:val="hybridMultilevel"/>
    <w:tmpl w:val="58CABE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5EB"/>
    <w:rsid w:val="00010E80"/>
    <w:rsid w:val="000450B6"/>
    <w:rsid w:val="00071361"/>
    <w:rsid w:val="00090D6C"/>
    <w:rsid w:val="000A76F1"/>
    <w:rsid w:val="000B4DC5"/>
    <w:rsid w:val="000B6580"/>
    <w:rsid w:val="000C75F7"/>
    <w:rsid w:val="000E10AA"/>
    <w:rsid w:val="000E6839"/>
    <w:rsid w:val="000F250D"/>
    <w:rsid w:val="001046D7"/>
    <w:rsid w:val="001247AD"/>
    <w:rsid w:val="00164DFA"/>
    <w:rsid w:val="00170511"/>
    <w:rsid w:val="001A17FB"/>
    <w:rsid w:val="001D78FB"/>
    <w:rsid w:val="001E17C0"/>
    <w:rsid w:val="001F09A7"/>
    <w:rsid w:val="001F2162"/>
    <w:rsid w:val="001F2DC9"/>
    <w:rsid w:val="001F3CD6"/>
    <w:rsid w:val="0026650D"/>
    <w:rsid w:val="0027200C"/>
    <w:rsid w:val="0032105B"/>
    <w:rsid w:val="00327902"/>
    <w:rsid w:val="0034484C"/>
    <w:rsid w:val="0036050B"/>
    <w:rsid w:val="003617C7"/>
    <w:rsid w:val="00385BF3"/>
    <w:rsid w:val="004353AD"/>
    <w:rsid w:val="004550D7"/>
    <w:rsid w:val="004564AF"/>
    <w:rsid w:val="0048669C"/>
    <w:rsid w:val="004971A3"/>
    <w:rsid w:val="004A3E39"/>
    <w:rsid w:val="004A5CC1"/>
    <w:rsid w:val="004A7FB3"/>
    <w:rsid w:val="004D25EB"/>
    <w:rsid w:val="004D2AF7"/>
    <w:rsid w:val="00574EEE"/>
    <w:rsid w:val="005A6620"/>
    <w:rsid w:val="005C62B8"/>
    <w:rsid w:val="005D22F7"/>
    <w:rsid w:val="005E03CC"/>
    <w:rsid w:val="0060688A"/>
    <w:rsid w:val="00614934"/>
    <w:rsid w:val="00654C1C"/>
    <w:rsid w:val="006752E9"/>
    <w:rsid w:val="00677AB5"/>
    <w:rsid w:val="006A0DEC"/>
    <w:rsid w:val="006A4349"/>
    <w:rsid w:val="006B32A0"/>
    <w:rsid w:val="006C2779"/>
    <w:rsid w:val="007654AB"/>
    <w:rsid w:val="007675FB"/>
    <w:rsid w:val="007E57CE"/>
    <w:rsid w:val="00816F17"/>
    <w:rsid w:val="0082152D"/>
    <w:rsid w:val="00821B31"/>
    <w:rsid w:val="00844C68"/>
    <w:rsid w:val="008472C3"/>
    <w:rsid w:val="0087733B"/>
    <w:rsid w:val="008A5072"/>
    <w:rsid w:val="009420B7"/>
    <w:rsid w:val="00993F30"/>
    <w:rsid w:val="009D2830"/>
    <w:rsid w:val="009D315F"/>
    <w:rsid w:val="009F13A3"/>
    <w:rsid w:val="009F15C5"/>
    <w:rsid w:val="00A16D99"/>
    <w:rsid w:val="00A86999"/>
    <w:rsid w:val="00AA735D"/>
    <w:rsid w:val="00AD282B"/>
    <w:rsid w:val="00AF5AD1"/>
    <w:rsid w:val="00B16251"/>
    <w:rsid w:val="00B301E9"/>
    <w:rsid w:val="00B3213B"/>
    <w:rsid w:val="00BA175F"/>
    <w:rsid w:val="00C25BD7"/>
    <w:rsid w:val="00C25FF3"/>
    <w:rsid w:val="00C614FE"/>
    <w:rsid w:val="00C72325"/>
    <w:rsid w:val="00C9203A"/>
    <w:rsid w:val="00D01EC4"/>
    <w:rsid w:val="00D33009"/>
    <w:rsid w:val="00D94437"/>
    <w:rsid w:val="00D97245"/>
    <w:rsid w:val="00E324A6"/>
    <w:rsid w:val="00E604CE"/>
    <w:rsid w:val="00E607FD"/>
    <w:rsid w:val="00E76AAC"/>
    <w:rsid w:val="00E935B9"/>
    <w:rsid w:val="00E96438"/>
    <w:rsid w:val="00EB6895"/>
    <w:rsid w:val="00ED2739"/>
    <w:rsid w:val="00F30E44"/>
    <w:rsid w:val="00F61E00"/>
    <w:rsid w:val="00FB2552"/>
    <w:rsid w:val="00FC03A5"/>
    <w:rsid w:val="00FC3719"/>
    <w:rsid w:val="00FD2A86"/>
    <w:rsid w:val="00FF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072"/>
  </w:style>
  <w:style w:type="paragraph" w:styleId="Ttulo1">
    <w:name w:val="heading 1"/>
    <w:basedOn w:val="Normal"/>
    <w:next w:val="Normal"/>
    <w:link w:val="Ttulo1Car"/>
    <w:uiPriority w:val="9"/>
    <w:qFormat/>
    <w:rsid w:val="006149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25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2552"/>
  </w:style>
  <w:style w:type="paragraph" w:styleId="Piedepgina">
    <w:name w:val="footer"/>
    <w:basedOn w:val="Normal"/>
    <w:link w:val="PiedepginaCar"/>
    <w:uiPriority w:val="99"/>
    <w:unhideWhenUsed/>
    <w:rsid w:val="00FB25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2552"/>
  </w:style>
  <w:style w:type="paragraph" w:styleId="Textodeglobo">
    <w:name w:val="Balloon Text"/>
    <w:basedOn w:val="Normal"/>
    <w:link w:val="TextodegloboCar"/>
    <w:uiPriority w:val="99"/>
    <w:semiHidden/>
    <w:unhideWhenUsed/>
    <w:rsid w:val="00FB2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255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420B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20B7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49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14934"/>
    <w:pPr>
      <w:outlineLvl w:val="9"/>
    </w:pPr>
    <w:rPr>
      <w:lang w:val="es-ES"/>
    </w:rPr>
  </w:style>
  <w:style w:type="character" w:customStyle="1" w:styleId="a">
    <w:name w:val="a"/>
    <w:basedOn w:val="Fuentedeprrafopredeter"/>
    <w:rsid w:val="009F15C5"/>
  </w:style>
  <w:style w:type="table" w:styleId="Tablaconcuadrcula">
    <w:name w:val="Table Grid"/>
    <w:basedOn w:val="Tablanormal"/>
    <w:uiPriority w:val="59"/>
    <w:rsid w:val="00486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072"/>
  </w:style>
  <w:style w:type="paragraph" w:styleId="Ttulo1">
    <w:name w:val="heading 1"/>
    <w:basedOn w:val="Normal"/>
    <w:next w:val="Normal"/>
    <w:link w:val="Ttulo1Car"/>
    <w:uiPriority w:val="9"/>
    <w:qFormat/>
    <w:rsid w:val="006149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25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2552"/>
  </w:style>
  <w:style w:type="paragraph" w:styleId="Piedepgina">
    <w:name w:val="footer"/>
    <w:basedOn w:val="Normal"/>
    <w:link w:val="PiedepginaCar"/>
    <w:uiPriority w:val="99"/>
    <w:unhideWhenUsed/>
    <w:rsid w:val="00FB25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2552"/>
  </w:style>
  <w:style w:type="paragraph" w:styleId="Textodeglobo">
    <w:name w:val="Balloon Text"/>
    <w:basedOn w:val="Normal"/>
    <w:link w:val="TextodegloboCar"/>
    <w:uiPriority w:val="99"/>
    <w:semiHidden/>
    <w:unhideWhenUsed/>
    <w:rsid w:val="00FB2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255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420B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20B7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49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14934"/>
    <w:pPr>
      <w:outlineLvl w:val="9"/>
    </w:pPr>
    <w:rPr>
      <w:lang w:val="es-ES"/>
    </w:rPr>
  </w:style>
  <w:style w:type="character" w:customStyle="1" w:styleId="a">
    <w:name w:val="a"/>
    <w:basedOn w:val="Fuentedeprrafopredeter"/>
    <w:rsid w:val="009F15C5"/>
  </w:style>
  <w:style w:type="table" w:styleId="Tablaconcuadrcula">
    <w:name w:val="Table Grid"/>
    <w:basedOn w:val="Tablanormal"/>
    <w:uiPriority w:val="59"/>
    <w:rsid w:val="00486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FORMATO%20PREDETERMINADO.docx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F2148B8FFCA4A8FBDCD28E33C387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3CBA6F-B20E-4409-94C8-9016A81B5252}"/>
      </w:docPartPr>
      <w:docPartBody>
        <w:p w:rsidR="00EB71A3" w:rsidRDefault="009C6BF4">
          <w:pPr>
            <w:pStyle w:val="4F2148B8FFCA4A8FBDCD28E33C387AA2"/>
          </w:pPr>
          <w:r>
            <w:rPr>
              <w:color w:val="365F91" w:themeColor="accent1" w:themeShade="BF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C6BF4"/>
    <w:rsid w:val="00037A58"/>
    <w:rsid w:val="000A5493"/>
    <w:rsid w:val="000E0E2F"/>
    <w:rsid w:val="00107C14"/>
    <w:rsid w:val="001374CD"/>
    <w:rsid w:val="002C199E"/>
    <w:rsid w:val="00450BFD"/>
    <w:rsid w:val="004D7FA7"/>
    <w:rsid w:val="00500ADC"/>
    <w:rsid w:val="005B659D"/>
    <w:rsid w:val="005C0543"/>
    <w:rsid w:val="006A1B39"/>
    <w:rsid w:val="00975BA0"/>
    <w:rsid w:val="009C38BA"/>
    <w:rsid w:val="009C6BF4"/>
    <w:rsid w:val="00A22473"/>
    <w:rsid w:val="00CE70F3"/>
    <w:rsid w:val="00E6382E"/>
    <w:rsid w:val="00EB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1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F2148B8FFCA4A8FBDCD28E33C387AA2">
    <w:name w:val="4F2148B8FFCA4A8FBDCD28E33C387AA2"/>
    <w:rsid w:val="00EB71A3"/>
  </w:style>
  <w:style w:type="paragraph" w:customStyle="1" w:styleId="09380CBC3CE94A2AA48BB520F310BBE8">
    <w:name w:val="09380CBC3CE94A2AA48BB520F310BBE8"/>
    <w:rsid w:val="00A22473"/>
  </w:style>
  <w:style w:type="paragraph" w:customStyle="1" w:styleId="C032635AF52947048C84F1D6202AFEB2">
    <w:name w:val="C032635AF52947048C84F1D6202AFEB2"/>
    <w:rsid w:val="00A2247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529F50-5622-423E-8DA2-10C0BEF9C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 PREDETERMINADO.docx.dotx</Template>
  <TotalTime>0</TotalTime>
  <Pages>3</Pages>
  <Words>995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NYGSOFT TECNOLOGY</vt:lpstr>
    </vt:vector>
  </TitlesOfParts>
  <Company>Toshiba</Company>
  <LinksUpToDate>false</LinksUpToDate>
  <CharactersWithSpaces>6459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NYGSOFT TECNOLOGY</dc:title>
  <dc:creator>giovanny</dc:creator>
  <cp:lastModifiedBy>Gerson Javier Barbosa Romero</cp:lastModifiedBy>
  <cp:revision>2</cp:revision>
  <dcterms:created xsi:type="dcterms:W3CDTF">2016-03-15T18:05:00Z</dcterms:created>
  <dcterms:modified xsi:type="dcterms:W3CDTF">2016-03-15T18:05:00Z</dcterms:modified>
</cp:coreProperties>
</file>