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0450B6" w:rsidRDefault="00010E80" w:rsidP="00170511">
      <w:pPr>
        <w:jc w:val="both"/>
        <w:rPr>
          <w:rFonts w:cs="Arial"/>
          <w:b/>
          <w:color w:val="365F91" w:themeColor="accent1" w:themeShade="BF"/>
          <w:sz w:val="24"/>
        </w:rPr>
      </w:pPr>
      <w:r>
        <w:rPr>
          <w:rFonts w:cs="Arial"/>
          <w:b/>
          <w:color w:val="365F91" w:themeColor="accent1" w:themeShade="BF"/>
          <w:sz w:val="24"/>
        </w:rPr>
        <w:t>Bogotá, 1</w:t>
      </w:r>
      <w:r>
        <w:rPr>
          <w:rFonts w:cs="Arial"/>
          <w:b/>
          <w:color w:val="365F91" w:themeColor="accent1" w:themeShade="BF"/>
          <w:sz w:val="24"/>
          <w:lang w:val="es-419"/>
        </w:rPr>
        <w:t>5</w:t>
      </w:r>
      <w:bookmarkStart w:id="0" w:name="_GoBack"/>
      <w:bookmarkEnd w:id="0"/>
      <w:r w:rsidR="00FC3719">
        <w:rPr>
          <w:rFonts w:cs="Arial"/>
          <w:b/>
          <w:color w:val="365F91" w:themeColor="accent1" w:themeShade="BF"/>
          <w:sz w:val="24"/>
        </w:rPr>
        <w:t xml:space="preserve"> de marzo de 2016</w:t>
      </w:r>
    </w:p>
    <w:p w:rsidR="00FC3719" w:rsidRDefault="00FC3719" w:rsidP="00170511">
      <w:pPr>
        <w:jc w:val="both"/>
        <w:rPr>
          <w:rFonts w:cs="Arial"/>
          <w:b/>
          <w:color w:val="365F91" w:themeColor="accent1" w:themeShade="BF"/>
          <w:sz w:val="24"/>
        </w:rPr>
      </w:pPr>
    </w:p>
    <w:p w:rsidR="00FC3719" w:rsidRDefault="00FC3719" w:rsidP="00FC3719">
      <w:pPr>
        <w:spacing w:line="240" w:lineRule="auto"/>
        <w:jc w:val="both"/>
        <w:rPr>
          <w:rFonts w:cs="Arial"/>
          <w:b/>
          <w:color w:val="365F91" w:themeColor="accent1" w:themeShade="BF"/>
          <w:sz w:val="24"/>
        </w:rPr>
      </w:pPr>
      <w:r>
        <w:rPr>
          <w:rFonts w:cs="Arial"/>
          <w:b/>
          <w:color w:val="365F91" w:themeColor="accent1" w:themeShade="BF"/>
          <w:sz w:val="24"/>
        </w:rPr>
        <w:t xml:space="preserve">Señores </w:t>
      </w:r>
    </w:p>
    <w:p w:rsidR="00BA175F" w:rsidRDefault="00BA175F" w:rsidP="00FC3719">
      <w:pPr>
        <w:spacing w:line="240" w:lineRule="auto"/>
        <w:jc w:val="both"/>
        <w:rPr>
          <w:rFonts w:cs="Arial"/>
          <w:b/>
          <w:color w:val="365F91" w:themeColor="accent1" w:themeShade="BF"/>
          <w:sz w:val="24"/>
          <w:lang w:val="es-419"/>
        </w:rPr>
      </w:pPr>
      <w:r w:rsidRPr="001F3CD6">
        <w:rPr>
          <w:rFonts w:cs="Arial"/>
          <w:b/>
          <w:color w:val="365F91" w:themeColor="accent1" w:themeShade="BF"/>
        </w:rPr>
        <w:t>DRILLSITE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</w:p>
    <w:p w:rsidR="00FC3719" w:rsidRDefault="00FC3719" w:rsidP="00FC3719">
      <w:pPr>
        <w:spacing w:line="240" w:lineRule="auto"/>
        <w:jc w:val="both"/>
        <w:rPr>
          <w:rFonts w:cs="Arial"/>
          <w:b/>
          <w:color w:val="365F91" w:themeColor="accent1" w:themeShade="BF"/>
          <w:sz w:val="24"/>
        </w:rPr>
      </w:pPr>
      <w:r>
        <w:rPr>
          <w:rFonts w:cs="Arial"/>
          <w:b/>
          <w:color w:val="365F91" w:themeColor="accent1" w:themeShade="BF"/>
          <w:sz w:val="24"/>
        </w:rPr>
        <w:t>La Ciudad</w:t>
      </w:r>
    </w:p>
    <w:p w:rsidR="00FC3719" w:rsidRPr="005D22F7" w:rsidRDefault="00FC3719" w:rsidP="00170511">
      <w:pPr>
        <w:jc w:val="both"/>
        <w:rPr>
          <w:rFonts w:cs="Arial"/>
          <w:color w:val="365F91" w:themeColor="accent1" w:themeShade="BF"/>
          <w:sz w:val="24"/>
        </w:rPr>
      </w:pPr>
    </w:p>
    <w:p w:rsidR="00FC3719" w:rsidRDefault="00FC3719" w:rsidP="00170511">
      <w:pPr>
        <w:jc w:val="both"/>
        <w:rPr>
          <w:rFonts w:cs="Arial"/>
          <w:color w:val="365F91" w:themeColor="accent1" w:themeShade="BF"/>
          <w:sz w:val="24"/>
        </w:rPr>
      </w:pPr>
      <w:r w:rsidRPr="005D22F7">
        <w:rPr>
          <w:rFonts w:cs="Arial"/>
          <w:color w:val="365F91" w:themeColor="accent1" w:themeShade="BF"/>
          <w:sz w:val="24"/>
        </w:rPr>
        <w:t>En primer lugar reciban un cordial saludo de nuestra empresa, agradecemos de manera especial habernos tenido en cuenta para presentarles la propuesta que detallamos a continuación, esperando poder servirles como su proveedor de servicios de tecnología.</w:t>
      </w:r>
    </w:p>
    <w:p w:rsidR="005D22F7" w:rsidRDefault="005D22F7" w:rsidP="00170511">
      <w:pPr>
        <w:jc w:val="both"/>
        <w:rPr>
          <w:rFonts w:cs="Arial"/>
          <w:color w:val="365F91" w:themeColor="accent1" w:themeShade="BF"/>
          <w:sz w:val="24"/>
        </w:rPr>
      </w:pPr>
      <w:r>
        <w:rPr>
          <w:rFonts w:cs="Arial"/>
          <w:color w:val="365F91" w:themeColor="accent1" w:themeShade="BF"/>
          <w:sz w:val="24"/>
        </w:rPr>
        <w:t xml:space="preserve"> </w:t>
      </w:r>
    </w:p>
    <w:p w:rsidR="005D22F7" w:rsidRPr="005D22F7" w:rsidRDefault="001046D7" w:rsidP="00170511">
      <w:pPr>
        <w:jc w:val="both"/>
        <w:rPr>
          <w:rFonts w:cs="Arial"/>
          <w:b/>
          <w:color w:val="365F91" w:themeColor="accent1" w:themeShade="BF"/>
          <w:sz w:val="24"/>
        </w:rPr>
      </w:pPr>
      <w:r>
        <w:rPr>
          <w:rFonts w:cs="Arial"/>
          <w:b/>
          <w:color w:val="365F91" w:themeColor="accent1" w:themeShade="BF"/>
          <w:sz w:val="24"/>
        </w:rPr>
        <w:t>PROPUESTA</w:t>
      </w:r>
      <w:r w:rsidR="005D22F7" w:rsidRPr="005D22F7">
        <w:rPr>
          <w:rFonts w:cs="Arial"/>
          <w:b/>
          <w:color w:val="365F91" w:themeColor="accent1" w:themeShade="BF"/>
          <w:sz w:val="24"/>
        </w:rPr>
        <w:t xml:space="preserve"> TÉCNICA</w:t>
      </w:r>
    </w:p>
    <w:p w:rsidR="00170511" w:rsidRPr="005D22F7" w:rsidRDefault="00FC3719" w:rsidP="00170511">
      <w:pPr>
        <w:jc w:val="both"/>
        <w:rPr>
          <w:rFonts w:cs="Arial"/>
          <w:color w:val="365F91" w:themeColor="accent1" w:themeShade="BF"/>
          <w:sz w:val="24"/>
        </w:rPr>
      </w:pPr>
      <w:r w:rsidRPr="005D22F7">
        <w:rPr>
          <w:rFonts w:cs="Arial"/>
          <w:color w:val="365F91" w:themeColor="accent1" w:themeShade="BF"/>
          <w:sz w:val="24"/>
        </w:rPr>
        <w:t xml:space="preserve">El software a ofertar corresponde al </w:t>
      </w:r>
      <w:r w:rsidR="00170511" w:rsidRPr="005D22F7">
        <w:rPr>
          <w:rFonts w:cs="Arial"/>
          <w:color w:val="365F91" w:themeColor="accent1" w:themeShade="BF"/>
          <w:sz w:val="24"/>
        </w:rPr>
        <w:t xml:space="preserve">Sistema de </w:t>
      </w:r>
      <w:r w:rsidRPr="005D22F7">
        <w:rPr>
          <w:rFonts w:cs="Arial"/>
          <w:color w:val="365F91" w:themeColor="accent1" w:themeShade="BF"/>
          <w:sz w:val="24"/>
        </w:rPr>
        <w:t>Gestión</w:t>
      </w:r>
      <w:r w:rsidR="00170511" w:rsidRPr="005D22F7">
        <w:rPr>
          <w:rFonts w:cs="Arial"/>
          <w:color w:val="365F91" w:themeColor="accent1" w:themeShade="BF"/>
          <w:sz w:val="24"/>
        </w:rPr>
        <w:t xml:space="preserve"> de seguridad y </w:t>
      </w:r>
      <w:r w:rsidRPr="005D22F7">
        <w:rPr>
          <w:rFonts w:cs="Arial"/>
          <w:color w:val="365F91" w:themeColor="accent1" w:themeShade="BF"/>
          <w:sz w:val="24"/>
        </w:rPr>
        <w:t>S</w:t>
      </w:r>
      <w:r w:rsidR="00170511" w:rsidRPr="005D22F7">
        <w:rPr>
          <w:rFonts w:cs="Arial"/>
          <w:color w:val="365F91" w:themeColor="accent1" w:themeShade="BF"/>
          <w:sz w:val="24"/>
        </w:rPr>
        <w:t xml:space="preserve">alud en el </w:t>
      </w:r>
      <w:r w:rsidRPr="005D22F7">
        <w:rPr>
          <w:rFonts w:cs="Arial"/>
          <w:color w:val="365F91" w:themeColor="accent1" w:themeShade="BF"/>
          <w:sz w:val="24"/>
        </w:rPr>
        <w:t>T</w:t>
      </w:r>
      <w:r w:rsidR="00170511" w:rsidRPr="005D22F7">
        <w:rPr>
          <w:rFonts w:cs="Arial"/>
          <w:color w:val="365F91" w:themeColor="accent1" w:themeShade="BF"/>
          <w:sz w:val="24"/>
        </w:rPr>
        <w:t>rabajo (SG-SST)</w:t>
      </w:r>
      <w:r w:rsidR="00A86999" w:rsidRPr="005D22F7">
        <w:rPr>
          <w:rFonts w:cs="Arial"/>
          <w:color w:val="365F91" w:themeColor="accent1" w:themeShade="BF"/>
          <w:sz w:val="24"/>
        </w:rPr>
        <w:t xml:space="preserve"> </w:t>
      </w:r>
      <w:r w:rsidR="005D22F7" w:rsidRPr="005D22F7">
        <w:rPr>
          <w:rFonts w:cs="Arial"/>
          <w:color w:val="365F91" w:themeColor="accent1" w:themeShade="BF"/>
          <w:sz w:val="24"/>
        </w:rPr>
        <w:t xml:space="preserve">el cual posee </w:t>
      </w:r>
      <w:r w:rsidR="00A86999" w:rsidRPr="005D22F7">
        <w:rPr>
          <w:rFonts w:cs="Arial"/>
          <w:color w:val="365F91" w:themeColor="accent1" w:themeShade="BF"/>
          <w:sz w:val="24"/>
        </w:rPr>
        <w:t xml:space="preserve">los siguientes </w:t>
      </w:r>
      <w:r w:rsidR="005D22F7" w:rsidRPr="005D22F7">
        <w:rPr>
          <w:rFonts w:cs="Arial"/>
          <w:color w:val="365F91" w:themeColor="accent1" w:themeShade="BF"/>
          <w:sz w:val="24"/>
        </w:rPr>
        <w:t>módulos:</w:t>
      </w:r>
    </w:p>
    <w:tbl>
      <w:tblPr>
        <w:tblW w:w="89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6781"/>
      </w:tblGrid>
      <w:tr w:rsidR="005C62B8" w:rsidRPr="005D22F7" w:rsidTr="005D22F7">
        <w:trPr>
          <w:trHeight w:val="420"/>
          <w:jc w:val="center"/>
        </w:trPr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  <w:t>Módulos</w:t>
            </w:r>
          </w:p>
        </w:tc>
      </w:tr>
      <w:tr w:rsidR="005C62B8" w:rsidRPr="005D22F7" w:rsidTr="005D22F7">
        <w:trPr>
          <w:trHeight w:val="465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  <w:t>Modulo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  <w:t>Descripción</w:t>
            </w:r>
          </w:p>
        </w:tc>
      </w:tr>
      <w:tr w:rsidR="005C62B8" w:rsidRPr="005D22F7" w:rsidTr="005D22F7">
        <w:trPr>
          <w:trHeight w:val="426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Empresa: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 xml:space="preserve">Aquí podrá registrar  toda la información general de su compañía desde el </w:t>
            </w:r>
            <w:proofErr w:type="spellStart"/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>Nit</w:t>
            </w:r>
            <w:proofErr w:type="spellEnd"/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 xml:space="preserve"> hasta el número de empleados actuales.</w:t>
            </w:r>
          </w:p>
        </w:tc>
      </w:tr>
      <w:tr w:rsidR="005C62B8" w:rsidRPr="005D22F7" w:rsidTr="005D22F7">
        <w:trPr>
          <w:trHeight w:val="546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 xml:space="preserve">Cargo 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>Listado de cargos asociados a la empresa en donde puede consultar el jefe directo, el % de cotización ARL y los riesgos asociados al cargo.</w:t>
            </w:r>
          </w:p>
        </w:tc>
      </w:tr>
      <w:tr w:rsidR="005C62B8" w:rsidRPr="005D22F7" w:rsidTr="005D22F7">
        <w:trPr>
          <w:trHeight w:val="411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 xml:space="preserve">Responsable  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 xml:space="preserve">Empleado responsable de un plan, una actividad o una tarea </w:t>
            </w:r>
          </w:p>
        </w:tc>
      </w:tr>
      <w:tr w:rsidR="005C62B8" w:rsidRPr="005D22F7" w:rsidTr="005D22F7">
        <w:trPr>
          <w:trHeight w:val="418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Planeación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>Puede acceder al listado de planes en la empresa y/o  crear uno nuevo</w:t>
            </w:r>
          </w:p>
        </w:tc>
      </w:tr>
      <w:tr w:rsidR="005C62B8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Actividades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D22F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>Es la secuencia de labores asociadas al plan esta sección se divide en dos:</w:t>
            </w:r>
            <w:r w:rsid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 xml:space="preserve"> Actividad Padre y Actividad Hijo</w:t>
            </w:r>
          </w:p>
        </w:tc>
      </w:tr>
      <w:tr w:rsidR="005C62B8" w:rsidRPr="005D22F7" w:rsidTr="005D22F7">
        <w:trPr>
          <w:trHeight w:val="53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 xml:space="preserve">Tarea 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 xml:space="preserve">Es la serie de trabajos que se deben realizar para completar una actividad. En esta sección podrá ver y/o registrar una nueva tarea  </w:t>
            </w:r>
          </w:p>
        </w:tc>
      </w:tr>
      <w:tr w:rsidR="005C62B8" w:rsidRPr="005D22F7" w:rsidTr="005D22F7">
        <w:trPr>
          <w:trHeight w:val="991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Indicadores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D22F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>Por medio de indicadores se evalúa los resultados de la implementación del sistema de gestión en seguridad de salud como es:</w:t>
            </w:r>
            <w:r w:rsid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 xml:space="preserve"> </w:t>
            </w: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>Cumplimiento de los procesos de reportes e investigación de incidentes y accidentes de trabajo y enfermedad laboral. Registro estadístico de enfermedad laboral y ausentismo laboral etc.</w:t>
            </w:r>
          </w:p>
        </w:tc>
      </w:tr>
      <w:tr w:rsidR="005C62B8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Avances</w:t>
            </w:r>
          </w:p>
        </w:tc>
        <w:tc>
          <w:tcPr>
            <w:tcW w:w="6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B8" w:rsidRPr="005D22F7" w:rsidRDefault="005C62B8" w:rsidP="005C62B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>Muestra el nivel de desarrollo de una planeación.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Clasificación Riesgo</w:t>
            </w:r>
          </w:p>
        </w:tc>
        <w:tc>
          <w:tcPr>
            <w:tcW w:w="6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 xml:space="preserve">Listado de riesgos y la categoría a la que pertenece. 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Matriz de Riesgo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>Es una herramienta de control y de gestión utilizada para identificar los procesos más importantes dentro de la compañía, el tipo y nivel de riesgos inherentes a estas actividades y los factores de riesgos.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Tipos de Riesgos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 xml:space="preserve">Encontrará un listado con la clasificación del tipo del riesgo, Físico, Químico, Ergonómico, entre otros  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lastRenderedPageBreak/>
              <w:t>Riesgos</w:t>
            </w:r>
          </w:p>
        </w:tc>
        <w:tc>
          <w:tcPr>
            <w:tcW w:w="6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  <w:lang w:eastAsia="es-CO"/>
              </w:rPr>
              <w:t xml:space="preserve">Existen diferentes tipos de riegos físicos, químicos entre otros. Esta  sección le ayudara a identificar, evaluar  y valora los riegos presentes en su compañía relacionados con SG- SST los departamentos asociados y solicitudes realizadas por los empleados </w:t>
            </w:r>
          </w:p>
        </w:tc>
      </w:tr>
      <w:tr w:rsidR="005D22F7" w:rsidRPr="005D22F7" w:rsidTr="005D22F7">
        <w:trPr>
          <w:trHeight w:val="283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Solicitud Riesgo</w:t>
            </w: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>En este fragmento el empleado podrá informar a la empresa si detecta un riesgo ya sea directo o indirecto a su labor.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i/>
                <w:iCs/>
                <w:color w:val="1F497D" w:themeColor="text2"/>
                <w:sz w:val="18"/>
                <w:szCs w:val="18"/>
                <w:lang w:eastAsia="es-CO"/>
              </w:rPr>
              <w:t>Aceptación de Riesgos</w:t>
            </w:r>
          </w:p>
        </w:tc>
        <w:tc>
          <w:tcPr>
            <w:tcW w:w="6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 xml:space="preserve"> En este módulo la persona encargada de riesgos evaluara si las solicitudes de riesgo registradas son aceptadas, para posteriormente ser corregidas. 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1F497D" w:themeColor="text2"/>
                <w:sz w:val="18"/>
                <w:szCs w:val="18"/>
                <w:lang w:eastAsia="es-CO"/>
              </w:rPr>
              <w:t>Registro</w:t>
            </w:r>
          </w:p>
        </w:tc>
        <w:tc>
          <w:tcPr>
            <w:tcW w:w="6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>En un sistema de gestión  se deben implementar registros como: Entregas de protocolos de seguridad Registros de inspecciones a las instalaciones, maquinaria y/o equipos por otro lado soporte de incapacidades, ausentismo entre otros.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1F497D" w:themeColor="text2"/>
                <w:sz w:val="18"/>
                <w:szCs w:val="18"/>
                <w:lang w:eastAsia="es-CO"/>
              </w:rPr>
              <w:t xml:space="preserve">Informes </w:t>
            </w:r>
          </w:p>
        </w:tc>
        <w:tc>
          <w:tcPr>
            <w:tcW w:w="6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>Aquí  se crean y se consultan todos informes donde se podrá demostrar  la gestión  de la implementación del sistema.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1F497D" w:themeColor="text2"/>
                <w:sz w:val="18"/>
                <w:szCs w:val="18"/>
                <w:lang w:eastAsia="es-CO"/>
              </w:rPr>
              <w:t>Principal</w:t>
            </w:r>
          </w:p>
        </w:tc>
        <w:tc>
          <w:tcPr>
            <w:tcW w:w="6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>Aquí podrá visualizar la calificación del riesgo y estadísticas PHVA.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1F497D" w:themeColor="text2"/>
                <w:sz w:val="18"/>
                <w:szCs w:val="18"/>
                <w:lang w:eastAsia="es-CO"/>
              </w:rPr>
              <w:t>Opciones</w:t>
            </w:r>
          </w:p>
        </w:tc>
        <w:tc>
          <w:tcPr>
            <w:tcW w:w="6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>Podrá realizar cambio de contraseña y tener acceso al sistema según credencial.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1F497D" w:themeColor="text2"/>
                <w:sz w:val="18"/>
                <w:szCs w:val="18"/>
                <w:lang w:eastAsia="es-CO"/>
              </w:rPr>
              <w:t>Evaluación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>En este módulo podrá tener todos los registros evaluativos de un empleado  desde pruebas psicotécnicas hasta de satisfacción.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1F497D" w:themeColor="text2"/>
                <w:sz w:val="18"/>
                <w:szCs w:val="18"/>
                <w:lang w:eastAsia="es-CO"/>
              </w:rPr>
              <w:t xml:space="preserve">Inspección 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 xml:space="preserve"> Este fragmento es de control tanto de  instalaciones, seguridad, primeros auxilios, maquinaria, equipos entre otros. 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1F497D" w:themeColor="text2"/>
                <w:sz w:val="18"/>
                <w:szCs w:val="18"/>
                <w:lang w:eastAsia="es-CO"/>
              </w:rPr>
              <w:t>Cargue de Archivos</w:t>
            </w: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 xml:space="preserve">  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>Podrá realizar cargues de archivos (“Creación de carpetas”, “Filtros de archivos”, “visualización de archivos”) tener un administrador que pueda dar permisos de “Eliminar, Editar, Consultar, Actualizar”</w:t>
            </w:r>
          </w:p>
        </w:tc>
      </w:tr>
      <w:tr w:rsidR="005D22F7" w:rsidRPr="005D22F7" w:rsidTr="005D22F7">
        <w:trPr>
          <w:trHeight w:val="41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b/>
                <w:bCs/>
                <w:color w:val="1F497D" w:themeColor="text2"/>
                <w:sz w:val="18"/>
                <w:szCs w:val="18"/>
                <w:lang w:eastAsia="es-CO"/>
              </w:rPr>
              <w:t>PQR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2F7" w:rsidRPr="005D22F7" w:rsidRDefault="005D22F7" w:rsidP="00373FC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</w:pPr>
            <w:r w:rsidRPr="005D22F7">
              <w:rPr>
                <w:rFonts w:ascii="Calibri" w:eastAsia="Times New Roman" w:hAnsi="Calibri" w:cs="Times New Roman"/>
                <w:color w:val="1F497D"/>
                <w:sz w:val="18"/>
                <w:szCs w:val="18"/>
                <w:lang w:eastAsia="es-CO"/>
              </w:rPr>
              <w:t>Una plantilla donde se podrán ingresar todas las PETICIONES QUEJAS y RECLAMOS y un administrador para poderlas responder.</w:t>
            </w:r>
          </w:p>
        </w:tc>
      </w:tr>
    </w:tbl>
    <w:p w:rsidR="007675FB" w:rsidRDefault="005C62B8" w:rsidP="005D22F7">
      <w:pPr>
        <w:jc w:val="both"/>
        <w:rPr>
          <w:rFonts w:cs="Arial"/>
          <w:b/>
          <w:color w:val="365F91" w:themeColor="accent1" w:themeShade="BF"/>
        </w:rPr>
      </w:pPr>
      <w:r>
        <w:rPr>
          <w:rFonts w:cs="Arial"/>
          <w:color w:val="365F91" w:themeColor="accent1" w:themeShade="BF"/>
        </w:rPr>
        <w:br/>
      </w:r>
      <w:r>
        <w:rPr>
          <w:rFonts w:cs="Arial"/>
          <w:color w:val="365F91" w:themeColor="accent1" w:themeShade="BF"/>
        </w:rPr>
        <w:br/>
      </w:r>
      <w:r w:rsidR="001046D7">
        <w:rPr>
          <w:rFonts w:cs="Arial"/>
          <w:b/>
          <w:color w:val="365F91" w:themeColor="accent1" w:themeShade="BF"/>
        </w:rPr>
        <w:t>ESPECIFICACIONES TÉ</w:t>
      </w:r>
      <w:r w:rsidR="007675FB" w:rsidRPr="007675FB">
        <w:rPr>
          <w:rFonts w:cs="Arial"/>
          <w:b/>
          <w:color w:val="365F91" w:themeColor="accent1" w:themeShade="BF"/>
        </w:rPr>
        <w:t>CNICAS</w:t>
      </w:r>
    </w:p>
    <w:p w:rsidR="001046D7" w:rsidRPr="001F3CD6" w:rsidRDefault="001046D7" w:rsidP="001F3CD6">
      <w:pPr>
        <w:pStyle w:val="Prrafodelista"/>
        <w:numPr>
          <w:ilvl w:val="0"/>
          <w:numId w:val="5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 xml:space="preserve">El aplicativo está desarrollado en tecnología PHP usando el patrón de arquitectura MVC, desplegado sobre un servidor web Apache y con almacenamiento de base de datos en el motor </w:t>
      </w:r>
      <w:proofErr w:type="spellStart"/>
      <w:r w:rsidRPr="001F3CD6">
        <w:rPr>
          <w:rFonts w:cs="Arial"/>
          <w:color w:val="365F91" w:themeColor="accent1" w:themeShade="BF"/>
        </w:rPr>
        <w:t>MySQL</w:t>
      </w:r>
      <w:proofErr w:type="spellEnd"/>
      <w:r w:rsidRPr="001F3CD6">
        <w:rPr>
          <w:rFonts w:cs="Arial"/>
          <w:color w:val="365F91" w:themeColor="accent1" w:themeShade="BF"/>
        </w:rPr>
        <w:t xml:space="preserve"> sobre plataforma Linux.</w:t>
      </w:r>
    </w:p>
    <w:p w:rsidR="001A17FB" w:rsidRPr="001F3CD6" w:rsidRDefault="005D22F7" w:rsidP="001F3CD6">
      <w:pPr>
        <w:pStyle w:val="Prrafodelista"/>
        <w:numPr>
          <w:ilvl w:val="0"/>
          <w:numId w:val="5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 xml:space="preserve">Es sistema ofertado incluye un servicio de hosting con una capacidad ampliable en base de datos de 5GB y para almacenamiento de archivos </w:t>
      </w:r>
      <w:r w:rsidR="001046D7" w:rsidRPr="001F3CD6">
        <w:rPr>
          <w:rFonts w:cs="Arial"/>
          <w:color w:val="365F91" w:themeColor="accent1" w:themeShade="BF"/>
        </w:rPr>
        <w:t>de</w:t>
      </w:r>
      <w:r w:rsidRPr="001F3CD6">
        <w:rPr>
          <w:rFonts w:cs="Arial"/>
          <w:color w:val="365F91" w:themeColor="accent1" w:themeShade="BF"/>
        </w:rPr>
        <w:t xml:space="preserve"> 70 GB durante el tiempo del contrato. </w:t>
      </w:r>
      <w:r w:rsidR="001A17FB" w:rsidRPr="001F3CD6">
        <w:rPr>
          <w:rFonts w:cs="Arial"/>
          <w:color w:val="365F91" w:themeColor="accent1" w:themeShade="BF"/>
        </w:rPr>
        <w:t>La ampliación de almacenamiento tiene un costo adicional.</w:t>
      </w:r>
    </w:p>
    <w:p w:rsidR="001F3CD6" w:rsidRPr="001F3CD6" w:rsidRDefault="001F3CD6" w:rsidP="001F3CD6">
      <w:pPr>
        <w:pStyle w:val="Prrafodelista"/>
        <w:numPr>
          <w:ilvl w:val="0"/>
          <w:numId w:val="5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El sistema está autorizado para 500 usuarios.</w:t>
      </w:r>
    </w:p>
    <w:p w:rsidR="005D22F7" w:rsidRPr="001F3CD6" w:rsidRDefault="005D22F7" w:rsidP="001F3CD6">
      <w:pPr>
        <w:pStyle w:val="Prrafodelista"/>
        <w:numPr>
          <w:ilvl w:val="0"/>
          <w:numId w:val="5"/>
        </w:numPr>
        <w:jc w:val="both"/>
        <w:rPr>
          <w:rFonts w:cs="Arial"/>
          <w:b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Se entrega un subdominio</w:t>
      </w:r>
      <w:r w:rsidR="001046D7" w:rsidRPr="001F3CD6">
        <w:rPr>
          <w:rFonts w:cs="Arial"/>
          <w:color w:val="365F91" w:themeColor="accent1" w:themeShade="BF"/>
        </w:rPr>
        <w:t xml:space="preserve"> basado en la </w:t>
      </w:r>
      <w:proofErr w:type="spellStart"/>
      <w:r w:rsidR="001046D7" w:rsidRPr="001F3CD6">
        <w:rPr>
          <w:rFonts w:cs="Arial"/>
          <w:color w:val="365F91" w:themeColor="accent1" w:themeShade="BF"/>
        </w:rPr>
        <w:t>url</w:t>
      </w:r>
      <w:proofErr w:type="spellEnd"/>
      <w:r w:rsidR="001046D7" w:rsidRPr="001F3CD6">
        <w:rPr>
          <w:rFonts w:cs="Arial"/>
          <w:color w:val="365F91" w:themeColor="accent1" w:themeShade="BF"/>
        </w:rPr>
        <w:t xml:space="preserve"> </w:t>
      </w:r>
      <w:r w:rsidR="001046D7" w:rsidRPr="001F3CD6">
        <w:rPr>
          <w:rFonts w:cs="Arial"/>
          <w:b/>
          <w:color w:val="365F91" w:themeColor="accent1" w:themeShade="BF"/>
        </w:rPr>
        <w:t>drillsite</w:t>
      </w:r>
      <w:r w:rsidRPr="001F3CD6">
        <w:rPr>
          <w:rFonts w:cs="Arial"/>
          <w:b/>
          <w:color w:val="365F91" w:themeColor="accent1" w:themeShade="BF"/>
        </w:rPr>
        <w:t>.</w:t>
      </w:r>
      <w:r w:rsidR="001046D7" w:rsidRPr="001F3CD6">
        <w:rPr>
          <w:rFonts w:cs="Arial"/>
          <w:b/>
          <w:color w:val="365F91" w:themeColor="accent1" w:themeShade="BF"/>
        </w:rPr>
        <w:t>nygsst.com.</w:t>
      </w:r>
    </w:p>
    <w:p w:rsidR="001A17FB" w:rsidRPr="001F3CD6" w:rsidRDefault="001A17FB" w:rsidP="001F3CD6">
      <w:pPr>
        <w:pStyle w:val="Prrafodelista"/>
        <w:numPr>
          <w:ilvl w:val="0"/>
          <w:numId w:val="5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 xml:space="preserve">Nuestros servidores se </w:t>
      </w:r>
      <w:r w:rsidR="001F3CD6" w:rsidRPr="001F3CD6">
        <w:rPr>
          <w:rFonts w:cs="Arial"/>
          <w:color w:val="365F91" w:themeColor="accent1" w:themeShade="BF"/>
        </w:rPr>
        <w:t>encuentran</w:t>
      </w:r>
      <w:r w:rsidRPr="001F3CD6">
        <w:rPr>
          <w:rFonts w:cs="Arial"/>
          <w:color w:val="365F91" w:themeColor="accent1" w:themeShade="BF"/>
        </w:rPr>
        <w:t xml:space="preserve"> alojados con </w:t>
      </w:r>
      <w:proofErr w:type="spellStart"/>
      <w:r w:rsidRPr="001F3CD6">
        <w:rPr>
          <w:rFonts w:cs="Arial"/>
          <w:color w:val="365F91" w:themeColor="accent1" w:themeShade="BF"/>
        </w:rPr>
        <w:t>godaddy</w:t>
      </w:r>
      <w:proofErr w:type="spellEnd"/>
      <w:r w:rsidR="001F3CD6">
        <w:rPr>
          <w:rFonts w:cs="Arial"/>
          <w:color w:val="365F91" w:themeColor="accent1" w:themeShade="BF"/>
        </w:rPr>
        <w:t xml:space="preserve">, por tanto cuentan </w:t>
      </w:r>
      <w:r w:rsidRPr="001F3CD6">
        <w:rPr>
          <w:rFonts w:cs="Arial"/>
          <w:color w:val="365F91" w:themeColor="accent1" w:themeShade="BF"/>
        </w:rPr>
        <w:t>con alta disponibilidad del 95% anual asegurando respaldo de seguridad en el servicio.</w:t>
      </w:r>
    </w:p>
    <w:p w:rsidR="001046D7" w:rsidRPr="001F3CD6" w:rsidRDefault="001046D7" w:rsidP="001F3CD6">
      <w:pPr>
        <w:pStyle w:val="Prrafodelista"/>
        <w:numPr>
          <w:ilvl w:val="0"/>
          <w:numId w:val="5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El sistema se personaliza según la imagen corporativa de la empresa, que deberá ser entregada al inicio del contrato.</w:t>
      </w:r>
    </w:p>
    <w:p w:rsidR="0048669C" w:rsidRPr="001F3CD6" w:rsidRDefault="0048669C" w:rsidP="001F3CD6">
      <w:pPr>
        <w:pStyle w:val="Prrafodelista"/>
        <w:numPr>
          <w:ilvl w:val="0"/>
          <w:numId w:val="5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Se entrega el manual de usuario.</w:t>
      </w:r>
    </w:p>
    <w:p w:rsidR="001046D7" w:rsidRDefault="001046D7" w:rsidP="005D22F7">
      <w:pPr>
        <w:jc w:val="both"/>
        <w:rPr>
          <w:rFonts w:cs="Arial"/>
          <w:b/>
          <w:color w:val="365F91" w:themeColor="accent1" w:themeShade="BF"/>
        </w:rPr>
      </w:pPr>
      <w:r w:rsidRPr="001046D7">
        <w:rPr>
          <w:rFonts w:cs="Arial"/>
          <w:b/>
          <w:color w:val="365F91" w:themeColor="accent1" w:themeShade="BF"/>
        </w:rPr>
        <w:t>GARANTIA Y SOPORTE</w:t>
      </w:r>
    </w:p>
    <w:p w:rsidR="001A17FB" w:rsidRPr="001F3CD6" w:rsidRDefault="001A17FB" w:rsidP="001F3CD6">
      <w:pPr>
        <w:pStyle w:val="Prrafodelista"/>
        <w:numPr>
          <w:ilvl w:val="0"/>
          <w:numId w:val="6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El soporte técnico se brinda en horario de oficina, con respuesta al siguiente día hábil.</w:t>
      </w:r>
    </w:p>
    <w:p w:rsidR="001A17FB" w:rsidRPr="001F3CD6" w:rsidRDefault="001A17FB" w:rsidP="001F3CD6">
      <w:pPr>
        <w:pStyle w:val="Prrafodelista"/>
        <w:numPr>
          <w:ilvl w:val="0"/>
          <w:numId w:val="6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 xml:space="preserve">Se garantiza servicio de </w:t>
      </w:r>
      <w:proofErr w:type="spellStart"/>
      <w:r w:rsidRPr="001F3CD6">
        <w:rPr>
          <w:rFonts w:cs="Arial"/>
          <w:color w:val="365F91" w:themeColor="accent1" w:themeShade="BF"/>
        </w:rPr>
        <w:t>backups</w:t>
      </w:r>
      <w:proofErr w:type="spellEnd"/>
      <w:r w:rsidRPr="001F3CD6">
        <w:rPr>
          <w:rFonts w:cs="Arial"/>
          <w:color w:val="365F91" w:themeColor="accent1" w:themeShade="BF"/>
        </w:rPr>
        <w:t xml:space="preserve"> incrementales cada 24 horas en un servidor de respaldo.</w:t>
      </w:r>
    </w:p>
    <w:p w:rsidR="001A17FB" w:rsidRPr="001F3CD6" w:rsidRDefault="001A17FB" w:rsidP="001F3CD6">
      <w:pPr>
        <w:pStyle w:val="Prrafodelista"/>
        <w:numPr>
          <w:ilvl w:val="0"/>
          <w:numId w:val="6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Los ajustes por errores del sistema no generan costos.</w:t>
      </w:r>
    </w:p>
    <w:p w:rsidR="001A17FB" w:rsidRPr="001F3CD6" w:rsidRDefault="001A17FB" w:rsidP="001F3CD6">
      <w:pPr>
        <w:pStyle w:val="Prrafodelista"/>
        <w:numPr>
          <w:ilvl w:val="0"/>
          <w:numId w:val="6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lastRenderedPageBreak/>
        <w:t>Funcionales adicionales o personalizadas se manejaran como control de cambios y tendrán un costo adicional a la factura.</w:t>
      </w:r>
      <w:r w:rsidRPr="001A17FB">
        <w:t xml:space="preserve"> </w:t>
      </w:r>
      <w:r w:rsidRPr="001F3CD6">
        <w:rPr>
          <w:rFonts w:cs="Arial"/>
          <w:color w:val="365F91" w:themeColor="accent1" w:themeShade="BF"/>
        </w:rPr>
        <w:t>NYGSOFT se encargara de realizar el levantamiento de requerimientos y se les pasara una cotización con los valores agregados.</w:t>
      </w:r>
    </w:p>
    <w:p w:rsidR="001046D7" w:rsidRPr="001F3CD6" w:rsidRDefault="001046D7" w:rsidP="001F3CD6">
      <w:pPr>
        <w:pStyle w:val="Prrafodelista"/>
        <w:numPr>
          <w:ilvl w:val="0"/>
          <w:numId w:val="6"/>
        </w:num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 xml:space="preserve">Se incluyen 2 capacitaciones presenciales de 3 horas cada una </w:t>
      </w:r>
      <w:r w:rsidR="001A17FB" w:rsidRPr="001F3CD6">
        <w:rPr>
          <w:rFonts w:cs="Arial"/>
          <w:color w:val="365F91" w:themeColor="accent1" w:themeShade="BF"/>
        </w:rPr>
        <w:t>para 20 personas</w:t>
      </w:r>
      <w:r w:rsidR="0048669C" w:rsidRPr="001F3CD6">
        <w:rPr>
          <w:rFonts w:cs="Arial"/>
          <w:color w:val="365F91" w:themeColor="accent1" w:themeShade="BF"/>
        </w:rPr>
        <w:t xml:space="preserve"> en la ciudad de Bogotá</w:t>
      </w:r>
      <w:r w:rsidR="001A17FB" w:rsidRPr="001F3CD6">
        <w:rPr>
          <w:rFonts w:cs="Arial"/>
          <w:color w:val="365F91" w:themeColor="accent1" w:themeShade="BF"/>
        </w:rPr>
        <w:t>.</w:t>
      </w:r>
    </w:p>
    <w:p w:rsidR="001F3CD6" w:rsidRDefault="001F3CD6" w:rsidP="005D22F7">
      <w:pPr>
        <w:jc w:val="both"/>
        <w:rPr>
          <w:rFonts w:cs="Arial"/>
          <w:b/>
          <w:color w:val="365F91" w:themeColor="accent1" w:themeShade="BF"/>
        </w:rPr>
      </w:pPr>
    </w:p>
    <w:p w:rsidR="001A17FB" w:rsidRPr="0048669C" w:rsidRDefault="001A17FB" w:rsidP="005D22F7">
      <w:pPr>
        <w:jc w:val="both"/>
        <w:rPr>
          <w:rFonts w:cs="Arial"/>
          <w:b/>
          <w:color w:val="365F91" w:themeColor="accent1" w:themeShade="BF"/>
        </w:rPr>
      </w:pPr>
      <w:r w:rsidRPr="0048669C">
        <w:rPr>
          <w:rFonts w:cs="Arial"/>
          <w:b/>
          <w:color w:val="365F91" w:themeColor="accent1" w:themeShade="BF"/>
        </w:rPr>
        <w:t>PROPUESTA ECONOMICA</w:t>
      </w:r>
    </w:p>
    <w:p w:rsidR="001A17FB" w:rsidRDefault="001A17FB" w:rsidP="005D22F7">
      <w:pPr>
        <w:jc w:val="both"/>
        <w:rPr>
          <w:rFonts w:cs="Arial"/>
          <w:color w:val="365F91" w:themeColor="accent1" w:themeShade="BF"/>
        </w:rPr>
      </w:pPr>
      <w:r>
        <w:rPr>
          <w:rFonts w:cs="Arial"/>
          <w:color w:val="365F91" w:themeColor="accent1" w:themeShade="BF"/>
        </w:rPr>
        <w:t>Los valores asociados al uso del sistema de información se presentan a continuación:</w:t>
      </w:r>
    </w:p>
    <w:tbl>
      <w:tblPr>
        <w:tblStyle w:val="Tablaconcuadrcula"/>
        <w:tblW w:w="0" w:type="auto"/>
        <w:jc w:val="center"/>
        <w:tblInd w:w="534" w:type="dxa"/>
        <w:tblLook w:val="04A0" w:firstRow="1" w:lastRow="0" w:firstColumn="1" w:lastColumn="0" w:noHBand="0" w:noVBand="1"/>
      </w:tblPr>
      <w:tblGrid>
        <w:gridCol w:w="4252"/>
        <w:gridCol w:w="1123"/>
        <w:gridCol w:w="1570"/>
        <w:gridCol w:w="1575"/>
      </w:tblGrid>
      <w:tr w:rsidR="0048669C" w:rsidTr="0048669C">
        <w:trPr>
          <w:jc w:val="center"/>
        </w:trPr>
        <w:tc>
          <w:tcPr>
            <w:tcW w:w="4252" w:type="dxa"/>
          </w:tcPr>
          <w:p w:rsidR="0048669C" w:rsidRPr="0048669C" w:rsidRDefault="0048669C" w:rsidP="005D22F7">
            <w:pPr>
              <w:jc w:val="both"/>
              <w:rPr>
                <w:rFonts w:cs="Arial"/>
                <w:b/>
                <w:color w:val="365F91" w:themeColor="accent1" w:themeShade="BF"/>
              </w:rPr>
            </w:pPr>
            <w:r w:rsidRPr="0048669C">
              <w:rPr>
                <w:rFonts w:cs="Arial"/>
                <w:b/>
                <w:color w:val="365F91" w:themeColor="accent1" w:themeShade="BF"/>
              </w:rPr>
              <w:t>Concepto</w:t>
            </w:r>
          </w:p>
        </w:tc>
        <w:tc>
          <w:tcPr>
            <w:tcW w:w="1123" w:type="dxa"/>
          </w:tcPr>
          <w:p w:rsidR="0048669C" w:rsidRPr="0048669C" w:rsidRDefault="0048669C" w:rsidP="0048669C">
            <w:pPr>
              <w:jc w:val="center"/>
              <w:rPr>
                <w:rFonts w:cs="Arial"/>
                <w:b/>
                <w:color w:val="365F91" w:themeColor="accent1" w:themeShade="BF"/>
              </w:rPr>
            </w:pPr>
            <w:r>
              <w:rPr>
                <w:rFonts w:cs="Arial"/>
                <w:b/>
                <w:color w:val="365F91" w:themeColor="accent1" w:themeShade="BF"/>
              </w:rPr>
              <w:t>Meses</w:t>
            </w:r>
          </w:p>
        </w:tc>
        <w:tc>
          <w:tcPr>
            <w:tcW w:w="1570" w:type="dxa"/>
          </w:tcPr>
          <w:p w:rsidR="0048669C" w:rsidRPr="0048669C" w:rsidRDefault="0048669C" w:rsidP="0048669C">
            <w:pPr>
              <w:jc w:val="center"/>
              <w:rPr>
                <w:rFonts w:cs="Arial"/>
                <w:b/>
                <w:color w:val="365F91" w:themeColor="accent1" w:themeShade="BF"/>
              </w:rPr>
            </w:pPr>
            <w:r w:rsidRPr="0048669C">
              <w:rPr>
                <w:rFonts w:cs="Arial"/>
                <w:b/>
                <w:color w:val="365F91" w:themeColor="accent1" w:themeShade="BF"/>
              </w:rPr>
              <w:t>Valor</w:t>
            </w:r>
          </w:p>
        </w:tc>
        <w:tc>
          <w:tcPr>
            <w:tcW w:w="1575" w:type="dxa"/>
          </w:tcPr>
          <w:p w:rsidR="0048669C" w:rsidRPr="0048669C" w:rsidRDefault="0048669C" w:rsidP="0048669C">
            <w:pPr>
              <w:jc w:val="center"/>
              <w:rPr>
                <w:rFonts w:cs="Arial"/>
                <w:b/>
                <w:color w:val="365F91" w:themeColor="accent1" w:themeShade="BF"/>
              </w:rPr>
            </w:pPr>
            <w:r>
              <w:rPr>
                <w:rFonts w:cs="Arial"/>
                <w:b/>
                <w:color w:val="365F91" w:themeColor="accent1" w:themeShade="BF"/>
              </w:rPr>
              <w:t>Total</w:t>
            </w:r>
          </w:p>
        </w:tc>
      </w:tr>
      <w:tr w:rsidR="0048669C" w:rsidTr="0048669C">
        <w:trPr>
          <w:jc w:val="center"/>
        </w:trPr>
        <w:tc>
          <w:tcPr>
            <w:tcW w:w="4252" w:type="dxa"/>
          </w:tcPr>
          <w:p w:rsidR="0048669C" w:rsidRDefault="0048669C" w:rsidP="005D22F7">
            <w:pPr>
              <w:jc w:val="both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Arrendamiento mensual del sistema SG-SST</w:t>
            </w:r>
          </w:p>
        </w:tc>
        <w:tc>
          <w:tcPr>
            <w:tcW w:w="1123" w:type="dxa"/>
          </w:tcPr>
          <w:p w:rsidR="0048669C" w:rsidRDefault="0048669C" w:rsidP="0048669C">
            <w:pPr>
              <w:jc w:val="center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12</w:t>
            </w:r>
          </w:p>
        </w:tc>
        <w:tc>
          <w:tcPr>
            <w:tcW w:w="1570" w:type="dxa"/>
          </w:tcPr>
          <w:p w:rsidR="0048669C" w:rsidRDefault="0048669C" w:rsidP="0048669C">
            <w:pPr>
              <w:jc w:val="right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$ 1.500.000</w:t>
            </w:r>
          </w:p>
        </w:tc>
        <w:tc>
          <w:tcPr>
            <w:tcW w:w="1575" w:type="dxa"/>
          </w:tcPr>
          <w:p w:rsidR="0048669C" w:rsidRDefault="0048669C" w:rsidP="0048669C">
            <w:pPr>
              <w:jc w:val="right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$ 18.000.000</w:t>
            </w:r>
          </w:p>
        </w:tc>
      </w:tr>
      <w:tr w:rsidR="0048669C" w:rsidTr="0048669C">
        <w:trPr>
          <w:jc w:val="center"/>
        </w:trPr>
        <w:tc>
          <w:tcPr>
            <w:tcW w:w="4252" w:type="dxa"/>
          </w:tcPr>
          <w:p w:rsidR="0048669C" w:rsidRDefault="0048669C" w:rsidP="005D22F7">
            <w:pPr>
              <w:jc w:val="both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Descuento primer año servicio</w:t>
            </w:r>
          </w:p>
        </w:tc>
        <w:tc>
          <w:tcPr>
            <w:tcW w:w="1123" w:type="dxa"/>
          </w:tcPr>
          <w:p w:rsidR="0048669C" w:rsidRDefault="0048669C" w:rsidP="0048669C">
            <w:pPr>
              <w:jc w:val="center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6</w:t>
            </w:r>
          </w:p>
        </w:tc>
        <w:tc>
          <w:tcPr>
            <w:tcW w:w="1570" w:type="dxa"/>
          </w:tcPr>
          <w:p w:rsidR="0048669C" w:rsidRDefault="0048669C" w:rsidP="00373FC8">
            <w:pPr>
              <w:jc w:val="right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$ 1.500.000</w:t>
            </w:r>
          </w:p>
        </w:tc>
        <w:tc>
          <w:tcPr>
            <w:tcW w:w="1575" w:type="dxa"/>
          </w:tcPr>
          <w:p w:rsidR="0048669C" w:rsidRDefault="0048669C" w:rsidP="0048669C">
            <w:pPr>
              <w:jc w:val="right"/>
              <w:rPr>
                <w:rFonts w:cs="Arial"/>
                <w:color w:val="365F91" w:themeColor="accent1" w:themeShade="BF"/>
              </w:rPr>
            </w:pPr>
            <w:r>
              <w:rPr>
                <w:rFonts w:cs="Arial"/>
                <w:color w:val="365F91" w:themeColor="accent1" w:themeShade="BF"/>
              </w:rPr>
              <w:t>$ 9.000.000</w:t>
            </w:r>
          </w:p>
        </w:tc>
      </w:tr>
      <w:tr w:rsidR="0048669C" w:rsidTr="0048669C">
        <w:trPr>
          <w:jc w:val="center"/>
        </w:trPr>
        <w:tc>
          <w:tcPr>
            <w:tcW w:w="6945" w:type="dxa"/>
            <w:gridSpan w:val="3"/>
          </w:tcPr>
          <w:p w:rsidR="0048669C" w:rsidRDefault="0048669C" w:rsidP="00373FC8">
            <w:pPr>
              <w:jc w:val="right"/>
              <w:rPr>
                <w:rFonts w:cs="Arial"/>
                <w:color w:val="365F91" w:themeColor="accent1" w:themeShade="BF"/>
              </w:rPr>
            </w:pPr>
            <w:r w:rsidRPr="0048669C">
              <w:rPr>
                <w:rFonts w:cs="Arial"/>
                <w:b/>
                <w:color w:val="365F91" w:themeColor="accent1" w:themeShade="BF"/>
              </w:rPr>
              <w:t>Total</w:t>
            </w:r>
          </w:p>
        </w:tc>
        <w:tc>
          <w:tcPr>
            <w:tcW w:w="1575" w:type="dxa"/>
          </w:tcPr>
          <w:p w:rsidR="0048669C" w:rsidRPr="0048669C" w:rsidRDefault="0048669C" w:rsidP="0048669C">
            <w:pPr>
              <w:jc w:val="right"/>
              <w:rPr>
                <w:rFonts w:cs="Arial"/>
                <w:b/>
                <w:color w:val="365F91" w:themeColor="accent1" w:themeShade="BF"/>
              </w:rPr>
            </w:pPr>
            <w:r w:rsidRPr="0048669C">
              <w:rPr>
                <w:rFonts w:cs="Arial"/>
                <w:b/>
                <w:color w:val="365F91" w:themeColor="accent1" w:themeShade="BF"/>
              </w:rPr>
              <w:t>$ 9.000.000</w:t>
            </w:r>
          </w:p>
        </w:tc>
      </w:tr>
    </w:tbl>
    <w:p w:rsidR="001F3CD6" w:rsidRDefault="001F3CD6" w:rsidP="005D22F7">
      <w:pPr>
        <w:jc w:val="both"/>
        <w:rPr>
          <w:rFonts w:cs="Arial"/>
          <w:color w:val="365F91" w:themeColor="accent1" w:themeShade="BF"/>
        </w:rPr>
      </w:pPr>
    </w:p>
    <w:p w:rsidR="0048669C" w:rsidRDefault="0048669C" w:rsidP="005D22F7">
      <w:pPr>
        <w:jc w:val="both"/>
        <w:rPr>
          <w:rFonts w:cs="Arial"/>
          <w:color w:val="365F91" w:themeColor="accent1" w:themeShade="BF"/>
        </w:rPr>
      </w:pPr>
      <w:r>
        <w:rPr>
          <w:rFonts w:cs="Arial"/>
          <w:color w:val="365F91" w:themeColor="accent1" w:themeShade="BF"/>
        </w:rPr>
        <w:t>Cabe anotar que los valores consignados anteriormente están expresados en Pesos Colombianos y no incluyen IVA.</w:t>
      </w:r>
    </w:p>
    <w:p w:rsidR="001A17FB" w:rsidRDefault="0048669C" w:rsidP="005D22F7">
      <w:pPr>
        <w:jc w:val="both"/>
        <w:rPr>
          <w:rFonts w:cs="Arial"/>
          <w:color w:val="365F91" w:themeColor="accent1" w:themeShade="BF"/>
        </w:rPr>
      </w:pPr>
      <w:r>
        <w:rPr>
          <w:rFonts w:cs="Arial"/>
          <w:color w:val="365F91" w:themeColor="accent1" w:themeShade="BF"/>
        </w:rPr>
        <w:t xml:space="preserve">Para el caso actual se manejará un descuento valido por el primer año de servicio que le permite al Cliente hacer uso de </w:t>
      </w:r>
      <w:r w:rsidR="001F3CD6" w:rsidRPr="001F3CD6">
        <w:rPr>
          <w:rFonts w:cs="Arial"/>
          <w:b/>
          <w:color w:val="365F91" w:themeColor="accent1" w:themeShade="BF"/>
        </w:rPr>
        <w:t>seis</w:t>
      </w:r>
      <w:r w:rsidR="001F3CD6">
        <w:rPr>
          <w:rFonts w:cs="Arial"/>
          <w:color w:val="365F91" w:themeColor="accent1" w:themeShade="BF"/>
        </w:rPr>
        <w:t xml:space="preserve"> </w:t>
      </w:r>
      <w:r w:rsidRPr="0048669C">
        <w:rPr>
          <w:rFonts w:cs="Arial"/>
          <w:b/>
          <w:color w:val="365F91" w:themeColor="accent1" w:themeShade="BF"/>
        </w:rPr>
        <w:t>mes</w:t>
      </w:r>
      <w:r w:rsidR="001F3CD6">
        <w:rPr>
          <w:rFonts w:cs="Arial"/>
          <w:b/>
          <w:color w:val="365F91" w:themeColor="accent1" w:themeShade="BF"/>
        </w:rPr>
        <w:t>es</w:t>
      </w:r>
      <w:r w:rsidRPr="0048669C">
        <w:rPr>
          <w:rFonts w:cs="Arial"/>
          <w:b/>
          <w:color w:val="365F91" w:themeColor="accent1" w:themeShade="BF"/>
        </w:rPr>
        <w:t xml:space="preserve"> gratis de servicio</w:t>
      </w:r>
      <w:r>
        <w:rPr>
          <w:rFonts w:cs="Arial"/>
          <w:color w:val="365F91" w:themeColor="accent1" w:themeShade="BF"/>
        </w:rPr>
        <w:t>, pagando el valor de la mensualidad cada dos (2) meses.</w:t>
      </w:r>
    </w:p>
    <w:p w:rsidR="001046D7" w:rsidRDefault="001F3CD6" w:rsidP="009420B7">
      <w:pPr>
        <w:jc w:val="both"/>
        <w:rPr>
          <w:rFonts w:cs="Arial"/>
          <w:color w:val="365F91" w:themeColor="accent1" w:themeShade="BF"/>
        </w:rPr>
      </w:pPr>
      <w:r w:rsidRPr="001F3CD6">
        <w:rPr>
          <w:rFonts w:cs="Arial"/>
          <w:color w:val="365F91" w:themeColor="accent1" w:themeShade="BF"/>
        </w:rPr>
        <w:t>Si el cliente sobrepasa el espacio de almacenamiento acordado se adicionaran cargos adicionales.</w:t>
      </w:r>
    </w:p>
    <w:p w:rsidR="001F3CD6" w:rsidRPr="001F3CD6" w:rsidRDefault="001F3CD6" w:rsidP="009420B7">
      <w:pPr>
        <w:jc w:val="both"/>
        <w:rPr>
          <w:rFonts w:cs="Arial"/>
          <w:color w:val="365F91" w:themeColor="accent1" w:themeShade="BF"/>
        </w:rPr>
      </w:pPr>
      <w:r>
        <w:rPr>
          <w:rFonts w:cs="Arial"/>
          <w:color w:val="365F91" w:themeColor="accent1" w:themeShade="BF"/>
        </w:rPr>
        <w:t>Para las capacitaciones fuera de Bogotá, el Cliente deberá asumir los gastos de desplazamiento y alojamiento del capacitador. Cada capacitación adicional en la ciudad de Bogotá tendrá un costo de $150.000.</w:t>
      </w:r>
    </w:p>
    <w:sectPr w:rsidR="001F3CD6" w:rsidRPr="001F3CD6" w:rsidSect="008A5072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620" w:rsidRDefault="005A6620" w:rsidP="00FB2552">
      <w:pPr>
        <w:spacing w:after="0" w:line="240" w:lineRule="auto"/>
      </w:pPr>
      <w:r>
        <w:separator/>
      </w:r>
    </w:p>
  </w:endnote>
  <w:endnote w:type="continuationSeparator" w:id="0">
    <w:p w:rsidR="005A6620" w:rsidRDefault="005A6620" w:rsidP="00FB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552" w:rsidRDefault="00FB2552" w:rsidP="0032105B">
    <w:pPr>
      <w:pStyle w:val="Piedepgina"/>
      <w:jc w:val="center"/>
    </w:pPr>
    <w:r>
      <w:t xml:space="preserve">NYGSOFT TECNOLOGY S.A.: Dirección: Calle 60 B # 18 D - 36 Sur </w:t>
    </w:r>
    <w:r w:rsidR="0032105B">
      <w:t xml:space="preserve">Barrio Preciso </w:t>
    </w:r>
    <w:r>
      <w:t xml:space="preserve">Bogotá D.C. </w:t>
    </w:r>
    <w:r w:rsidR="009420B7">
      <w:t>teléfono</w:t>
    </w:r>
    <w:r w:rsidR="0032105B">
      <w:t xml:space="preserve"> fijo </w:t>
    </w:r>
    <w:r>
      <w:t>7663694 celular 3013859952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620" w:rsidRDefault="005A6620" w:rsidP="00FB2552">
      <w:pPr>
        <w:spacing w:after="0" w:line="240" w:lineRule="auto"/>
      </w:pPr>
      <w:r>
        <w:separator/>
      </w:r>
    </w:p>
  </w:footnote>
  <w:footnote w:type="continuationSeparator" w:id="0">
    <w:p w:rsidR="005A6620" w:rsidRDefault="005A6620" w:rsidP="00FB2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552" w:rsidRDefault="005A662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99964" o:spid="_x0000_s2069" type="#_x0000_t75" style="position:absolute;margin-left:0;margin-top:0;width:441.75pt;height:466.25pt;z-index:-251654144;mso-position-horizontal:center;mso-position-horizontal-relative:margin;mso-position-vertical:center;mso-position-vertical-relative:margin" o:allowincell="f">
          <v:imagedata r:id="rId1" o:title="nigsoft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552" w:rsidRPr="00FB2552" w:rsidRDefault="00C25FF3">
    <w:pPr>
      <w:pStyle w:val="Encabezado"/>
      <w:jc w:val="center"/>
      <w:rPr>
        <w:rFonts w:ascii="Arial" w:hAnsi="Arial" w:cs="Arial"/>
        <w:color w:val="365F91" w:themeColor="accent1" w:themeShade="BF"/>
        <w:sz w:val="28"/>
        <w:szCs w:val="28"/>
      </w:rPr>
    </w:pPr>
    <w:r>
      <w:rPr>
        <w:noProof/>
        <w:color w:val="365F91" w:themeColor="accent1" w:themeShade="BF"/>
        <w:lang w:eastAsia="es-CO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77738025" wp14:editId="2508134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1905" t="7620" r="10795" b="635"/>
              <wp:wrapNone/>
              <wp:docPr id="1" name="Grou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2" name="AutoShape 8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9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5" name="Freeform 10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1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2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2552" w:rsidRDefault="00FB2552">
                              <w:pPr>
                                <w:pStyle w:val="Encabezado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7738025" id="Group 7" o:spid="_x0000_s1026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TsMgYAACsXAAAOAAAAZHJzL2Uyb0RvYy54bWzsWNuO2zYQfS/QfyD0WMCx7hcj3mBjr9MC&#10;aRMg277TEm0JlUiVktfeFP33zpAifYntLJImbYHsw1qX4ZA8M3PmUM9f7JqaPDDZVYJPHe+Z6xDG&#10;c1FUfD11fr1fjFKHdD3lBa0FZ1PnkXXOi5vvv3u+bSfMF6WoCyYJOOHdZNtOnbLv28l43OUla2j3&#10;TLSMw8uVkA3t4Vaux4WkW/De1GPfdePxVsiilSJnXQdP5/qlc6P8r1Ys79+sVh3rST11YG29+i/V&#10;/yX+H988p5O1pG1Z5cMy6CesoqEVh0mtqzntKdnI6gNXTZVL0YlV/ywXzVisVlXO1B5gN557sptX&#10;UmxatZf1ZLtuLUwA7QlOn+w2/+XhrSRVAbFzCKcNhEjNShKEZtuuJ2DxSrbv2rdS7w8uX4v8945w&#10;MSspX7PbrgWY0QGMGJ8Owfu1Hk+W259FATPQTS8UWruVbIgUODiGaMKfQ1Z11f6G3nA6AIjsVLQe&#10;bbTYric5PPSCIEwSGJHDuyBM/SyJdDzzEoKO46IogG3Ba8+PUvPubhgf+Rm8xMFekHqBWj2d4JKG&#10;bQzLRhggObs9/t3n4f+upC1TYe0Q3QF/3+B/C+goE6KWjJOD1YzrAOQ7fjkANiZq/P1jC2CbsBx4&#10;QZcdBPRCQDACP+LAgwjEkZedIGniEAZuMODouqEqqbHBkU5a2fWvmGgIXkydrpe0Wpf9THAOWSOk&#10;noU+vO56TJ/9AJyci0VV16pGa062UyeL/EgtqxN1VeBLNFNswWa1JA8U6pzmOeO9dlxvGsg5/TxS&#10;Caa9bRpMEWVuH8Pk1pNaytEkUIu8UINLRou74bqnVa2vYXTNcTWAC2xmuNIk8GfmZnfpXRqOQj++&#10;G4XufD66XczCUbzwkmgezGezufcXbswLJ2VVFIzj3gwheeHTEm6gRk0llpIsiONj72qLsFjzqxYN&#10;9atzQ2f9UhSPbyUGZqgBzQmqMiw9DAkcmgTWBJJhQZ2yARLkP00giPTAE7beM9+Pdb2bLN1Xe5SG&#10;F3liPy4v7z7gCTPSprdiO7UjLM4BIkvTX4QmIoPyQjKGfZF4quRwcqAJw9PdR0j6wNhE/DwbfCq6&#10;FiM6yTeaAtCVKXRIhGKoknUxNJ57ZP+mhv77w5jEoZeSrfrRgdybAWtbM89LI1KSOIZGoIpzbwaE&#10;as2ueAPu2puBmwveILutmZe62YW1QXisWRzH2QVv8YGZF7rJBW/JoVmWJhe8gcbaT3oZNyBwa3aC&#10;G0TLxoOWmoshcDs+xAiuCPR67MEYxVZ02F4xYNA+73WLUfb49oIxxAONTaMFqyvGADcaq0KFxV03&#10;BjTRWEmWjxoDWGis6MkY699hrxL60qlclA4BubjUKdbSHiFSQMAl9iXML4eUcIGJiG8a8cDuhbLp&#10;ESttATMj8ugH5tzb1PysrUlrsDUW5rdVXjET1X4w1wavxiLfLKv8JXt/6DlLNLBRmipzCKXyowMZ&#10;ZEYlDd4hM5V3D3Jv8H7s9fhOj/LTQLsbKlI/jSJUW7D/0FPpYmY+h8ux17wWHdOAIfIKORsCjNwB&#10;vRx1bNvMv6Qs0D3/oMdeUwGeH7ov/Wy0iNNkFC7CaJQlbjpyvexlFrthFs4XxyrgdcXZ56uAK8pJ&#10;rpdWNykBbvTbEZIf1z5Wt+CKjaIwv6pYzioLLf4hXeAICeqwFPK9Q7ZwHAOl+MeGSuaQ+icOjTTz&#10;QpCWpFc3YZT4cCMP3ywP31Ceg6up0zvAWng56/WZb9NKVJ9G3HKBYntVKemJfVDrHVj30Mu/UlMH&#10;AtNnrzegSIkukCc3dCv6b6UUWxSngNeR6tei4Hqf15GIAj9JPOx1Z05hsecNdOD6nq+50MirMALB&#10;pQ5T4XDUgsrUZymo9OMzAKvBeYcnoL0eAGtjhY+Psu+JdeyjkNerAtVv5X1iHsMU1pPKzKNJ/ud1&#10;jN9L/v0T0DcWeNqHnfNfAKC4DllAVdh/kAV8ywJhOrRywwJB6AN3qO8xvm9U4ddlAVvuIJkOWMCS&#10;wzcWcJAQzxClfXwdoi+gBfrdcgcCD3NdN+AnywIrCawcgAstBeDCyIC8B/3+uUJgf9ZX8kB9kVVt&#10;ZPh6jJ98D++V1f4b983fAAAA//8DAFBLAwQUAAYACAAAACEA99j6m94AAAAMAQAADwAAAGRycy9k&#10;b3ducmV2LnhtbEyPwW7CMBBE75X6D9ZW6iUCB2hpE+KgthLqGcIHmHhJIuJ1GjsQ/r5bLvQ2q3ma&#10;ncnWo23FGXvfOFIwm8YgkEpnGqoU7IvN5B2ED5qMbh2hgit6WOePD5lOjbvQFs+7UAkOIZ9qBXUI&#10;XSqlL2u02k9dh8Te0fVWBz77SppeXzjctnIex0tpdUP8odYdftVYnnaDVXCMklBshqZ5/QnX7+6z&#10;iLb7aFDq+Wn8WIEIOIY7DH/1uTrk3OngBjJetAoms2UyZ5adm2Bk8ZYsQBxu4gVknsn/I/JfAAAA&#10;//8DAFBLAQItABQABgAIAAAAIQC2gziS/gAAAOEBAAATAAAAAAAAAAAAAAAAAAAAAABbQ29udGVu&#10;dF9UeXBlc10ueG1sUEsBAi0AFAAGAAgAAAAhADj9If/WAAAAlAEAAAsAAAAAAAAAAAAAAAAALwEA&#10;AF9yZWxzLy5yZWxzUEsBAi0AFAAGAAgAAAAhAOZflOwyBgAAKxcAAA4AAAAAAAAAAAAAAAAALgIA&#10;AGRycy9lMm9Eb2MueG1sUEsBAi0AFAAGAAgAAAAhAPfY+pveAAAADAEAAA8AAAAAAAAAAAAAAAAA&#10;jAgAAGRycy9kb3ducmV2LnhtbFBLBQYAAAAABAAEAPMAAACXCQAAAAA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9OGsIAAADaAAAADwAAAGRycy9kb3ducmV2LnhtbESPQWuEMBSE74X+h/AKvXUTPZTF3ShS&#10;6LIHoaztD3iYVxXNi5jU1f31TaGwx2FmvmGOxWpHsdDse8cakp0CQdw403Or4evz/WUPwgdkg6Nj&#10;0rCRhyJ/fDhiZtyVL7TUoRURwj5DDV0IUyalbzqy6HduIo7et5sthijnVpoZrxFuR5kq9Sot9hwX&#10;OpzoraNmqH+shmGrtlt9UR8ndWusLG3l0qTS+vlpLQ8gAq3hHv5vn42GFP6uxBsg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19OGsIAAADaAAAADwAAAAAAAAAAAAAA&#10;AAChAgAAZHJzL2Rvd25yZXYueG1sUEsFBgAAAAAEAAQA+QAAAJADAAAAAA==&#10;" strokecolor="#a7bfde [1620]">
                <o:lock v:ext="edit" aspectratio="t"/>
              </v:shape>
              <v:group id="Group 9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o:lock v:ext="edit" aspectratio="t"/>
                <v:shape id="Freeform 10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PrcEA&#10;AADaAAAADwAAAGRycy9kb3ducmV2LnhtbESPQWuDQBSE74H+h+UVcotrCi1qsgmhtNCDl1rJ+eE+&#10;V4n7Vtyt2n+fLRR6HGbmG+Z4Xu0gZpp871jBPklBEDdO92wU1F/vuwyED8gaB8ek4Ic8nE8PmyMW&#10;2i38SXMVjIgQ9gUq6EIYCyl905FFn7iROHqtmyyGKCcj9YRLhNtBPqXpi7TYc1zocKTXjppb9W0V&#10;5FS99W0+1jPlzix7U5bZ1Su1fVwvBxCB1vAf/mt/aAXP8Hsl3gB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HT63BAAAA2gAAAA8AAAAAAAAAAAAAAAAAmAIAAGRycy9kb3du&#10;cmV2LnhtbFBLBQYAAAAABAAEAPUAAACGAwAAAAA=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11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jfcAA&#10;AADaAAAADwAAAGRycy9kb3ducmV2LnhtbESPQYvCMBSE74L/ITzBm6auUKRrlEVcFUTB6t4fzbMt&#10;27yUJtr6740geBxm5htmvuxMJe7UuNKygsk4AkGcWV1yruBy/h3NQDiPrLGyTAoe5GC56PfmmGjb&#10;8onuqc9FgLBLUEHhfZ1I6bKCDLqxrYmDd7WNQR9kk0vdYBvgppJfURRLgyWHhQJrWhWU/ac3o6Dd&#10;RvF+vfrTm+N0R/XtcN36VCo1HHQ/3yA8df4Tfrd3WkEMryvhBs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jfcAAAADaAAAADwAAAAAAAAAAAAAAAACYAgAAZHJzL2Rvd25y&#10;ZXYueG1sUEsFBgAAAAAEAAQA9QAAAIUDAAAAAA==&#10;" fillcolor="#d3dfee [820]" stroked="f" strokecolor="#a7bfde [1620]">
                  <o:lock v:ext="edit" aspectratio="t"/>
                </v:oval>
                <v:oval id="Oval 12" o:spid="_x0000_s1031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hEjMQA&#10;AADaAAAADwAAAGRycy9kb3ducmV2LnhtbESP3WrCQBSE74W+w3IKvSm6qW1VopsgBVFQaP15gEP2&#10;uAnNnk2zW5O+vSsUvBxm5htmkfe2FhdqfeVYwcsoAUFcOF2xUXA6roYzED4ga6wdk4I/8pBnD4MF&#10;ptp1vKfLIRgRIexTVFCG0KRS+qIki37kGuLonV1rMUTZGqlb7CLc1nKcJBNpseK4UGJDHyUV34df&#10;q6B4X+53z8maXr+M/NyZDrdv4x+lnh775RxEoD7cw//tjVYwhduVeAN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4RIzEAAAA2gAAAA8AAAAAAAAAAAAAAAAAmAIAAGRycy9k&#10;b3ducmV2LnhtbFBLBQYAAAAABAAEAPUAAACJAwAAAAA=&#10;" fillcolor="#7ba0cd [2420]" stroked="f" strokecolor="#a7bfde [1620]">
                  <o:lock v:ext="edit" aspectratio="t"/>
                  <v:textbox inset="0,0,0,0">
                    <w:txbxContent>
                      <w:p w:rsidR="00FB2552" w:rsidRDefault="00FB2552">
                        <w:pPr>
                          <w:pStyle w:val="Encabezado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sdt>
      <w:sdtPr>
        <w:rPr>
          <w:rFonts w:ascii="Arial" w:hAnsi="Arial" w:cs="Arial"/>
          <w:color w:val="365F91" w:themeColor="accent1" w:themeShade="BF"/>
          <w:sz w:val="28"/>
          <w:szCs w:val="28"/>
        </w:rPr>
        <w:alias w:val="Título"/>
        <w:id w:val="79116639"/>
        <w:placeholder>
          <w:docPart w:val="4F2148B8FFCA4A8FBDCD28E33C387A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2552" w:rsidRPr="00FB2552">
          <w:rPr>
            <w:rFonts w:ascii="Arial" w:hAnsi="Arial" w:cs="Arial"/>
            <w:color w:val="365F91" w:themeColor="accent1" w:themeShade="BF"/>
            <w:sz w:val="28"/>
            <w:szCs w:val="28"/>
          </w:rPr>
          <w:t>NYGSOFT TECNOLOGY</w:t>
        </w:r>
      </w:sdtContent>
    </w:sdt>
  </w:p>
  <w:p w:rsidR="00FB2552" w:rsidRDefault="005A6620">
    <w:pPr>
      <w:pStyle w:val="Encabezado"/>
    </w:pPr>
    <w:r>
      <w:rPr>
        <w:noProof/>
        <w:color w:val="365F91" w:themeColor="accent1" w:themeShade="BF"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99965" o:spid="_x0000_s2070" type="#_x0000_t75" style="position:absolute;margin-left:.1pt;margin-top:92.75pt;width:441.75pt;height:466.25pt;z-index:-251653120;mso-position-horizontal-relative:margin;mso-position-vertical-relative:margin" o:allowincell="f">
          <v:imagedata r:id="rId1" o:title="nigsoft logo" gain="19661f" blacklevel="22938f"/>
          <w10:wrap anchorx="margin" anchory="margin"/>
        </v:shape>
      </w:pict>
    </w:r>
    <w:proofErr w:type="gramStart"/>
    <w:r w:rsidR="00FB2552">
      <w:t>n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552" w:rsidRDefault="005A662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99963" o:spid="_x0000_s2068" type="#_x0000_t75" style="position:absolute;margin-left:0;margin-top:0;width:441.75pt;height:466.25pt;z-index:-251655168;mso-position-horizontal:center;mso-position-horizontal-relative:margin;mso-position-vertical:center;mso-position-vertical-relative:margin" o:allowincell="f">
          <v:imagedata r:id="rId1" o:title="nigsoft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D3A"/>
    <w:multiLevelType w:val="hybridMultilevel"/>
    <w:tmpl w:val="6D3618BE"/>
    <w:lvl w:ilvl="0" w:tplc="A4E2DFD4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F2F21DE"/>
    <w:multiLevelType w:val="multilevel"/>
    <w:tmpl w:val="3C1E9B18"/>
    <w:lvl w:ilvl="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4."/>
      <w:lvlJc w:val="left"/>
      <w:pPr>
        <w:ind w:left="2160" w:hanging="720"/>
      </w:pPr>
      <w:rPr>
        <w:rFonts w:asciiTheme="minorHAnsi" w:eastAsiaTheme="minorHAnsi" w:hAnsiTheme="minorHAnsi" w:cstheme="minorBidi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240E7942"/>
    <w:multiLevelType w:val="hybridMultilevel"/>
    <w:tmpl w:val="FB0249B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B684B"/>
    <w:multiLevelType w:val="hybridMultilevel"/>
    <w:tmpl w:val="C172A6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111DB"/>
    <w:multiLevelType w:val="hybridMultilevel"/>
    <w:tmpl w:val="B7EED4F4"/>
    <w:lvl w:ilvl="0" w:tplc="F53C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AB4E4A"/>
    <w:multiLevelType w:val="hybridMultilevel"/>
    <w:tmpl w:val="58CABE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EB"/>
    <w:rsid w:val="00010E80"/>
    <w:rsid w:val="000450B6"/>
    <w:rsid w:val="00071361"/>
    <w:rsid w:val="00090D6C"/>
    <w:rsid w:val="000A76F1"/>
    <w:rsid w:val="000B4DC5"/>
    <w:rsid w:val="000B6580"/>
    <w:rsid w:val="000C75F7"/>
    <w:rsid w:val="000E6839"/>
    <w:rsid w:val="000F250D"/>
    <w:rsid w:val="001046D7"/>
    <w:rsid w:val="001247AD"/>
    <w:rsid w:val="00164DFA"/>
    <w:rsid w:val="00170511"/>
    <w:rsid w:val="001A17FB"/>
    <w:rsid w:val="001D78FB"/>
    <w:rsid w:val="001F09A7"/>
    <w:rsid w:val="001F2DC9"/>
    <w:rsid w:val="001F3CD6"/>
    <w:rsid w:val="0026650D"/>
    <w:rsid w:val="0027200C"/>
    <w:rsid w:val="0032105B"/>
    <w:rsid w:val="00327902"/>
    <w:rsid w:val="0034484C"/>
    <w:rsid w:val="0036050B"/>
    <w:rsid w:val="00385BF3"/>
    <w:rsid w:val="004353AD"/>
    <w:rsid w:val="004550D7"/>
    <w:rsid w:val="004564AF"/>
    <w:rsid w:val="0048669C"/>
    <w:rsid w:val="004971A3"/>
    <w:rsid w:val="004A5CC1"/>
    <w:rsid w:val="004A7FB3"/>
    <w:rsid w:val="004D25EB"/>
    <w:rsid w:val="004D2AF7"/>
    <w:rsid w:val="00574EEE"/>
    <w:rsid w:val="005A6620"/>
    <w:rsid w:val="005C62B8"/>
    <w:rsid w:val="005D22F7"/>
    <w:rsid w:val="005E03CC"/>
    <w:rsid w:val="0060688A"/>
    <w:rsid w:val="00614934"/>
    <w:rsid w:val="00654C1C"/>
    <w:rsid w:val="00677AB5"/>
    <w:rsid w:val="006A0DEC"/>
    <w:rsid w:val="006A4349"/>
    <w:rsid w:val="006B32A0"/>
    <w:rsid w:val="006C2779"/>
    <w:rsid w:val="007654AB"/>
    <w:rsid w:val="007675FB"/>
    <w:rsid w:val="007E57CE"/>
    <w:rsid w:val="00816F17"/>
    <w:rsid w:val="00821B31"/>
    <w:rsid w:val="008472C3"/>
    <w:rsid w:val="0087733B"/>
    <w:rsid w:val="008A5072"/>
    <w:rsid w:val="009420B7"/>
    <w:rsid w:val="00993F30"/>
    <w:rsid w:val="009D315F"/>
    <w:rsid w:val="009F13A3"/>
    <w:rsid w:val="009F15C5"/>
    <w:rsid w:val="00A16D99"/>
    <w:rsid w:val="00A86999"/>
    <w:rsid w:val="00AA735D"/>
    <w:rsid w:val="00AD282B"/>
    <w:rsid w:val="00AF5AD1"/>
    <w:rsid w:val="00B301E9"/>
    <w:rsid w:val="00BA175F"/>
    <w:rsid w:val="00C25BD7"/>
    <w:rsid w:val="00C25FF3"/>
    <w:rsid w:val="00C614FE"/>
    <w:rsid w:val="00C9203A"/>
    <w:rsid w:val="00D01EC4"/>
    <w:rsid w:val="00D33009"/>
    <w:rsid w:val="00D94437"/>
    <w:rsid w:val="00D97245"/>
    <w:rsid w:val="00E324A6"/>
    <w:rsid w:val="00E604CE"/>
    <w:rsid w:val="00E607FD"/>
    <w:rsid w:val="00E76AAC"/>
    <w:rsid w:val="00E935B9"/>
    <w:rsid w:val="00E96438"/>
    <w:rsid w:val="00ED2739"/>
    <w:rsid w:val="00F30E44"/>
    <w:rsid w:val="00F61E00"/>
    <w:rsid w:val="00FB2552"/>
    <w:rsid w:val="00FC03A5"/>
    <w:rsid w:val="00FC3719"/>
    <w:rsid w:val="00FD2A86"/>
    <w:rsid w:val="00F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072"/>
  </w:style>
  <w:style w:type="paragraph" w:styleId="Ttulo1">
    <w:name w:val="heading 1"/>
    <w:basedOn w:val="Normal"/>
    <w:next w:val="Normal"/>
    <w:link w:val="Ttulo1Car"/>
    <w:uiPriority w:val="9"/>
    <w:qFormat/>
    <w:rsid w:val="00614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2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552"/>
  </w:style>
  <w:style w:type="paragraph" w:styleId="Piedepgina">
    <w:name w:val="footer"/>
    <w:basedOn w:val="Normal"/>
    <w:link w:val="PiedepginaCar"/>
    <w:uiPriority w:val="99"/>
    <w:unhideWhenUsed/>
    <w:rsid w:val="00FB2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552"/>
  </w:style>
  <w:style w:type="paragraph" w:styleId="Textodeglobo">
    <w:name w:val="Balloon Text"/>
    <w:basedOn w:val="Normal"/>
    <w:link w:val="TextodegloboCar"/>
    <w:uiPriority w:val="99"/>
    <w:semiHidden/>
    <w:unhideWhenUsed/>
    <w:rsid w:val="00FB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5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20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20B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4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14934"/>
    <w:pPr>
      <w:outlineLvl w:val="9"/>
    </w:pPr>
    <w:rPr>
      <w:lang w:val="es-ES"/>
    </w:rPr>
  </w:style>
  <w:style w:type="character" w:customStyle="1" w:styleId="a">
    <w:name w:val="a"/>
    <w:basedOn w:val="Fuentedeprrafopredeter"/>
    <w:rsid w:val="009F15C5"/>
  </w:style>
  <w:style w:type="table" w:styleId="Tablaconcuadrcula">
    <w:name w:val="Table Grid"/>
    <w:basedOn w:val="Tablanormal"/>
    <w:uiPriority w:val="59"/>
    <w:rsid w:val="0048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072"/>
  </w:style>
  <w:style w:type="paragraph" w:styleId="Ttulo1">
    <w:name w:val="heading 1"/>
    <w:basedOn w:val="Normal"/>
    <w:next w:val="Normal"/>
    <w:link w:val="Ttulo1Car"/>
    <w:uiPriority w:val="9"/>
    <w:qFormat/>
    <w:rsid w:val="00614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2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552"/>
  </w:style>
  <w:style w:type="paragraph" w:styleId="Piedepgina">
    <w:name w:val="footer"/>
    <w:basedOn w:val="Normal"/>
    <w:link w:val="PiedepginaCar"/>
    <w:uiPriority w:val="99"/>
    <w:unhideWhenUsed/>
    <w:rsid w:val="00FB2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552"/>
  </w:style>
  <w:style w:type="paragraph" w:styleId="Textodeglobo">
    <w:name w:val="Balloon Text"/>
    <w:basedOn w:val="Normal"/>
    <w:link w:val="TextodegloboCar"/>
    <w:uiPriority w:val="99"/>
    <w:semiHidden/>
    <w:unhideWhenUsed/>
    <w:rsid w:val="00FB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5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20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20B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4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14934"/>
    <w:pPr>
      <w:outlineLvl w:val="9"/>
    </w:pPr>
    <w:rPr>
      <w:lang w:val="es-ES"/>
    </w:rPr>
  </w:style>
  <w:style w:type="character" w:customStyle="1" w:styleId="a">
    <w:name w:val="a"/>
    <w:basedOn w:val="Fuentedeprrafopredeter"/>
    <w:rsid w:val="009F15C5"/>
  </w:style>
  <w:style w:type="table" w:styleId="Tablaconcuadrcula">
    <w:name w:val="Table Grid"/>
    <w:basedOn w:val="Tablanormal"/>
    <w:uiPriority w:val="59"/>
    <w:rsid w:val="0048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ORMATO%20PREDETERMINADO.doc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2148B8FFCA4A8FBDCD28E33C387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CBA6F-B20E-4409-94C8-9016A81B5252}"/>
      </w:docPartPr>
      <w:docPartBody>
        <w:p w:rsidR="00EB71A3" w:rsidRDefault="009C6BF4">
          <w:pPr>
            <w:pStyle w:val="4F2148B8FFCA4A8FBDCD28E33C387AA2"/>
          </w:pPr>
          <w:r>
            <w:rPr>
              <w:color w:val="365F91" w:themeColor="accent1" w:themeShade="BF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C6BF4"/>
    <w:rsid w:val="00037A58"/>
    <w:rsid w:val="000A5493"/>
    <w:rsid w:val="000E0E2F"/>
    <w:rsid w:val="00107C14"/>
    <w:rsid w:val="001374CD"/>
    <w:rsid w:val="002C199E"/>
    <w:rsid w:val="00450BFD"/>
    <w:rsid w:val="004D7FA7"/>
    <w:rsid w:val="005B659D"/>
    <w:rsid w:val="006A1B39"/>
    <w:rsid w:val="00975BA0"/>
    <w:rsid w:val="009C38BA"/>
    <w:rsid w:val="009C6BF4"/>
    <w:rsid w:val="00CE70F3"/>
    <w:rsid w:val="00E6382E"/>
    <w:rsid w:val="00EB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1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2148B8FFCA4A8FBDCD28E33C387AA2">
    <w:name w:val="4F2148B8FFCA4A8FBDCD28E33C387AA2"/>
    <w:rsid w:val="00EB71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CC3D4E-20D1-4BCF-A260-C6891B05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PREDETERMINADO.docx.dotx</Template>
  <TotalTime>1</TotalTime>
  <Pages>3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NYGSOFT TECNOLOGY</vt:lpstr>
    </vt:vector>
  </TitlesOfParts>
  <Company>Toshiba</Company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NYGSOFT TECNOLOGY</dc:title>
  <dc:creator>giovanny</dc:creator>
  <cp:lastModifiedBy>Gerson Javier Barbosa Romero</cp:lastModifiedBy>
  <cp:revision>3</cp:revision>
  <dcterms:created xsi:type="dcterms:W3CDTF">2016-03-15T16:23:00Z</dcterms:created>
  <dcterms:modified xsi:type="dcterms:W3CDTF">2016-03-15T16:23:00Z</dcterms:modified>
</cp:coreProperties>
</file>