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pPr>
      <w:r>
        <w:rPr>
          <w:rtl w:val="0"/>
        </w:rPr>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rPr>
          <w:rtl w:val="0"/>
        </w:rPr>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p>
      <w:pPr>
        <w:pStyle w:val="def"/>
      </w:pPr>
      <w:r>
        <w:rPr>
          <w:rFonts w:ascii="Helvetica" w:cs="Arial Unicode MS" w:hAnsi="Arial Unicode MS" w:eastAsia="Arial Unicode MS"/>
          <w:rtl w:val="0"/>
          <w:lang w:val="en-US"/>
        </w:rPr>
        <w:t>This document was simply used for testing how binary also called blub files are not read by Git therefore there could be an error with a binary file but git will not detect it as Git does not read binary files.</w:t>
      </w: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