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right" w:tblpY="529"/>
        <w:tblW w:w="10110" w:type="dxa"/>
        <w:tblLook w:val="04A0" w:firstRow="1" w:lastRow="0" w:firstColumn="1" w:lastColumn="0" w:noHBand="0" w:noVBand="1"/>
      </w:tblPr>
      <w:tblGrid>
        <w:gridCol w:w="2527"/>
        <w:gridCol w:w="2527"/>
        <w:gridCol w:w="2738"/>
        <w:gridCol w:w="2318"/>
      </w:tblGrid>
      <w:tr w:rsidR="002612B2" w14:paraId="23147A64" w14:textId="77777777" w:rsidTr="00E43D66">
        <w:trPr>
          <w:trHeight w:val="987"/>
        </w:trPr>
        <w:tc>
          <w:tcPr>
            <w:tcW w:w="5054" w:type="dxa"/>
            <w:gridSpan w:val="2"/>
          </w:tcPr>
          <w:p w14:paraId="36DD26E3" w14:textId="77777777" w:rsidR="002612B2" w:rsidRDefault="00E43D66" w:rsidP="00E43D66">
            <w:r w:rsidRPr="00E43D66">
              <w:t>Последовательность из n членов</w:t>
            </w:r>
          </w:p>
        </w:tc>
        <w:tc>
          <w:tcPr>
            <w:tcW w:w="5056" w:type="dxa"/>
            <w:gridSpan w:val="2"/>
          </w:tcPr>
          <w:p w14:paraId="5D29AE67" w14:textId="77777777" w:rsidR="002612B2" w:rsidRDefault="00E43D66" w:rsidP="002612B2">
            <w:r w:rsidRPr="00E43D66">
              <w:t>Параметры</w:t>
            </w:r>
          </w:p>
        </w:tc>
      </w:tr>
      <w:tr w:rsidR="002612B2" w14:paraId="43AF4030" w14:textId="77777777" w:rsidTr="007909FA">
        <w:trPr>
          <w:trHeight w:val="1607"/>
        </w:trPr>
        <w:tc>
          <w:tcPr>
            <w:tcW w:w="2527" w:type="dxa"/>
          </w:tcPr>
          <w:p w14:paraId="63A8010D" w14:textId="77777777" w:rsidR="002612B2" w:rsidRDefault="00E43D66" w:rsidP="002612B2">
            <w:r w:rsidRPr="00E43D66">
              <w:t>Общий член a k</w:t>
            </w:r>
          </w:p>
        </w:tc>
        <w:tc>
          <w:tcPr>
            <w:tcW w:w="2527" w:type="dxa"/>
          </w:tcPr>
          <w:p w14:paraId="3F3D4ECD" w14:textId="77777777" w:rsidR="002612B2" w:rsidRDefault="00E43D66" w:rsidP="002612B2">
            <w:r w:rsidRPr="00E43D66">
              <w:t>Вид обработки</w:t>
            </w:r>
          </w:p>
        </w:tc>
        <w:tc>
          <w:tcPr>
            <w:tcW w:w="2738" w:type="dxa"/>
          </w:tcPr>
          <w:p w14:paraId="2E04EAB6" w14:textId="77777777" w:rsidR="002612B2" w:rsidRDefault="00E43D66" w:rsidP="002612B2">
            <w:r w:rsidRPr="00E43D66">
              <w:t>Вычисляемые</w:t>
            </w:r>
          </w:p>
        </w:tc>
        <w:tc>
          <w:tcPr>
            <w:tcW w:w="2318" w:type="dxa"/>
          </w:tcPr>
          <w:p w14:paraId="0DAD1299" w14:textId="77777777" w:rsidR="002612B2" w:rsidRDefault="00E43D66" w:rsidP="002612B2">
            <w:r w:rsidRPr="00E43D66">
              <w:t>Исходные</w:t>
            </w:r>
          </w:p>
        </w:tc>
      </w:tr>
      <w:tr w:rsidR="002612B2" w14:paraId="135CD308" w14:textId="77777777" w:rsidTr="007909FA">
        <w:trPr>
          <w:trHeight w:val="1607"/>
        </w:trPr>
        <w:tc>
          <w:tcPr>
            <w:tcW w:w="2527" w:type="dxa"/>
          </w:tcPr>
          <w:p w14:paraId="353E4BA7" w14:textId="77777777" w:rsidR="002612B2" w:rsidRDefault="007217EC" w:rsidP="00E43D66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-pk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(k-1)!</m:t>
                    </m:r>
                  </m:den>
                </m:f>
              </m:oMath>
            </m:oMathPara>
          </w:p>
        </w:tc>
        <w:tc>
          <w:tcPr>
            <w:tcW w:w="2527" w:type="dxa"/>
          </w:tcPr>
          <w:p w14:paraId="31E913D2" w14:textId="77777777" w:rsidR="002612B2" w:rsidRDefault="00E43D66" w:rsidP="00E43D66">
            <w:r>
              <w:t>Найти сумму первых пяти членов</w:t>
            </w:r>
          </w:p>
        </w:tc>
        <w:tc>
          <w:tcPr>
            <w:tcW w:w="2738" w:type="dxa"/>
          </w:tcPr>
          <w:p w14:paraId="55AA2412" w14:textId="77777777" w:rsidR="007909FA" w:rsidRDefault="00E43D66" w:rsidP="007909FA">
            <w:pPr>
              <w:rPr>
                <w:lang w:val="en-US"/>
              </w:rPr>
            </w:pPr>
            <w:r>
              <w:rPr>
                <w:lang w:val="en-US"/>
              </w:rPr>
              <w:t xml:space="preserve">p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a,b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c,d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если a&gt;d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1, </m:t>
                      </m:r>
                      <m:r>
                        <w:rPr>
                          <w:rFonts w:ascii="Cambria Math" w:hAnsi="Cambria Math"/>
                        </w:rPr>
                        <m:t>иначе</m:t>
                      </m:r>
                    </m:e>
                  </m:eqArr>
                </m:e>
              </m:d>
            </m:oMath>
          </w:p>
          <w:p w14:paraId="7B36BCFF" w14:textId="77777777" w:rsidR="007909FA" w:rsidRDefault="007909FA" w:rsidP="007909FA">
            <w:pPr>
              <w:rPr>
                <w:lang w:val="en-US"/>
              </w:rPr>
            </w:pPr>
          </w:p>
          <w:p w14:paraId="7DFD8981" w14:textId="77777777" w:rsidR="002612B2" w:rsidRPr="007909FA" w:rsidRDefault="007909FA" w:rsidP="007909FA">
            <w:pPr>
              <w:rPr>
                <w:lang w:val="en-US"/>
              </w:rPr>
            </w:pPr>
            <w:r>
              <w:rPr>
                <w:lang w:val="en-US"/>
              </w:rPr>
              <w:t>x = x</w:t>
            </w:r>
            <w:r>
              <w:rPr>
                <w:vertAlign w:val="subscript"/>
                <w:lang w:val="en-US"/>
              </w:rPr>
              <w:t xml:space="preserve">0 </w:t>
            </w:r>
            <w:r>
              <w:rPr>
                <w:lang w:val="en-US"/>
              </w:rPr>
              <w:t>+ (I – 1)</w:t>
            </w:r>
            <w:r>
              <w:t>*</w:t>
            </w:r>
            <w:r>
              <w:rPr>
                <w:lang w:val="en-US"/>
              </w:rPr>
              <w:t>h, I = 1, …, m</w:t>
            </w:r>
          </w:p>
        </w:tc>
        <w:tc>
          <w:tcPr>
            <w:tcW w:w="2318" w:type="dxa"/>
          </w:tcPr>
          <w:p w14:paraId="02911845" w14:textId="77777777" w:rsidR="002612B2" w:rsidRDefault="00E43D66" w:rsidP="002612B2">
            <w:r>
              <w:t>a, b, c, d, x</w:t>
            </w:r>
            <w:r>
              <w:rPr>
                <w:vertAlign w:val="subscript"/>
              </w:rPr>
              <w:t>0</w:t>
            </w:r>
            <w:r w:rsidRPr="00E43D66">
              <w:t>, h, m, n</w:t>
            </w:r>
          </w:p>
        </w:tc>
      </w:tr>
    </w:tbl>
    <w:p w14:paraId="6B1883B7" w14:textId="77777777" w:rsidR="00513385" w:rsidRDefault="00513385" w:rsidP="002612B2">
      <w:pPr>
        <w:ind w:right="-710"/>
      </w:pPr>
    </w:p>
    <w:p w14:paraId="268201F6" w14:textId="77777777" w:rsidR="00513385" w:rsidRDefault="007217EC" w:rsidP="00513385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(-1)</m:t>
                </m:r>
              </m:e>
              <m:sup>
                <m:r>
                  <w:rPr>
                    <w:rFonts w:ascii="Cambria Math" w:hAnsi="Cambria Math"/>
                    <w:sz w:val="32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32"/>
                  </w:rPr>
                  <m:t>+1</m:t>
                </m:r>
              </m:sup>
            </m:sSup>
            <m:r>
              <w:rPr>
                <w:rFonts w:ascii="Cambria Math" w:hAnsi="Cambria Math"/>
                <w:sz w:val="32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-</m:t>
                </m:r>
                <m:r>
                  <w:rPr>
                    <w:rFonts w:ascii="Cambria Math" w:hAnsi="Cambria Math"/>
                    <w:sz w:val="32"/>
                    <w:lang w:val="en-US"/>
                  </w:rPr>
                  <m:t>pk</m:t>
                </m:r>
              </m:sup>
            </m:sSup>
            <m:r>
              <w:rPr>
                <w:rFonts w:ascii="Cambria Math" w:hAnsi="Cambria Math"/>
                <w:sz w:val="32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lang w:val="en-US"/>
                  </w:rPr>
                  <m:t>k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(k-1)!</m:t>
            </m:r>
          </m:den>
        </m:f>
        <m:r>
          <w:rPr>
            <w:rFonts w:ascii="Cambria Math" w:hAnsi="Cambria Math"/>
            <w:sz w:val="32"/>
          </w:rPr>
          <m:t xml:space="preserve"> </m:t>
        </m:r>
        <m:r>
          <w:rPr>
            <w:rFonts w:ascii="Cambria Math" w:eastAsiaTheme="minorEastAsia" w:hAnsi="Cambria Math"/>
            <w:sz w:val="40"/>
            <w:szCs w:val="28"/>
          </w:rPr>
          <m:t xml:space="preserve">÷ 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  <w:i/>
                    <w:sz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32"/>
                  </w:rPr>
                  <m:t>(-1)</m:t>
                </m:r>
              </m:e>
              <m:sup>
                <m:r>
                  <w:rPr>
                    <w:rFonts w:ascii="Cambria Math" w:hAnsi="Cambria Math" w:cs="Cambria Math"/>
                    <w:sz w:val="32"/>
                  </w:rPr>
                  <m:t>(</m:t>
                </m:r>
                <m:r>
                  <w:rPr>
                    <w:rFonts w:ascii="Cambria Math" w:hAnsi="Cambria Math" w:cs="Cambria Math"/>
                    <w:sz w:val="32"/>
                    <w:lang w:val="en-US"/>
                  </w:rPr>
                  <m:t>k</m:t>
                </m:r>
                <m:r>
                  <w:rPr>
                    <w:rFonts w:ascii="Cambria Math" w:hAnsi="Cambria Math" w:cs="Cambria Math"/>
                    <w:sz w:val="32"/>
                  </w:rPr>
                  <m:t>-1)+1</m:t>
                </m:r>
              </m:sup>
            </m:sSup>
            <m:r>
              <w:rPr>
                <w:rFonts w:ascii="Cambria Math" w:hAnsi="Cambria Math" w:cs="Cambria Math"/>
                <w:sz w:val="32"/>
              </w:rPr>
              <m:t>*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Cambria Math"/>
                    <w:sz w:val="32"/>
                  </w:rPr>
                  <m:t>-</m:t>
                </m:r>
                <m:r>
                  <w:rPr>
                    <w:rFonts w:ascii="Cambria Math" w:hAnsi="Cambria Math" w:cs="Cambria Math"/>
                    <w:sz w:val="32"/>
                    <w:lang w:val="en-US"/>
                  </w:rPr>
                  <m:t>p</m:t>
                </m:r>
                <m:r>
                  <w:rPr>
                    <w:rFonts w:ascii="Cambria Math" w:hAnsi="Cambria Math" w:cs="Cambria Math"/>
                    <w:sz w:val="32"/>
                  </w:rPr>
                  <m:t>(</m:t>
                </m:r>
                <m:r>
                  <w:rPr>
                    <w:rFonts w:ascii="Cambria Math" w:hAnsi="Cambria Math" w:cs="Cambria Math"/>
                    <w:sz w:val="32"/>
                    <w:lang w:val="en-US"/>
                  </w:rPr>
                  <m:t>k</m:t>
                </m:r>
                <m:r>
                  <w:rPr>
                    <w:rFonts w:ascii="Cambria Math" w:hAnsi="Cambria Math" w:cs="Cambria Math"/>
                    <w:sz w:val="32"/>
                  </w:rPr>
                  <m:t>-1)</m:t>
                </m:r>
              </m:sup>
            </m:sSup>
            <m:r>
              <w:rPr>
                <w:rFonts w:ascii="Cambria Math" w:hAnsi="Cambria Math" w:cs="Cambria Math"/>
                <w:sz w:val="32"/>
              </w:rPr>
              <m:t>*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Cambria Math"/>
                    <w:sz w:val="32"/>
                    <w:lang w:val="en-US"/>
                  </w:rPr>
                  <m:t>k</m:t>
                </m:r>
                <m:r>
                  <w:rPr>
                    <w:rFonts w:ascii="Cambria Math" w:hAnsi="Cambria Math" w:cs="Cambria Math"/>
                    <w:sz w:val="32"/>
                  </w:rPr>
                  <m:t>-1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2"/>
              </w:rPr>
              <m:t>((k-1)-1)!</m:t>
            </m:r>
          </m:den>
        </m:f>
      </m:oMath>
      <w:r w:rsidR="00513385" w:rsidRPr="00513385">
        <w:rPr>
          <w:rFonts w:eastAsiaTheme="minorEastAsia"/>
          <w:i/>
          <w:sz w:val="32"/>
        </w:rPr>
        <w:t xml:space="preserve"> = -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8"/>
                <w:lang w:val="en-GB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32"/>
                <w:szCs w:val="28"/>
              </w:rPr>
              <m:t>k*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p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p</m:t>
                </m:r>
              </m:sup>
            </m:sSup>
          </m:den>
        </m:f>
      </m:oMath>
    </w:p>
    <w:p w14:paraId="64920538" w14:textId="77777777" w:rsidR="00513385" w:rsidRDefault="00513385" w:rsidP="00513385">
      <w:pPr>
        <w:rPr>
          <w:i/>
          <w:sz w:val="32"/>
        </w:rPr>
      </w:pPr>
    </w:p>
    <w:p w14:paraId="50DF20CA" w14:textId="77777777" w:rsidR="00702DF1" w:rsidRPr="00513385" w:rsidRDefault="00BD2B65" w:rsidP="00513385">
      <w:r>
        <w:rPr>
          <w:noProof/>
          <w:lang w:eastAsia="ru-RU"/>
        </w:rPr>
        <w:lastRenderedPageBreak/>
        <w:drawing>
          <wp:inline distT="0" distB="0" distL="0" distR="0" wp14:anchorId="1AF9D15B" wp14:editId="7CE16014">
            <wp:extent cx="5022797" cy="11895455"/>
            <wp:effectExtent l="0" t="0" r="6985" b="0"/>
            <wp:docPr id="1" name="Рисунок 1" descr="C:\Users\gasanov_rz\Desktop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sanov_rz\Desktop\diagram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449" cy="1190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2DF1" w:rsidRPr="00513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02B"/>
    <w:rsid w:val="002612B2"/>
    <w:rsid w:val="00513385"/>
    <w:rsid w:val="006A2540"/>
    <w:rsid w:val="006C4510"/>
    <w:rsid w:val="006F402B"/>
    <w:rsid w:val="00702DF1"/>
    <w:rsid w:val="007217EC"/>
    <w:rsid w:val="00761559"/>
    <w:rsid w:val="007864B4"/>
    <w:rsid w:val="007909FA"/>
    <w:rsid w:val="00806F41"/>
    <w:rsid w:val="009B7D0D"/>
    <w:rsid w:val="00BD2B65"/>
    <w:rsid w:val="00E43D66"/>
    <w:rsid w:val="00E82AAE"/>
    <w:rsid w:val="00ED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150DB"/>
  <w15:chartTrackingRefBased/>
  <w15:docId w15:val="{4DE80A77-2296-4447-AF65-BBF6826F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1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43D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11CDC-DDEA-443D-83B9-556776EA7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</dc:creator>
  <cp:keywords/>
  <dc:description/>
  <cp:lastModifiedBy>User</cp:lastModifiedBy>
  <cp:revision>2</cp:revision>
  <dcterms:created xsi:type="dcterms:W3CDTF">2023-01-20T13:05:00Z</dcterms:created>
  <dcterms:modified xsi:type="dcterms:W3CDTF">2023-01-20T13:05:00Z</dcterms:modified>
</cp:coreProperties>
</file>