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E94560"/>
          <w:sz w:val="28"/>
          <w:szCs w:val="28"/>
        </w:rPr>
        <w:t xml:space="preserve">PRODUCT REQUIREMENTS DOCUMENT</w:t>
      </w:r>
    </w:p>
    <w:p>
      <w:pPr>
        <w:spacing w:after="100"/>
        <w:jc w:val="center"/>
      </w:pPr>
      <w:r>
        <w:rPr>
          <w:rFonts w:ascii="Arial" w:cs="Arial" w:eastAsia="Arial" w:hAnsi="Arial"/>
          <w:b/>
          <w:bCs/>
          <w:color w:val="1A1A2E"/>
          <w:sz w:val="56"/>
          <w:szCs w:val="56"/>
        </w:rPr>
        <w:t xml:space="preserve">SkillGuard</w:t>
      </w:r>
    </w:p>
    <w:p>
      <w:pPr>
        <w:spacing w:after="400"/>
        <w:jc w:val="center"/>
      </w:pPr>
      <w:r>
        <w:rPr>
          <w:rFonts w:ascii="Arial" w:cs="Arial" w:eastAsia="Arial" w:hAnsi="Arial"/>
          <w:color w:val="0F3460"/>
          <w:sz w:val="32"/>
          <w:szCs w:val="32"/>
        </w:rPr>
        <w:t xml:space="preserve">AI Agent Skills &amp; MCP Security Scanner</w:t>
      </w:r>
    </w:p>
    <w:p>
      <w:pPr>
        <w:spacing w:after="60"/>
        <w:jc w:val="center"/>
      </w:pPr>
      <w:r>
        <w:rPr>
          <w:rFonts w:ascii="Arial" w:cs="Arial" w:eastAsia="Arial" w:hAnsi="Arial"/>
          <w:color w:val="666666"/>
          <w:sz w:val="22"/>
          <w:szCs w:val="22"/>
        </w:rPr>
        <w:t xml:space="preserve">Version 1.0  |  February 2026</w:t>
      </w:r>
    </w:p>
    <w:p>
      <w:pPr>
        <w:spacing w:after="60"/>
        <w:jc w:val="center"/>
      </w:pPr>
      <w:r>
        <w:rPr>
          <w:rFonts w:ascii="Arial" w:cs="Arial" w:eastAsia="Arial" w:hAnsi="Arial"/>
          <w:color w:val="666666"/>
          <w:sz w:val="22"/>
          <w:szCs w:val="22"/>
        </w:rPr>
        <w:t xml:space="preserve">Classification: Internal / Confidential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David Girard, Sr. Director of Product Management, TrendAI</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Product Owner</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AI Security Division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Release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Q3 2026 (MVP)  |  Q1 2027 (GA)</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DRAFT - For Review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Stakeholders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Security Engineering, Threat Research, CoSAI WS2, OWASP</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SkillGuard is a production-grade security scanning and continuous monitoring platform purpose-built to detect malicious, vulnerable, and policy-violating content in AI Agent Skills (Claude Code, Cursor, Windsurf, OpenClaw), MCP Server configurations, and agentic tool definitions. It combines the multi-engine scanning philosophy of VirusTotal with the developer-centric static analysis approach of Semgrep/Snyk, the prompt injection detection of LLM Guard/Vigil, and the MCP-specific threat intelligence of Invariant Labs' mcp-scan.</w:t>
      </w:r>
    </w:p>
    <w:p>
      <w:pPr>
        <w:spacing w:after="200"/>
      </w:pPr>
    </w:p>
    <w:p>
      <w:pPr>
        <w:pStyle w:val="Heading2"/>
      </w:pPr>
      <w:r>
        <w:t xml:space="preserve">1.1 Problem Statement</w:t>
      </w:r>
    </w:p>
    <w:p>
      <w:pPr>
        <w:spacing w:after="120"/>
      </w:pPr>
      <w:r>
        <w:rPr>
          <w:rFonts w:ascii="Arial" w:cs="Arial" w:eastAsia="Arial" w:hAnsi="Arial"/>
          <w:sz w:val="22"/>
          <w:szCs w:val="22"/>
        </w:rPr>
        <w:t xml:space="preserve">The AI Agent Skills ecosystem has a supply chain security problem that mirrors the early days of npm and PyPI, but with unprecedented access to credentials, file systems, and APIs. Snyk's ToxicSkills research (February 2026) found that of 3,984 skills scanned from ClawHub, 76 contained confirmed malicious payloads designed for credential theft, backdoor installation, and data exfiltration. 36% exhibited prompt injection patterns. OWASP ranks Prompt Injection as the #1 LLM vulnerability, appearing in 73% of production AI deployments assessed during audits.</w:t>
      </w:r>
    </w:p>
    <w:p>
      <w:pPr>
        <w:spacing w:after="200"/>
      </w:pPr>
    </w:p>
    <w:p>
      <w:pPr>
        <w:spacing w:after="120"/>
      </w:pPr>
      <w:r>
        <w:rPr>
          <w:rFonts w:ascii="Arial" w:cs="Arial" w:eastAsia="Arial" w:hAnsi="Arial"/>
          <w:sz w:val="22"/>
          <w:szCs w:val="22"/>
        </w:rPr>
        <w:t xml:space="preserve">Unlike traditional code where malware hides in binary, AI Skills embed attacks in natural language instructions within SKILL.md files, YAML frontmatter, and bundled scripts. A single malicious sentence in a tool description can instruct an LLM to exfiltrate an entire inbox. Current security tools are not designed to scan this unique attack surface where the boundary between instructions and data is intentionally blurred.</w:t>
      </w:r>
    </w:p>
    <w:p>
      <w:pPr>
        <w:spacing w:after="200"/>
      </w:pPr>
    </w:p>
    <w:p>
      <w:pPr>
        <w:pStyle w:val="Heading2"/>
      </w:pPr>
      <w:r>
        <w:t xml:space="preserve">1.2 Vision</w:t>
      </w:r>
    </w:p>
    <w:p>
      <w:pPr>
        <w:spacing w:after="120"/>
      </w:pPr>
      <w:r>
        <w:rPr>
          <w:rFonts w:ascii="Arial" w:cs="Arial" w:eastAsia="Arial" w:hAnsi="Arial"/>
          <w:i/>
          <w:iCs/>
          <w:sz w:val="22"/>
          <w:szCs w:val="22"/>
        </w:rPr>
        <w:t xml:space="preserve">"VirusTotal for AI Agent Skills" - A unified platform where developers, security teams, and enterprise administrators can scan, verify, monitor, and govern every AI skill, MCP server, and agentic tool before and after deployment.</w:t>
      </w:r>
    </w:p>
    <w:p>
      <w:pPr>
        <w:spacing w:after="200"/>
      </w:pPr>
    </w:p>
    <w:p>
      <w:pPr>
        <w:pStyle w:val="Heading2"/>
      </w:pPr>
      <w:r>
        <w:t xml:space="preserve">1.3 Key Differentiators vs. Existing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40"/>
        <w:gridCol w:w="1840"/>
        <w:gridCol w:w="1640"/>
        <w:gridCol w:w="184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18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SkillGuard</w:t>
            </w:r>
          </w:p>
        </w:tc>
        <w:tc>
          <w:tcPr>
            <w:tcW w:type="dxa" w:w="18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mcp-scan</w:t>
            </w:r>
          </w:p>
        </w:tc>
        <w:tc>
          <w:tcPr>
            <w:tcW w:type="dxa" w:w="16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VirusTotal</w:t>
            </w:r>
          </w:p>
        </w:tc>
        <w:tc>
          <w:tcPr>
            <w:tcW w:type="dxa" w:w="18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Semgrep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 YAML/MD scanning</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semantic</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 (v0.4)</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Multi-engine detection</w:t>
            </w:r>
          </w:p>
        </w:tc>
        <w:tc>
          <w:tcPr>
            <w:tcW w:type="dxa" w:w="18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8+ engines</w:t>
            </w:r>
          </w:p>
        </w:tc>
        <w:tc>
          <w:tcPr>
            <w:tcW w:type="dxa" w:w="18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Single engine</w:t>
            </w:r>
          </w:p>
        </w:tc>
        <w:tc>
          <w:tcPr>
            <w:tcW w:type="dxa" w:w="16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70+ AV</w:t>
            </w:r>
          </w:p>
        </w:tc>
        <w:tc>
          <w:tcPr>
            <w:tcW w:type="dxa" w:w="18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Single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injection detect</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ML+YARA+heuristic</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ML-based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Pattern rules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MCP tool poisoning</w:t>
            </w:r>
          </w:p>
        </w:tc>
        <w:tc>
          <w:tcPr>
            <w:tcW w:type="dxa" w:w="18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Yes + hash pin</w:t>
            </w:r>
          </w:p>
        </w:tc>
        <w:tc>
          <w:tcPr>
            <w:tcW w:type="dxa" w:w="18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Yes + hash pin</w:t>
            </w:r>
          </w:p>
        </w:tc>
        <w:tc>
          <w:tcPr>
            <w:tcW w:type="dxa" w:w="16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c>
          <w:tcPr>
            <w:tcW w:type="dxa" w:w="18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 analysis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SAST + sandbox</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checks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Sandbox</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SAST only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Continuous monitoring</w:t>
            </w:r>
          </w:p>
        </w:tc>
        <w:tc>
          <w:tcPr>
            <w:tcW w:type="dxa" w:w="18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Real-time</w:t>
            </w:r>
          </w:p>
        </w:tc>
        <w:tc>
          <w:tcPr>
            <w:tcW w:type="dxa" w:w="18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CLI only</w:t>
            </w:r>
          </w:p>
        </w:tc>
        <w:tc>
          <w:tcPr>
            <w:tcW w:type="dxa" w:w="16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Rescan</w:t>
            </w:r>
          </w:p>
        </w:tc>
        <w:tc>
          <w:tcPr>
            <w:tcW w:type="dxa" w:w="18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CI/CD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intel</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Crowdsourced</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AI-BOM generation</w:t>
            </w:r>
          </w:p>
        </w:tc>
        <w:tc>
          <w:tcPr>
            <w:tcW w:type="dxa" w:w="18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Yes</w:t>
            </w:r>
          </w:p>
        </w:tc>
        <w:tc>
          <w:tcPr>
            <w:tcW w:type="dxa" w:w="18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Experimental</w:t>
            </w:r>
          </w:p>
        </w:tc>
        <w:tc>
          <w:tcPr>
            <w:tcW w:type="dxa" w:w="16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c>
          <w:tcPr>
            <w:tcW w:type="dxa" w:w="18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govern.</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 + RBAC</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OWASP LLM mapping</w:t>
            </w:r>
          </w:p>
        </w:tc>
        <w:tc>
          <w:tcPr>
            <w:tcW w:type="dxa" w:w="18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Full</w:t>
            </w:r>
          </w:p>
        </w:tc>
        <w:tc>
          <w:tcPr>
            <w:tcW w:type="dxa" w:w="18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Partial</w:t>
            </w:r>
          </w:p>
        </w:tc>
        <w:tc>
          <w:tcPr>
            <w:tcW w:type="dxa" w:w="16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c>
          <w:tcPr>
            <w:tcW w:type="dxa" w:w="18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r>
    </w:tbl>
    <w:p>
      <w:r>
        <w:br w:type="page"/>
      </w:r>
    </w:p>
    <w:p>
      <w:pPr>
        <w:pStyle w:val="Heading1"/>
      </w:pPr>
      <w:r>
        <w:t xml:space="preserve">2. Market &amp; Competitive Intelligence</w:t>
      </w:r>
    </w:p>
    <w:p>
      <w:pPr>
        <w:spacing w:after="120"/>
      </w:pPr>
      <w:r>
        <w:rPr>
          <w:rFonts w:ascii="Arial" w:cs="Arial" w:eastAsia="Arial" w:hAnsi="Arial"/>
          <w:sz w:val="22"/>
          <w:szCs w:val="22"/>
        </w:rPr>
        <w:t xml:space="preserve">This section synthesizes capabilities from 15+ security tools researched to inform SkillGuard's feature set. Each tool contributes specific architectural patterns or detection capabilities that SkillGuard unifies.</w:t>
      </w:r>
    </w:p>
    <w:p>
      <w:pPr>
        <w:spacing w:after="200"/>
      </w:pPr>
    </w:p>
    <w:p>
      <w:pPr>
        <w:pStyle w:val="Heading2"/>
      </w:pPr>
      <w:r>
        <w:t xml:space="preserve">2.1 Tools Analyzed and Features Absorbed</w:t>
      </w:r>
    </w:p>
    <w:p>
      <w:pPr>
        <w:spacing w:after="200"/>
      </w:pPr>
    </w:p>
    <w:p>
      <w:pPr>
        <w:pStyle w:val="Heading3"/>
      </w:pPr>
      <w:r>
        <w:t xml:space="preserve">2.1.1 VirusTotal (Google) - Multi-Engine Scanning Model</w:t>
      </w:r>
    </w:p>
    <w:p>
      <w:pPr>
        <w:pStyle w:val="ListParagraph"/>
        <w:numPr>
          <w:ilvl w:val="0"/>
          <w:numId w:val="2"/>
        </w:numPr>
        <w:spacing w:after="60"/>
      </w:pPr>
      <w:r>
        <w:rPr>
          <w:rFonts w:ascii="Arial" w:cs="Arial" w:eastAsia="Arial" w:hAnsi="Arial"/>
          <w:sz w:val="22"/>
          <w:szCs w:val="22"/>
        </w:rPr>
        <w:t xml:space="preserve">Multi-engine scanning: 70+ AV engines, 10+ sandboxes per submission</w:t>
      </w:r>
    </w:p>
    <w:p>
      <w:pPr>
        <w:pStyle w:val="ListParagraph"/>
        <w:numPr>
          <w:ilvl w:val="0"/>
          <w:numId w:val="2"/>
        </w:numPr>
        <w:spacing w:after="60"/>
      </w:pPr>
      <w:r>
        <w:rPr>
          <w:rFonts w:ascii="Arial" w:cs="Arial" w:eastAsia="Arial" w:hAnsi="Arial"/>
          <w:sz w:val="22"/>
          <w:szCs w:val="22"/>
        </w:rPr>
        <w:t xml:space="preserve">Community intelligence: crowdsourced verdicts, comments, threat attribution</w:t>
      </w:r>
    </w:p>
    <w:p>
      <w:pPr>
        <w:pStyle w:val="ListParagraph"/>
        <w:numPr>
          <w:ilvl w:val="0"/>
          <w:numId w:val="2"/>
        </w:numPr>
        <w:spacing w:after="60"/>
      </w:pPr>
      <w:r>
        <w:rPr>
          <w:rFonts w:ascii="Arial" w:cs="Arial" w:eastAsia="Arial" w:hAnsi="Arial"/>
          <w:sz w:val="22"/>
          <w:szCs w:val="22"/>
        </w:rPr>
        <w:t xml:space="preserve">VT Graph: visual relationship mapping between artifacts</w:t>
      </w:r>
    </w:p>
    <w:p>
      <w:pPr>
        <w:pStyle w:val="ListParagraph"/>
        <w:numPr>
          <w:ilvl w:val="0"/>
          <w:numId w:val="2"/>
        </w:numPr>
        <w:spacing w:after="60"/>
      </w:pPr>
      <w:r>
        <w:rPr>
          <w:rFonts w:ascii="Arial" w:cs="Arial" w:eastAsia="Arial" w:hAnsi="Arial"/>
          <w:sz w:val="22"/>
          <w:szCs w:val="22"/>
        </w:rPr>
        <w:t xml:space="preserve">VT Hunting: YARA-based retrohunt and livehunt notification system</w:t>
      </w:r>
    </w:p>
    <w:p>
      <w:pPr>
        <w:pStyle w:val="ListParagraph"/>
        <w:numPr>
          <w:ilvl w:val="0"/>
          <w:numId w:val="2"/>
        </w:numPr>
        <w:spacing w:after="60"/>
      </w:pPr>
      <w:r>
        <w:rPr>
          <w:rFonts w:ascii="Arial" w:cs="Arial" w:eastAsia="Arial" w:hAnsi="Arial"/>
          <w:sz w:val="22"/>
          <w:szCs w:val="22"/>
        </w:rPr>
        <w:t xml:space="preserve">Code Insight: AI-powered code analysis (since RSA 2023), now with API endpoint</w:t>
      </w:r>
    </w:p>
    <w:p>
      <w:pPr>
        <w:pStyle w:val="ListParagraph"/>
        <w:numPr>
          <w:ilvl w:val="0"/>
          <w:numId w:val="2"/>
        </w:numPr>
        <w:spacing w:after="60"/>
      </w:pPr>
      <w:r>
        <w:rPr>
          <w:rFonts w:ascii="Arial" w:cs="Arial" w:eastAsia="Arial" w:hAnsi="Arial"/>
          <w:sz w:val="22"/>
          <w:szCs w:val="22"/>
        </w:rPr>
        <w:t xml:space="preserve">Behavioral analysis: sandbox execution with network capture and registry monitoring</w:t>
      </w:r>
    </w:p>
    <w:p>
      <w:pPr>
        <w:pStyle w:val="ListParagraph"/>
        <w:numPr>
          <w:ilvl w:val="0"/>
          <w:numId w:val="2"/>
        </w:numPr>
        <w:spacing w:after="60"/>
      </w:pPr>
      <w:r>
        <w:rPr>
          <w:rFonts w:ascii="Arial" w:cs="Arial" w:eastAsia="Arial" w:hAnsi="Arial"/>
          <w:sz w:val="22"/>
          <w:szCs w:val="22"/>
        </w:rPr>
        <w:t xml:space="preserve">Hash-based lookup: instant reputation check via SHA256/MD5/SHA1</w:t>
      </w:r>
    </w:p>
    <w:p>
      <w:pPr>
        <w:pStyle w:val="ListParagraph"/>
        <w:numPr>
          <w:ilvl w:val="0"/>
          <w:numId w:val="2"/>
        </w:numPr>
        <w:spacing w:after="60"/>
      </w:pPr>
      <w:r>
        <w:rPr>
          <w:rFonts w:ascii="Arial" w:cs="Arial" w:eastAsia="Arial" w:hAnsi="Arial"/>
          <w:sz w:val="22"/>
          <w:szCs w:val="22"/>
        </w:rPr>
        <w:t xml:space="preserve">Premium features: file similarity clustering (vhash), download samples, intelligence search</w:t>
      </w:r>
    </w:p>
    <w:p>
      <w:pPr>
        <w:spacing w:after="120"/>
      </w:pPr>
      <w:r>
        <w:rPr>
          <w:rFonts w:ascii="Arial" w:cs="Arial" w:eastAsia="Arial" w:hAnsi="Arial"/>
          <w:b/>
          <w:bCs/>
          <w:sz w:val="22"/>
          <w:szCs w:val="22"/>
        </w:rPr>
        <w:t xml:space="preserve">Absorbed into SkillGuard: </w:t>
      </w:r>
      <w:r>
        <w:rPr>
          <w:rFonts w:ascii="Arial" w:cs="Arial" w:eastAsia="Arial" w:hAnsi="Arial"/>
          <w:sz w:val="22"/>
          <w:szCs w:val="22"/>
        </w:rPr>
        <w:t xml:space="preserve">Multi-engine scanning architecture, community verdict model, YARA hunting system, hash-based reputation lookup, relationship graph visualization.</w:t>
      </w:r>
    </w:p>
    <w:p>
      <w:pPr>
        <w:spacing w:after="200"/>
      </w:pPr>
    </w:p>
    <w:p>
      <w:pPr>
        <w:pStyle w:val="Heading3"/>
      </w:pPr>
      <w:r>
        <w:t xml:space="preserve">2.1.2 Semgrep - Pattern-Based Static Analysis</w:t>
      </w:r>
    </w:p>
    <w:p>
      <w:pPr>
        <w:pStyle w:val="ListParagraph"/>
        <w:numPr>
          <w:ilvl w:val="0"/>
          <w:numId w:val="2"/>
        </w:numPr>
        <w:spacing w:after="60"/>
      </w:pPr>
      <w:r>
        <w:rPr>
          <w:rFonts w:ascii="Arial" w:cs="Arial" w:eastAsia="Arial" w:hAnsi="Arial"/>
          <w:sz w:val="22"/>
          <w:szCs w:val="22"/>
        </w:rPr>
        <w:t xml:space="preserve">YAML-based rule authoring that looks like the code being matched</w:t>
      </w:r>
    </w:p>
    <w:p>
      <w:pPr>
        <w:pStyle w:val="ListParagraph"/>
        <w:numPr>
          <w:ilvl w:val="0"/>
          <w:numId w:val="2"/>
        </w:numPr>
        <w:spacing w:after="60"/>
      </w:pPr>
      <w:r>
        <w:rPr>
          <w:rFonts w:ascii="Arial" w:cs="Arial" w:eastAsia="Arial" w:hAnsi="Arial"/>
          <w:sz w:val="22"/>
          <w:szCs w:val="22"/>
        </w:rPr>
        <w:t xml:space="preserve">Semantic pattern matching (understands code structure, not just text)</w:t>
      </w:r>
    </w:p>
    <w:p>
      <w:pPr>
        <w:pStyle w:val="ListParagraph"/>
        <w:numPr>
          <w:ilvl w:val="0"/>
          <w:numId w:val="2"/>
        </w:numPr>
        <w:spacing w:after="60"/>
      </w:pPr>
      <w:r>
        <w:rPr>
          <w:rFonts w:ascii="Arial" w:cs="Arial" w:eastAsia="Arial" w:hAnsi="Arial"/>
          <w:sz w:val="22"/>
          <w:szCs w:val="22"/>
        </w:rPr>
        <w:t xml:space="preserve">Taint analysis and dataflow tracking across files</w:t>
      </w:r>
    </w:p>
    <w:p>
      <w:pPr>
        <w:pStyle w:val="ListParagraph"/>
        <w:numPr>
          <w:ilvl w:val="0"/>
          <w:numId w:val="2"/>
        </w:numPr>
        <w:spacing w:after="60"/>
      </w:pPr>
      <w:r>
        <w:rPr>
          <w:rFonts w:ascii="Arial" w:cs="Arial" w:eastAsia="Arial" w:hAnsi="Arial"/>
          <w:sz w:val="22"/>
          <w:szCs w:val="22"/>
        </w:rPr>
        <w:t xml:space="preserve">Semgrep Assistant: AI-powered false positive filtering and triage</w:t>
      </w:r>
    </w:p>
    <w:p>
      <w:pPr>
        <w:pStyle w:val="ListParagraph"/>
        <w:numPr>
          <w:ilvl w:val="0"/>
          <w:numId w:val="2"/>
        </w:numPr>
        <w:spacing w:after="60"/>
      </w:pPr>
      <w:r>
        <w:rPr>
          <w:rFonts w:ascii="Arial" w:cs="Arial" w:eastAsia="Arial" w:hAnsi="Arial"/>
          <w:sz w:val="22"/>
          <w:szCs w:val="22"/>
        </w:rPr>
        <w:t xml:space="preserve">Median CI/CD scan time of 10 seconds</w:t>
      </w:r>
    </w:p>
    <w:p>
      <w:pPr>
        <w:pStyle w:val="ListParagraph"/>
        <w:numPr>
          <w:ilvl w:val="0"/>
          <w:numId w:val="2"/>
        </w:numPr>
        <w:spacing w:after="60"/>
      </w:pPr>
      <w:r>
        <w:rPr>
          <w:rFonts w:ascii="Arial" w:cs="Arial" w:eastAsia="Arial" w:hAnsi="Arial"/>
          <w:sz w:val="22"/>
          <w:szCs w:val="22"/>
        </w:rPr>
        <w:t xml:space="preserve">Custom policy enforcement for OWASP Top 10</w:t>
      </w:r>
    </w:p>
    <w:p>
      <w:pPr>
        <w:spacing w:after="120"/>
      </w:pPr>
      <w:r>
        <w:rPr>
          <w:rFonts w:ascii="Arial" w:cs="Arial" w:eastAsia="Arial" w:hAnsi="Arial"/>
          <w:b/>
          <w:bCs/>
          <w:sz w:val="22"/>
          <w:szCs w:val="22"/>
        </w:rPr>
        <w:t xml:space="preserve">Absorbed: </w:t>
      </w:r>
      <w:r>
        <w:rPr>
          <w:rFonts w:ascii="Arial" w:cs="Arial" w:eastAsia="Arial" w:hAnsi="Arial"/>
          <w:sz w:val="22"/>
          <w:szCs w:val="22"/>
        </w:rPr>
        <w:t xml:space="preserve">YAML rule engine for skill pattern matching, taint analysis for script scanning, CI/CD integration model, custom rule authoring for security teams.</w:t>
      </w:r>
    </w:p>
    <w:p>
      <w:pPr>
        <w:spacing w:after="200"/>
      </w:pPr>
    </w:p>
    <w:p>
      <w:pPr>
        <w:pStyle w:val="Heading3"/>
      </w:pPr>
      <w:r>
        <w:t xml:space="preserve">2.1.3 Snyk (Code + Agent Scan + Evo)</w:t>
      </w:r>
    </w:p>
    <w:p>
      <w:pPr>
        <w:pStyle w:val="ListParagraph"/>
        <w:numPr>
          <w:ilvl w:val="0"/>
          <w:numId w:val="2"/>
        </w:numPr>
        <w:spacing w:after="60"/>
      </w:pPr>
      <w:r>
        <w:rPr>
          <w:rFonts w:ascii="Arial" w:cs="Arial" w:eastAsia="Arial" w:hAnsi="Arial"/>
          <w:sz w:val="22"/>
          <w:szCs w:val="22"/>
        </w:rPr>
        <w:t xml:space="preserve">DeepCode AI: hybrid symbolic + generative AI for vulnerability detection</w:t>
      </w:r>
    </w:p>
    <w:p>
      <w:pPr>
        <w:pStyle w:val="ListParagraph"/>
        <w:numPr>
          <w:ilvl w:val="0"/>
          <w:numId w:val="2"/>
        </w:numPr>
        <w:spacing w:after="60"/>
      </w:pPr>
      <w:r>
        <w:rPr>
          <w:rFonts w:ascii="Arial" w:cs="Arial" w:eastAsia="Arial" w:hAnsi="Arial"/>
          <w:sz w:val="22"/>
          <w:szCs w:val="22"/>
        </w:rPr>
        <w:t xml:space="preserve">mcp-scan / agent-scan: skill discovery, MCP config scanning, tool hash pinning</w:t>
      </w:r>
    </w:p>
    <w:p>
      <w:pPr>
        <w:pStyle w:val="ListParagraph"/>
        <w:numPr>
          <w:ilvl w:val="0"/>
          <w:numId w:val="2"/>
        </w:numPr>
        <w:spacing w:after="60"/>
      </w:pPr>
      <w:r>
        <w:rPr>
          <w:rFonts w:ascii="Arial" w:cs="Arial" w:eastAsia="Arial" w:hAnsi="Arial"/>
          <w:sz w:val="22"/>
          <w:szCs w:val="22"/>
        </w:rPr>
        <w:t xml:space="preserve">ToxicSkills research: taxonomy of 8 security policies for skill threats</w:t>
      </w:r>
    </w:p>
    <w:p>
      <w:pPr>
        <w:pStyle w:val="ListParagraph"/>
        <w:numPr>
          <w:ilvl w:val="0"/>
          <w:numId w:val="2"/>
        </w:numPr>
        <w:spacing w:after="60"/>
      </w:pPr>
      <w:r>
        <w:rPr>
          <w:rFonts w:ascii="Arial" w:cs="Arial" w:eastAsia="Arial" w:hAnsi="Arial"/>
          <w:sz w:val="22"/>
          <w:szCs w:val="22"/>
        </w:rPr>
        <w:t xml:space="preserve">Evo platform: agentic security orchestration with OODA loop framework</w:t>
      </w:r>
    </w:p>
    <w:p>
      <w:pPr>
        <w:pStyle w:val="ListParagraph"/>
        <w:numPr>
          <w:ilvl w:val="0"/>
          <w:numId w:val="2"/>
        </w:numPr>
        <w:spacing w:after="60"/>
      </w:pPr>
      <w:r>
        <w:rPr>
          <w:rFonts w:ascii="Arial" w:cs="Arial" w:eastAsia="Arial" w:hAnsi="Arial"/>
          <w:sz w:val="22"/>
          <w:szCs w:val="22"/>
        </w:rPr>
        <w:t xml:space="preserve">AI-BOM: bill of materials for AI components</w:t>
      </w:r>
    </w:p>
    <w:p>
      <w:pPr>
        <w:pStyle w:val="ListParagraph"/>
        <w:numPr>
          <w:ilvl w:val="0"/>
          <w:numId w:val="2"/>
        </w:numPr>
        <w:spacing w:after="60"/>
      </w:pPr>
      <w:r>
        <w:rPr>
          <w:rFonts w:ascii="Arial" w:cs="Arial" w:eastAsia="Arial" w:hAnsi="Arial"/>
          <w:sz w:val="22"/>
          <w:szCs w:val="22"/>
        </w:rPr>
        <w:t xml:space="preserve">Red Teaming Agent: autonomous adversarial testing of models and agents</w:t>
      </w:r>
    </w:p>
    <w:p>
      <w:pPr>
        <w:pStyle w:val="ListParagraph"/>
        <w:numPr>
          <w:ilvl w:val="0"/>
          <w:numId w:val="2"/>
        </w:numPr>
        <w:spacing w:after="60"/>
      </w:pPr>
      <w:r>
        <w:rPr>
          <w:rFonts w:ascii="Arial" w:cs="Arial" w:eastAsia="Arial" w:hAnsi="Arial"/>
          <w:sz w:val="22"/>
          <w:szCs w:val="22"/>
        </w:rPr>
        <w:t xml:space="preserve">Discovery Agent: maps all AI models, datasets, MCPs in an organization</w:t>
      </w:r>
    </w:p>
    <w:p>
      <w:pPr>
        <w:spacing w:after="120"/>
      </w:pPr>
      <w:r>
        <w:rPr>
          <w:rFonts w:ascii="Arial" w:cs="Arial" w:eastAsia="Arial" w:hAnsi="Arial"/>
          <w:b/>
          <w:bCs/>
          <w:sz w:val="22"/>
          <w:szCs w:val="22"/>
        </w:rPr>
        <w:t xml:space="preserve">Absorbed: </w:t>
      </w:r>
      <w:r>
        <w:rPr>
          <w:rFonts w:ascii="Arial" w:cs="Arial" w:eastAsia="Arial" w:hAnsi="Arial"/>
          <w:sz w:val="22"/>
          <w:szCs w:val="22"/>
        </w:rPr>
        <w:t xml:space="preserve">Skill threat taxonomy (8 policies), AI-BOM generation, agent discovery, hash pinning for rug-pull detection, OODA-inspired continuous assessment loop.</w:t>
      </w:r>
    </w:p>
    <w:p>
      <w:pPr>
        <w:spacing w:after="200"/>
      </w:pPr>
    </w:p>
    <w:p>
      <w:pPr>
        <w:pStyle w:val="Heading3"/>
      </w:pPr>
      <w:r>
        <w:t xml:space="preserve">2.1.4 LLM Guard (ProtectAI) - Input/Output Scanning</w:t>
      </w:r>
    </w:p>
    <w:p>
      <w:pPr>
        <w:pStyle w:val="ListParagraph"/>
        <w:numPr>
          <w:ilvl w:val="0"/>
          <w:numId w:val="2"/>
        </w:numPr>
        <w:spacing w:after="60"/>
      </w:pPr>
      <w:r>
        <w:rPr>
          <w:rFonts w:ascii="Arial" w:cs="Arial" w:eastAsia="Arial" w:hAnsi="Arial"/>
          <w:sz w:val="22"/>
          <w:szCs w:val="22"/>
        </w:rPr>
        <w:t xml:space="preserve">Prompt injection detection using fine-tuned DeBERTa v3 classifier</w:t>
      </w:r>
    </w:p>
    <w:p>
      <w:pPr>
        <w:pStyle w:val="ListParagraph"/>
        <w:numPr>
          <w:ilvl w:val="0"/>
          <w:numId w:val="2"/>
        </w:numPr>
        <w:spacing w:after="60"/>
      </w:pPr>
      <w:r>
        <w:rPr>
          <w:rFonts w:ascii="Arial" w:cs="Arial" w:eastAsia="Arial" w:hAnsi="Arial"/>
          <w:sz w:val="22"/>
          <w:szCs w:val="22"/>
        </w:rPr>
        <w:t xml:space="preserve">PII anonymization and secret redaction</w:t>
      </w:r>
    </w:p>
    <w:p>
      <w:pPr>
        <w:pStyle w:val="ListParagraph"/>
        <w:numPr>
          <w:ilvl w:val="0"/>
          <w:numId w:val="2"/>
        </w:numPr>
        <w:spacing w:after="60"/>
      </w:pPr>
      <w:r>
        <w:rPr>
          <w:rFonts w:ascii="Arial" w:cs="Arial" w:eastAsia="Arial" w:hAnsi="Arial"/>
          <w:sz w:val="22"/>
          <w:szCs w:val="22"/>
        </w:rPr>
        <w:t xml:space="preserve">Toxicity and harmful language detection</w:t>
      </w:r>
    </w:p>
    <w:p>
      <w:pPr>
        <w:pStyle w:val="ListParagraph"/>
        <w:numPr>
          <w:ilvl w:val="0"/>
          <w:numId w:val="2"/>
        </w:numPr>
        <w:spacing w:after="60"/>
      </w:pPr>
      <w:r>
        <w:rPr>
          <w:rFonts w:ascii="Arial" w:cs="Arial" w:eastAsia="Arial" w:hAnsi="Arial"/>
          <w:sz w:val="22"/>
          <w:szCs w:val="22"/>
        </w:rPr>
        <w:t xml:space="preserve">Modular scanner architecture: plug in custom scanners</w:t>
      </w:r>
    </w:p>
    <w:p>
      <w:pPr>
        <w:pStyle w:val="ListParagraph"/>
        <w:numPr>
          <w:ilvl w:val="0"/>
          <w:numId w:val="2"/>
        </w:numPr>
        <w:spacing w:after="60"/>
      </w:pPr>
      <w:r>
        <w:rPr>
          <w:rFonts w:ascii="Arial" w:cs="Arial" w:eastAsia="Arial" w:hAnsi="Arial"/>
          <w:sz w:val="22"/>
          <w:szCs w:val="22"/>
        </w:rPr>
        <w:t xml:space="preserve">Available as Python library or REST API</w:t>
      </w:r>
    </w:p>
    <w:p>
      <w:pPr>
        <w:spacing w:after="120"/>
      </w:pPr>
      <w:r>
        <w:rPr>
          <w:rFonts w:ascii="Arial" w:cs="Arial" w:eastAsia="Arial" w:hAnsi="Arial"/>
          <w:b/>
          <w:bCs/>
          <w:sz w:val="22"/>
          <w:szCs w:val="22"/>
        </w:rPr>
        <w:t xml:space="preserve">Absorbed: </w:t>
      </w:r>
      <w:r>
        <w:rPr>
          <w:rFonts w:ascii="Arial" w:cs="Arial" w:eastAsia="Arial" w:hAnsi="Arial"/>
          <w:sz w:val="22"/>
          <w:szCs w:val="22"/>
        </w:rPr>
        <w:t xml:space="preserve">ML-based prompt injection classifier, modular scanner plugin architecture, PII/secret detection scanners.</w:t>
      </w:r>
    </w:p>
    <w:p>
      <w:pPr>
        <w:spacing w:after="200"/>
      </w:pPr>
    </w:p>
    <w:p>
      <w:pPr>
        <w:pStyle w:val="Heading3"/>
      </w:pPr>
      <w:r>
        <w:t xml:space="preserve">2.1.5 Vigil - LLM Prompt Security</w:t>
      </w:r>
    </w:p>
    <w:p>
      <w:pPr>
        <w:pStyle w:val="ListParagraph"/>
        <w:numPr>
          <w:ilvl w:val="0"/>
          <w:numId w:val="2"/>
        </w:numPr>
        <w:spacing w:after="60"/>
      </w:pPr>
      <w:r>
        <w:rPr>
          <w:rFonts w:ascii="Arial" w:cs="Arial" w:eastAsia="Arial" w:hAnsi="Arial"/>
          <w:sz w:val="22"/>
          <w:szCs w:val="22"/>
        </w:rPr>
        <w:t xml:space="preserve">Vector database of known attack embeddings for similarity matching</w:t>
      </w:r>
    </w:p>
    <w:p>
      <w:pPr>
        <w:pStyle w:val="ListParagraph"/>
        <w:numPr>
          <w:ilvl w:val="0"/>
          <w:numId w:val="2"/>
        </w:numPr>
        <w:spacing w:after="60"/>
      </w:pPr>
      <w:r>
        <w:rPr>
          <w:rFonts w:ascii="Arial" w:cs="Arial" w:eastAsia="Arial" w:hAnsi="Arial"/>
          <w:sz w:val="22"/>
          <w:szCs w:val="22"/>
        </w:rPr>
        <w:t xml:space="preserve">YARA heuristic rules for prompt pattern detection</w:t>
      </w:r>
    </w:p>
    <w:p>
      <w:pPr>
        <w:pStyle w:val="ListParagraph"/>
        <w:numPr>
          <w:ilvl w:val="0"/>
          <w:numId w:val="2"/>
        </w:numPr>
        <w:spacing w:after="60"/>
      </w:pPr>
      <w:r>
        <w:rPr>
          <w:rFonts w:ascii="Arial" w:cs="Arial" w:eastAsia="Arial" w:hAnsi="Arial"/>
          <w:sz w:val="22"/>
          <w:szCs w:val="22"/>
        </w:rPr>
        <w:t xml:space="preserve">Transformer model analysis for semantic threat classification</w:t>
      </w:r>
    </w:p>
    <w:p>
      <w:pPr>
        <w:pStyle w:val="ListParagraph"/>
        <w:numPr>
          <w:ilvl w:val="0"/>
          <w:numId w:val="2"/>
        </w:numPr>
        <w:spacing w:after="60"/>
      </w:pPr>
      <w:r>
        <w:rPr>
          <w:rFonts w:ascii="Arial" w:cs="Arial" w:eastAsia="Arial" w:hAnsi="Arial"/>
          <w:sz w:val="22"/>
          <w:szCs w:val="22"/>
        </w:rPr>
        <w:t xml:space="preserve">Canary token injection and leakage detection</w:t>
      </w:r>
    </w:p>
    <w:p>
      <w:pPr>
        <w:pStyle w:val="ListParagraph"/>
        <w:numPr>
          <w:ilvl w:val="0"/>
          <w:numId w:val="2"/>
        </w:numPr>
        <w:spacing w:after="60"/>
      </w:pPr>
      <w:r>
        <w:rPr>
          <w:rFonts w:ascii="Arial" w:cs="Arial" w:eastAsia="Arial" w:hAnsi="Arial"/>
          <w:sz w:val="22"/>
          <w:szCs w:val="22"/>
        </w:rPr>
        <w:t xml:space="preserve">Prompt-response similarity analysis</w:t>
      </w:r>
    </w:p>
    <w:p>
      <w:pPr>
        <w:spacing w:after="120"/>
      </w:pPr>
      <w:r>
        <w:rPr>
          <w:rFonts w:ascii="Arial" w:cs="Arial" w:eastAsia="Arial" w:hAnsi="Arial"/>
          <w:b/>
          <w:bCs/>
          <w:sz w:val="22"/>
          <w:szCs w:val="22"/>
        </w:rPr>
        <w:t xml:space="preserve">Absorbed: </w:t>
      </w:r>
      <w:r>
        <w:rPr>
          <w:rFonts w:ascii="Arial" w:cs="Arial" w:eastAsia="Arial" w:hAnsi="Arial"/>
          <w:sz w:val="22"/>
          <w:szCs w:val="22"/>
        </w:rPr>
        <w:t xml:space="preserve">YARA-based prompt heuristics, vector DB attack signature store, canary token system.</w:t>
      </w:r>
    </w:p>
    <w:p>
      <w:pPr>
        <w:spacing w:after="200"/>
      </w:pPr>
    </w:p>
    <w:p>
      <w:pPr>
        <w:pStyle w:val="Heading3"/>
      </w:pPr>
      <w:r>
        <w:t xml:space="preserve">2.1.6 Additional Tools Researched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6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Feature Absorbed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Garak (NVIDIA)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Red-team probe framework, attack taxonomy, embedding-based attack history tracking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Rebuff (ProtectAI)</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Multi-layered injection detection, canary word system, vector DB for attack signatures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Promptmap2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prompt injection testing with controller LLM, YAML-based attack rules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Proximity (Roccia)</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MCP server scanning with NOVA rule engine, tool description analysis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mcpscan.ai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vulnerability taxonomy (rug pulls, tool shadowing, cross-origin escalation)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Enkrypt AI MCP Scan</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Agentic static analysis for MCP, CVE detection in MCP code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Invariant Labs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Runtime guardrailing policies, MCP traffic proxy and audit logging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Datadog AI Guard</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Real-time guardrails, LLM observability, Sensitive Data Scanner integration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YARA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Pattern matching rule engine for malware signatures in binary and text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TruffleHog</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Secret detection with high accuracy including git history analysis</w:t>
            </w:r>
          </w:p>
        </w:tc>
      </w:tr>
    </w:tbl>
    <w:p>
      <w:r>
        <w:br w:type="page"/>
      </w:r>
    </w:p>
    <w:p>
      <w:pPr>
        <w:pStyle w:val="Heading1"/>
      </w:pPr>
      <w:r>
        <w:t xml:space="preserve">3. Threat Model for AI Agent Skills</w:t>
      </w:r>
    </w:p>
    <w:p>
      <w:pPr>
        <w:spacing w:after="120"/>
      </w:pPr>
      <w:r>
        <w:rPr>
          <w:rFonts w:ascii="Arial" w:cs="Arial" w:eastAsia="Arial" w:hAnsi="Arial"/>
          <w:sz w:val="22"/>
          <w:szCs w:val="22"/>
        </w:rPr>
        <w:t xml:space="preserve">This threat model maps the unique attack surface of AI Agent Skills to the OWASP Top 10 for LLM Applications (2025) and the CoSAI Workstream 2 AI security framework.</w:t>
      </w:r>
    </w:p>
    <w:p>
      <w:pPr>
        <w:spacing w:after="200"/>
      </w:pPr>
    </w:p>
    <w:p>
      <w:pPr>
        <w:pStyle w:val="Heading2"/>
      </w:pPr>
      <w:r>
        <w:t xml:space="preserve">3.1 Skill-Specific Threat Taxonomy</w:t>
      </w:r>
    </w:p>
    <w:p>
      <w:pPr>
        <w:spacing w:after="120"/>
      </w:pPr>
      <w:r>
        <w:rPr>
          <w:rFonts w:ascii="Arial" w:cs="Arial" w:eastAsia="Arial" w:hAnsi="Arial"/>
          <w:sz w:val="22"/>
          <w:szCs w:val="22"/>
        </w:rPr>
        <w:t xml:space="preserve">Based on Snyk's ToxicSkills research and our own analysis, SkillGuard addresses the following threat categories:</w:t>
      </w:r>
    </w:p>
    <w:p>
      <w:pPr>
        <w:spacing w:after="20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060"/>
        <w:gridCol w:w="1000"/>
        <w:gridCol w:w="1100"/>
      </w:tblGrid>
      <w:tr>
        <w:trPr>
          <w:tblHeader/>
        </w:trP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Threat Category</w:t>
            </w:r>
          </w:p>
        </w:tc>
        <w:tc>
          <w:tcPr>
            <w:tcW w:type="dxa" w:w="3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OWASP LLM</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Injection in SKILL.md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Malicious instructions embedded in skill markdown that override agent behavior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T-02</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Credential Exfiltration</w:t>
            </w:r>
          </w:p>
        </w:tc>
        <w:tc>
          <w:tcPr>
            <w:tcW w:type="dxa" w:w="3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Skills that access and transmit API keys, tokens, or credentials to external endpoints</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LLM06</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Backdoor Script Payload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Python/Bash scripts in scripts/ directory containing reverse shells, C2 beacons, or persistent access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LLM06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T-04</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Data Exfiltration via Tools</w:t>
            </w:r>
          </w:p>
        </w:tc>
        <w:tc>
          <w:tcPr>
            <w:tcW w:type="dxa" w:w="3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Skill instructions that direct agents to read sensitive files and send data externally</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LLM06</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Frontmatter Poisoning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YAML frontmatter with descriptions designed to hijack agent behavior at discovery time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T-06</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Memory/Context Poisoning</w:t>
            </w:r>
          </w:p>
        </w:tc>
        <w:tc>
          <w:tcPr>
            <w:tcW w:type="dxa" w:w="3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Skills that modify SOUL.md, MEMORY.md, or agent state files for persistence</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LLM01</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T-07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Tool Shadowing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Skills defining tools with names matching trusted MCP server tools to intercept calls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T-08</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Rug Pull / Schema Mutation</w:t>
            </w:r>
          </w:p>
        </w:tc>
        <w:tc>
          <w:tcPr>
            <w:tcW w:type="dxa" w:w="3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Skills that change behavior post-installation without user notification</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LLM01</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T-09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Dependency Confusion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Skills referencing malicious packages in scripts or pulling from untrusted sources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LLM05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T-10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Excessive Permission Request</w:t>
            </w:r>
          </w:p>
        </w:tc>
        <w:tc>
          <w:tcPr>
            <w:tcW w:type="dxa" w:w="3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Skills requesting tool access far beyond stated purpose (filesystem, network, shell)</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LLM06</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PII Exposure in Templates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Templates or examples containing hardcoded PII, credentials, or sensitive patterns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LLM06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T-12</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Obfuscated Instructions</w:t>
            </w:r>
          </w:p>
        </w:tc>
        <w:tc>
          <w:tcPr>
            <w:tcW w:type="dxa" w:w="3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Base64/hex encoded instructions, Unicode tricks, or steganographic payloads</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LLM01</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HIGH</w:t>
            </w:r>
          </w:p>
        </w:tc>
      </w:tr>
    </w:tbl>
    <w:p>
      <w:r>
        <w:br w:type="page"/>
      </w:r>
    </w:p>
    <w:p>
      <w:pPr>
        <w:pStyle w:val="Heading1"/>
      </w:pPr>
      <w:r>
        <w:t xml:space="preserve">4. System Architecture</w:t>
      </w:r>
    </w:p>
    <w:p>
      <w:pPr>
        <w:spacing w:after="200"/>
      </w:pPr>
    </w:p>
    <w:p>
      <w:pPr>
        <w:pStyle w:val="Heading2"/>
      </w:pPr>
      <w:r>
        <w:t xml:space="preserve">4.1 High-Level Architecture</w:t>
      </w:r>
    </w:p>
    <w:p>
      <w:pPr>
        <w:spacing w:after="120"/>
      </w:pPr>
      <w:r>
        <w:rPr>
          <w:rFonts w:ascii="Arial" w:cs="Arial" w:eastAsia="Arial" w:hAnsi="Arial"/>
          <w:sz w:val="22"/>
          <w:szCs w:val="22"/>
        </w:rPr>
        <w:t xml:space="preserve">SkillGuard follows a modular, microservices-based architecture with three primary layers: Ingestion, Analysis, and Intelligence.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7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Components</w:t>
            </w:r>
          </w:p>
        </w:tc>
        <w:tc>
          <w:tcPr>
            <w:tcW w:type="dxa" w:w="37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Ingestion Layer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UI, CLI, REST API, CI/CD Plugins, File Watcher, Git Webhook Receiver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Click CLI, GitHub/GitLab webhooks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Analysis Layer</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Scan Orchestrator, Static Analyzers, ML Classifiers, Sandbox Engine, YARA Engine</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Celery + Redis, Semgrep, DeBERTa, Bubblewrap/gVisor, YARA-python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Intelligence Layer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Verdict Aggregator, Threat Intel DB, Community Verdicts, Alert Engine, Dashboard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ChromaDB/Pinecone, Redis Streams, Grafana/React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Governance Layer</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Policy Engine, RBAC, Audit Logger, AI-BOM Generator, Compliance Reporter</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OPA (Open Policy Agent), JWT/OAuth2, ELK Stack, CycloneDX</w:t>
            </w:r>
          </w:p>
        </w:tc>
      </w:tr>
    </w:tbl>
    <w:p>
      <w:pPr>
        <w:spacing w:after="200"/>
      </w:pPr>
    </w:p>
    <w:p>
      <w:pPr>
        <w:pStyle w:val="Heading2"/>
      </w:pPr>
      <w:r>
        <w:t xml:space="preserve">4.2 Scan Pipeline Flow</w:t>
      </w:r>
    </w:p>
    <w:p>
      <w:pPr>
        <w:spacing w:after="120"/>
      </w:pPr>
      <w:r>
        <w:rPr>
          <w:rFonts w:ascii="Arial" w:cs="Arial" w:eastAsia="Arial" w:hAnsi="Arial"/>
          <w:sz w:val="22"/>
          <w:szCs w:val="22"/>
        </w:rPr>
        <w:t xml:space="preserve">When a skill is submitted for scanning, it passes through the following pipeline stages:</w:t>
      </w:r>
    </w:p>
    <w:p>
      <w:pPr>
        <w:spacing w:after="200"/>
      </w:pPr>
    </w:p>
    <w:p>
      <w:pPr>
        <w:pStyle w:val="ListParagraph"/>
        <w:numPr>
          <w:ilvl w:val="0"/>
          <w:numId w:val="3"/>
        </w:numPr>
        <w:spacing w:after="60"/>
      </w:pPr>
      <w:r>
        <w:rPr>
          <w:rFonts w:ascii="Arial" w:cs="Arial" w:eastAsia="Arial" w:hAnsi="Arial"/>
          <w:sz w:val="22"/>
          <w:szCs w:val="22"/>
        </w:rPr>
        <w:t xml:space="preserve">Intake &amp; Normalization: Unpack skill archive, parse SKILL.md, extract YAML frontmatter, enumerate scripts/, references/, assets/ files. Generate SHA256 hashes for all components.</w:t>
      </w:r>
    </w:p>
    <w:p>
      <w:pPr>
        <w:pStyle w:val="ListParagraph"/>
        <w:numPr>
          <w:ilvl w:val="0"/>
          <w:numId w:val="3"/>
        </w:numPr>
        <w:spacing w:after="60"/>
      </w:pPr>
      <w:r>
        <w:rPr>
          <w:rFonts w:ascii="Arial" w:cs="Arial" w:eastAsia="Arial" w:hAnsi="Arial"/>
          <w:sz w:val="22"/>
          <w:szCs w:val="22"/>
        </w:rPr>
        <w:t xml:space="preserve">Structural Analysis: Validate skill structure against schema. Check for unexpected file types, hidden files, symlinks, excessively large files, or anomalous directory structures.</w:t>
      </w:r>
    </w:p>
    <w:p>
      <w:pPr>
        <w:pStyle w:val="ListParagraph"/>
        <w:numPr>
          <w:ilvl w:val="0"/>
          <w:numId w:val="3"/>
        </w:numPr>
        <w:spacing w:after="60"/>
      </w:pPr>
      <w:r>
        <w:rPr>
          <w:rFonts w:ascii="Arial" w:cs="Arial" w:eastAsia="Arial" w:hAnsi="Arial"/>
          <w:sz w:val="22"/>
          <w:szCs w:val="22"/>
        </w:rPr>
        <w:t xml:space="preserve">Natural Language Analysis: Run SKILL.md body and all .md/.txt files through prompt injection classifiers (ML + heuristic). Scan for credential patterns, encoded payloads, and social engineering language.</w:t>
      </w:r>
    </w:p>
    <w:p>
      <w:pPr>
        <w:pStyle w:val="ListParagraph"/>
        <w:numPr>
          <w:ilvl w:val="0"/>
          <w:numId w:val="3"/>
        </w:numPr>
        <w:spacing w:after="60"/>
      </w:pPr>
      <w:r>
        <w:rPr>
          <w:rFonts w:ascii="Arial" w:cs="Arial" w:eastAsia="Arial" w:hAnsi="Arial"/>
          <w:sz w:val="22"/>
          <w:szCs w:val="22"/>
        </w:rPr>
        <w:t xml:space="preserve">YAML Frontmatter Analysis: Parse and validate name, description, and optional fields. Scan description for injection attempts (this text enters the agent's system prompt at discovery time).</w:t>
      </w:r>
    </w:p>
    <w:p>
      <w:pPr>
        <w:pStyle w:val="ListParagraph"/>
        <w:numPr>
          <w:ilvl w:val="0"/>
          <w:numId w:val="3"/>
        </w:numPr>
        <w:spacing w:after="60"/>
      </w:pPr>
      <w:r>
        <w:rPr>
          <w:rFonts w:ascii="Arial" w:cs="Arial" w:eastAsia="Arial" w:hAnsi="Arial"/>
          <w:sz w:val="22"/>
          <w:szCs w:val="22"/>
        </w:rPr>
        <w:t xml:space="preserve">Script Static Analysis: Run Python/Bash/JS files through SAST engines (Semgrep rules, custom YARA rules). Detect command injection, path traversal, network calls, file system access, and obfuscated code.</w:t>
      </w:r>
    </w:p>
    <w:p>
      <w:pPr>
        <w:pStyle w:val="ListParagraph"/>
        <w:numPr>
          <w:ilvl w:val="0"/>
          <w:numId w:val="3"/>
        </w:numPr>
        <w:spacing w:after="60"/>
      </w:pPr>
      <w:r>
        <w:rPr>
          <w:rFonts w:ascii="Arial" w:cs="Arial" w:eastAsia="Arial" w:hAnsi="Arial"/>
          <w:sz w:val="22"/>
          <w:szCs w:val="22"/>
        </w:rPr>
        <w:t xml:space="preserve">Dependency Analysis: Extract imports, pip requirements, npm packages. Check against vulnerability databases (NVD, OSV, Snyk DB). Detect dependency confusion attacks.</w:t>
      </w:r>
    </w:p>
    <w:p>
      <w:pPr>
        <w:pStyle w:val="ListParagraph"/>
        <w:numPr>
          <w:ilvl w:val="0"/>
          <w:numId w:val="3"/>
        </w:numPr>
        <w:spacing w:after="60"/>
      </w:pPr>
      <w:r>
        <w:rPr>
          <w:rFonts w:ascii="Arial" w:cs="Arial" w:eastAsia="Arial" w:hAnsi="Arial"/>
          <w:sz w:val="22"/>
          <w:szCs w:val="22"/>
        </w:rPr>
        <w:t xml:space="preserve">Behavioral Analysis (Optional Sandbox): Execute scripts in isolated sandbox. Monitor syscalls, network connections, file access patterns, and process spawning.</w:t>
      </w:r>
    </w:p>
    <w:p>
      <w:pPr>
        <w:pStyle w:val="ListParagraph"/>
        <w:numPr>
          <w:ilvl w:val="0"/>
          <w:numId w:val="3"/>
        </w:numPr>
        <w:spacing w:after="60"/>
      </w:pPr>
      <w:r>
        <w:rPr>
          <w:rFonts w:ascii="Arial" w:cs="Arial" w:eastAsia="Arial" w:hAnsi="Arial"/>
          <w:sz w:val="22"/>
          <w:szCs w:val="22"/>
        </w:rPr>
        <w:t xml:space="preserve">Community &amp; Threat Intelligence: Check hashes against known-malicious skill database. Query community verdicts. Cross-reference with MITRE ATT&amp;CK and OWASP LLM Top 10.</w:t>
      </w:r>
    </w:p>
    <w:p>
      <w:pPr>
        <w:pStyle w:val="ListParagraph"/>
        <w:numPr>
          <w:ilvl w:val="0"/>
          <w:numId w:val="3"/>
        </w:numPr>
        <w:spacing w:after="60"/>
      </w:pPr>
      <w:r>
        <w:rPr>
          <w:rFonts w:ascii="Arial" w:cs="Arial" w:eastAsia="Arial" w:hAnsi="Arial"/>
          <w:sz w:val="22"/>
          <w:szCs w:val="22"/>
        </w:rPr>
        <w:t xml:space="preserve">Verdict Aggregation: Combine all engine results into weighted risk score. Apply organizational policies. Generate structured report.</w:t>
      </w:r>
    </w:p>
    <w:p>
      <w:pPr>
        <w:pStyle w:val="ListParagraph"/>
        <w:numPr>
          <w:ilvl w:val="0"/>
          <w:numId w:val="3"/>
        </w:numPr>
        <w:spacing w:after="60"/>
      </w:pPr>
      <w:r>
        <w:rPr>
          <w:rFonts w:ascii="Arial" w:cs="Arial" w:eastAsia="Arial" w:hAnsi="Arial"/>
          <w:sz w:val="22"/>
          <w:szCs w:val="22"/>
        </w:rPr>
        <w:t xml:space="preserve">Continuous Monitoring (Post-Deploy): Watch for schema mutations (rug pulls). Re-scan on updates. Alert on threat intelligence matches.</w:t>
      </w:r>
    </w:p>
    <w:p>
      <w:r>
        <w:br w:type="page"/>
      </w:r>
    </w:p>
    <w:p>
      <w:pPr>
        <w:pStyle w:val="Heading1"/>
      </w:pPr>
      <w:r>
        <w:t xml:space="preserve">5. Detailed Feature Requirements</w:t>
      </w:r>
    </w:p>
    <w:p>
      <w:pPr>
        <w:spacing w:after="200"/>
      </w:pPr>
    </w:p>
    <w:p>
      <w:pPr>
        <w:pStyle w:val="Heading2"/>
      </w:pPr>
      <w:r>
        <w:t xml:space="preserve">5.1 Core Scanning Engine</w:t>
      </w:r>
    </w:p>
    <w:p>
      <w:pPr>
        <w:spacing w:after="200"/>
      </w:pPr>
    </w:p>
    <w:p>
      <w:pPr>
        <w:pStyle w:val="Heading3"/>
      </w:pPr>
      <w:r>
        <w:t xml:space="preserve">5.1.1 Multi-Engine Scanner (Inspired by VirusTotal)</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800"/>
        <w:gridCol w:w="5060"/>
        <w:gridCol w:w="600"/>
        <w:gridCol w:w="1600"/>
      </w:tblGrid>
      <w:tr>
        <w:trPr>
          <w:tblHeader/>
        </w:trP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Tool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 parallel execution of 8+ independent scanning engines per submission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VirusTotal</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F-102</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Each engine produces independent verdict: CLEAN, SUSPICIOUS, MALICIOUS with confidence score 0-100</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VirusTotal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Weighted aggregation of engine verdicts into composite risk score (0-100)</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VirusTotal</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F-104</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Engine results include: engine name, engine version, verdict, confidence, detection name, CWE/CVE references</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VirusTotal / Snyk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 adding new engines as plugins without core code changes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Guard</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F-106</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Engine timeout management: individual engine timeout (30s default) + global scan timeout (5min)</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VirusTotal</w:t>
            </w:r>
          </w:p>
        </w:tc>
      </w:tr>
    </w:tbl>
    <w:p>
      <w:pPr>
        <w:spacing w:after="200"/>
      </w:pPr>
    </w:p>
    <w:p>
      <w:pPr>
        <w:pStyle w:val="Heading3"/>
      </w:pPr>
      <w:r>
        <w:t xml:space="preserve">5.1.2 Prompt Injection Detection Engine</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800"/>
        <w:gridCol w:w="5060"/>
        <w:gridCol w:w="600"/>
        <w:gridCol w:w="1600"/>
      </w:tblGrid>
      <w:tr>
        <w:trPr>
          <w:tblHeader/>
        </w:trP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Tool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F-201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classifier using fine-tuned DeBERTa v3 model for prompt injection detection (threshold configurable)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Guard</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F-202</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YARA-based heuristic rules for known injection patterns (50+ initial rules)</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Vigil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F-203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similarity search against database of known attack embeddings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Rebuff / Vigil</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F-204</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Detect direct injection patterns: instruction override, role assumption, system prompt extraction</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OWASP LLM01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F-205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 indirect injection patterns: encoded payloads (Base64, hex, Unicode), steganographic text, invisible characters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Promptmap2</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F-206</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Canary token injection and leakage detection for runtime monitoring</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Rebuff</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F-207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both SKILL.md body AND YAML description field (which enters agent system prompt)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Snyk agent-scan</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F-208</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Multi-language injection detection (English, Chinese, Spanish, French, Japanese minimum)</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P2</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Custom</w:t>
            </w:r>
          </w:p>
        </w:tc>
      </w:tr>
    </w:tbl>
    <w:p>
      <w:pPr>
        <w:spacing w:after="200"/>
      </w:pPr>
    </w:p>
    <w:p>
      <w:pPr>
        <w:pStyle w:val="Heading3"/>
      </w:pPr>
      <w:r>
        <w:t xml:space="preserve">5.1.3 Static Code Analysis Engine</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800"/>
        <w:gridCol w:w="5060"/>
        <w:gridCol w:w="600"/>
        <w:gridCol w:w="1600"/>
      </w:tblGrid>
      <w:tr>
        <w:trPr>
          <w:tblHeader/>
        </w:trP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Tool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F-301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SAST scanning for Python, Bash, JavaScript, TypeScript files in scripts/ directory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Semgrep</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F-302</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Custom YAML-based rule authoring for skill-specific patterns</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Semgrep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F-303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 command injection, path traversal, code injection, SSRF, hardcoded secrets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Semgrep / Snyk</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F-304</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Taint analysis: trace data flow from user input to dangerous sinks (os.system, subprocess, eval, exec)</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Semgrep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F-305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 obfuscated code: eval of base64, dynamic imports, exec of constructed strings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F-306</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Detect network exfiltration patterns: HTTP POST to external URLs, DNS exfiltration, reverse shells</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mcp-scan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F-307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 detection: API keys, tokens, passwords, private keys (regex + entropy analysis)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TruffleHog</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F-308</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Dependency vulnerability scanning: check pip/npm/cargo dependencies against NVD, OSV databases</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Snyk SCA</w:t>
            </w:r>
          </w:p>
        </w:tc>
      </w:tr>
    </w:tbl>
    <w:p>
      <w:pPr>
        <w:spacing w:after="200"/>
      </w:pPr>
    </w:p>
    <w:p>
      <w:pPr>
        <w:pStyle w:val="Heading3"/>
      </w:pPr>
      <w:r>
        <w:t xml:space="preserve">5.1.4 MCP-Specific Security Engine</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800"/>
        <w:gridCol w:w="5060"/>
        <w:gridCol w:w="600"/>
        <w:gridCol w:w="1600"/>
      </w:tblGrid>
      <w:tr>
        <w:trPr>
          <w:tblHeader/>
        </w:trP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Tool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F-401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 tool poisoning: malicious instructions hidden in MCP tool descriptions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mcp-scan</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F-402</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Detect tool shadowing: tools with names matching trusted server tools</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mcpscan.ai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F-403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 pinning: SHA256 hash of all tool schemas, alert on any change (rug pull detection)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mcp-scan</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F-404</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Cross-origin escalation detection across multiple connected MCP servers</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Invariant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F-405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Analyze tool permission scope vs. stated purpose (least privilege assessment)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Enkrypt AI</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F-406</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MCP config file discovery: auto-detect Claude Desktop, Cursor, Windsurf, Gemini CLI configs</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mcp-scan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F-407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binding analysis: detect 0.0.0.0 bindings vs. 127.0.0.1 (network exposure)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mcpscan.ai</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F-408</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Toxic flow detection: identify data paths from sensitive sources to external destinations</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mcp-scan</w:t>
            </w:r>
          </w:p>
        </w:tc>
      </w:tr>
    </w:tbl>
    <w:p>
      <w:pPr>
        <w:spacing w:after="200"/>
      </w:pPr>
    </w:p>
    <w:p>
      <w:pPr>
        <w:pStyle w:val="Heading3"/>
      </w:pPr>
      <w:r>
        <w:t xml:space="preserve">5.1.5 Behavioral Sandbox Analysis</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800"/>
        <w:gridCol w:w="5060"/>
        <w:gridCol w:w="600"/>
        <w:gridCol w:w="1600"/>
      </w:tblGrid>
      <w:tr>
        <w:trPr>
          <w:tblHeader/>
        </w:trP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Tool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F-501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 bundled scripts in isolated sandbox (Bubblewrap/gVisor/Firecracker)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VirusTotal</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F-502</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Syscall monitoring: log all file, network, and process operations</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VirusTotal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F-503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capture: record all DNS queries, HTTP requests, and outbound connections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VirusTotal</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F-504</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Time-delayed execution detection: identify scripts that wait before malicious activity</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P2</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VirusTotal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F-505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behavioral report: IOCs, contacted IPs/domains, file modifications, spawned processes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VirusTotal</w:t>
            </w:r>
          </w:p>
        </w:tc>
      </w:tr>
    </w:tbl>
    <w:p>
      <w:r>
        <w:br w:type="page"/>
      </w:r>
    </w:p>
    <w:p>
      <w:pPr>
        <w:pStyle w:val="Heading2"/>
      </w:pPr>
      <w:r>
        <w:t xml:space="preserve">5.2 Intelligence &amp; Knowledge Base</w:t>
      </w:r>
    </w:p>
    <w:p>
      <w:pPr>
        <w:spacing w:after="200"/>
      </w:pPr>
    </w:p>
    <w:p>
      <w:pPr>
        <w:pStyle w:val="Heading3"/>
      </w:pPr>
      <w:r>
        <w:t xml:space="preserve">5.2.1 Threat Intelligence Database</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800"/>
        <w:gridCol w:w="5060"/>
        <w:gridCol w:w="600"/>
        <w:gridCol w:w="1600"/>
      </w:tblGrid>
      <w:tr>
        <w:trPr>
          <w:tblHeader/>
        </w:trP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Tool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F-601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Maintain database of known-malicious skill hashes, author IDs, and IOCs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VirusTotal</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F-602</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Vector database of attack embeddings for semantic similarity matching (ChromaDB/Pinecone)</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Rebuff / Vigil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F-603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YARA rule repository: 100+ rules at launch, covering all 12 threat categories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Vigil / Custom</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F-604</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Integration with MITRE ATT&amp;CK for technique mapping (T1059, T1041, T1003, etc.)</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Custom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F-605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STIX/TAXII feed support for importing and sharing threat intelligence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VirusTotal</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F-606</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Livehunt: alert when new submissions match YARA rules (like VT Hunting)</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VirusTotal</w:t>
            </w:r>
          </w:p>
        </w:tc>
      </w:tr>
    </w:tbl>
    <w:p>
      <w:pPr>
        <w:spacing w:after="200"/>
      </w:pPr>
    </w:p>
    <w:p>
      <w:pPr>
        <w:pStyle w:val="Heading3"/>
      </w:pPr>
      <w:r>
        <w:t xml:space="preserve">5.2.2 Community Intelligence</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800"/>
        <w:gridCol w:w="5060"/>
        <w:gridCol w:w="600"/>
        <w:gridCol w:w="1600"/>
      </w:tblGrid>
      <w:tr>
        <w:trPr>
          <w:tblHeader/>
        </w:trP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Tool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F-701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verdicts: users can vote on skill safety (safe/suspicious/malicious)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VirusTotal</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F-702</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Comments on scan reports: annotate findings, flag false positives, share context</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VirusTotal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F-703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 reputation scoring based on historical submission quality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F-704</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Trusted publisher verification: cryptographic signing for verified skill authors</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P2</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npm / PyPI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F-705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YARA rules: submit and share custom detection rules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VT Hunting</w:t>
            </w:r>
          </w:p>
        </w:tc>
      </w:tr>
    </w:tbl>
    <w:p>
      <w:r>
        <w:br w:type="page"/>
      </w:r>
    </w:p>
    <w:p>
      <w:pPr>
        <w:pStyle w:val="Heading2"/>
      </w:pPr>
      <w:r>
        <w:t xml:space="preserve">5.3 Continuous Monitoring &amp; Runtime Protection</w:t>
      </w:r>
    </w:p>
    <w:p>
      <w:pPr>
        <w:spacing w:after="200"/>
      </w:pP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800"/>
        <w:gridCol w:w="5060"/>
        <w:gridCol w:w="600"/>
        <w:gridCol w:w="1600"/>
      </w:tblGrid>
      <w:tr>
        <w:trPr>
          <w:tblHeader/>
        </w:trP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Tool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F-801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watcher: monitor skill directories for changes, auto-rescan on modification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mcp-scan</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F-802</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Git webhook integration: auto-scan on push to skill repositories</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Semgrep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F-803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proxy mode: intercept and inspect MCP traffic in real-time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mcp-scan proxy</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F-804</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Runtime guardrails: block MCP tool calls matching policy violations</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Invariant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F-805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PII detection in MCP traffic: flag sensitive data in tool call arguments and responses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Datadog AI Guard</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F-806</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Drift detection: alert when installed skill differs from scanned version</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mcp-scan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F-807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Scheduled re-scans: periodic re-assessment with updated threat intelligence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VirusTotal</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F-808</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Webhook/SIEM integration: forward alerts to Splunk, Elastic, Sentinel, Datadog</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Datadog</w:t>
            </w:r>
          </w:p>
        </w:tc>
      </w:tr>
    </w:tbl>
    <w:p>
      <w:pPr>
        <w:spacing w:after="200"/>
      </w:pPr>
    </w:p>
    <w:p>
      <w:pPr>
        <w:pStyle w:val="Heading2"/>
      </w:pPr>
      <w:r>
        <w:t xml:space="preserve">5.4 Reporting &amp; Governance</w:t>
      </w:r>
    </w:p>
    <w:p>
      <w:pPr>
        <w:spacing w:after="200"/>
      </w:pP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800"/>
        <w:gridCol w:w="5060"/>
        <w:gridCol w:w="600"/>
        <w:gridCol w:w="1600"/>
      </w:tblGrid>
      <w:tr>
        <w:trPr>
          <w:tblHeader/>
        </w:trP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Tool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F-901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scan reports: JSON, SARIF, PDF, HTML formats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Semgrep / Snyk</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F-902</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AI-BOM generation: CycloneDX SBOM for all skill components (files, dependencies, models)</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Snyk AI-BOM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F-903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OWASP LLM Top 10 compliance mapping in every report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F-904</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Organizational policy engine: define allowed/blocked patterns, required attestations</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OPA / Semgrep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F-905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RBAC: admin, analyst, developer, read-only roles with configurable permissions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F-906</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Audit trail: immutable log of all scans, verdicts, policy changes, user actions</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Compliance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F-907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real-time visualization of scan results, trends, risk posture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Grafana</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F-908</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Asset inventory: catalog all discovered skills, MCP servers, and agents across organization</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Snyk Evo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F-909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Comparative analysis: diff two versions of a skill to highlight changes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mcp-scan</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F-910</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Executive summary generation: AI-powered natural language report for non-technical stakeholders</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P2</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Custom</w:t>
            </w:r>
          </w:p>
        </w:tc>
      </w:tr>
    </w:tbl>
    <w:p>
      <w:r>
        <w:br w:type="page"/>
      </w:r>
    </w:p>
    <w:p>
      <w:pPr>
        <w:pStyle w:val="Heading2"/>
      </w:pPr>
      <w:r>
        <w:t xml:space="preserve">5.5 Developer Experience &amp; Integration</w:t>
      </w:r>
    </w:p>
    <w:p>
      <w:pPr>
        <w:spacing w:after="200"/>
      </w:pP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800"/>
        <w:gridCol w:w="5060"/>
        <w:gridCol w:w="600"/>
        <w:gridCol w:w="1600"/>
      </w:tblGrid>
      <w:tr>
        <w:trPr>
          <w:tblHeader/>
        </w:trP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Tool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F-1001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 tool: 'skillguard scan &lt;path&gt;' with rich terminal output (like mcp-scan UX)</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mcp-scan</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F-1002</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REST API: OpenAPI 3.0 spec, async scan submission, webhook callbacks</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VirusTotal API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F-1003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SDK: pip install skillguard</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Snyk / Semgrep</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F-1004</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VS Code / Cursor extension: inline scan results in skill development</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Snyk Code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F-1005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 / GitLab CI template: automated scan in PR pipelines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Semgrep</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F-1006</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Pre-install hook: scan skills before installation in Claude Code / Cursor</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npm audit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F-1007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UI: upload and scan skills via browser, browse historical results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VirusTotal</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F-1008</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MCP Server: expose SkillGuard as an MCP server for agent-driven scanning</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P2</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Custom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F-1009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Code Skill: SkillGuard itself as a skill for scanning other skills from within Claude Code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Recursive</w:t>
            </w:r>
          </w:p>
        </w:tc>
      </w:tr>
    </w:tbl>
    <w:p>
      <w:r>
        <w:br w:type="page"/>
      </w:r>
    </w:p>
    <w:p>
      <w:pPr>
        <w:pStyle w:val="Heading1"/>
      </w:pPr>
      <w:r>
        <w:t xml:space="preserve">6. Detection Rules Specification</w:t>
      </w:r>
    </w:p>
    <w:p>
      <w:pPr>
        <w:spacing w:after="120"/>
      </w:pPr>
      <w:r>
        <w:rPr>
          <w:rFonts w:ascii="Arial" w:cs="Arial" w:eastAsia="Arial" w:hAnsi="Arial"/>
          <w:sz w:val="22"/>
          <w:szCs w:val="22"/>
        </w:rPr>
        <w:t xml:space="preserve">SkillGuard ships with a curated rule library covering all threat categories. Rules are authored in a unified YAML format inspired by Semgrep's rule syntax and Sigma's detection logic.</w:t>
      </w:r>
    </w:p>
    <w:p>
      <w:pPr>
        <w:spacing w:after="200"/>
      </w:pPr>
    </w:p>
    <w:p>
      <w:pPr>
        <w:pStyle w:val="Heading2"/>
      </w:pPr>
      <w:r>
        <w:t xml:space="preserve">6.1 Rule Format</w:t>
      </w:r>
    </w:p>
    <w:p>
      <w:pPr>
        <w:spacing w:after="120"/>
      </w:pPr>
      <w:r>
        <w:rPr>
          <w:rFonts w:ascii="Arial" w:cs="Arial" w:eastAsia="Arial" w:hAnsi="Arial"/>
          <w:sz w:val="22"/>
          <w:szCs w:val="22"/>
        </w:rPr>
        <w:t xml:space="preserve">Each rule is defined as a YAML file with the following schema: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rule identifier (e.g., SG-PI-001)</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name</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Human-readable rule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this rule detects and why it matters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severity</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enum</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CRITICAL, HIGH, MEDIUM, LOW, INFO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of the 12 threat categories (T-01 through T-12)</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owasp_llm</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list[string]</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OWASP LLM Top 10 references (e.g., LLM01, LLM06)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mitre_attack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list[string]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MITRE ATT&amp;CK technique IDs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target</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enum</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SKILL_MD, FRONTMATTER, SCRIPT, TEMPLATE, RESOURCE, MCP_TOOL, ANY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REGEX, YARA, SEMGREP, ML_CLASSIFIER, CUSTOM</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pattern</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string/object</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Detection pattern (format depends on engine)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false_positive_notes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Guidance on expected false positives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remediation</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Recommended fix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list[string]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URLs to related threat intelligence</w:t>
            </w:r>
          </w:p>
        </w:tc>
      </w:tr>
    </w:tbl>
    <w:p>
      <w:pPr>
        <w:spacing w:after="200"/>
      </w:pPr>
    </w:p>
    <w:p>
      <w:pPr>
        <w:pStyle w:val="Heading2"/>
      </w:pPr>
      <w:r>
        <w:t xml:space="preserve">6.2 Initial Rule Categories (100+ Rules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5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Count</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Rules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Injection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Instruction override, role hijacking, system prompt extraction, ignore-previous patterns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Credential Theft</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15+</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 key patterns, token harvesting, .env file access, keychain access attempts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Execution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Reverse shells, eval/exec of user input, subprocess with shell=True, os.system calls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Data Exfiltration</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HTTP POST to external URLs, DNS tunneling patterns, file read + network send combos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Obfuscation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Base64 encoded instructions, Unicode bidirectional overrides, zero-width characters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Permission Abuse</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Excessive tool requests, filesystem wildcards, network access without justification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Supply Chain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Dependency confusion, typosquatting package names, unversioned pip installs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Memory Poisoning</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SOUL.md modification, MEMORY.md injection, context window pollution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MCP-Specific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shadowing, schema mutation, cross-origin escalation, toxic data flows</w:t>
            </w:r>
          </w:p>
        </w:tc>
      </w:tr>
    </w:tbl>
    <w:p>
      <w:r>
        <w:br w:type="page"/>
      </w:r>
    </w:p>
    <w:p>
      <w:pPr>
        <w:pStyle w:val="Heading1"/>
      </w:pPr>
      <w:r>
        <w:t xml:space="preserve">7. Data Model</w:t>
      </w:r>
    </w:p>
    <w:p>
      <w:pPr>
        <w:spacing w:after="200"/>
      </w:pPr>
    </w:p>
    <w:p>
      <w:pPr>
        <w:pStyle w:val="Heading2"/>
      </w:pPr>
      <w:r>
        <w:t xml:space="preserve">7.1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Relationships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name, version, author, sha256, source_url, platform (claude/cursor/windsurf/generic), created_at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 many: SkillFiles, ScanResults, Verdicts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SkillFile</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id, skill_id, path, file_type (skill_md/frontmatter/script/template/resource), sha256, content_hash, size_bytes</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Belongs to: Skill; Has many: Findings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ScanResult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skill_id, scan_type (full/quick/rescan), started_at, completed_at, status, composite_score, verdict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Belongs to: Skill; Has many: EngineResults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EngineResult</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id, scan_id, engine_name, engine_version, verdict, confidence, detection_name, duration_ms</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Belongs to: ScanResult; Has many: Findings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engine_result_id, file_id, rule_id, severity, line_start, line_end, snippet, description, cwe, remediation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Belongs to: EngineResult, SkillFile, Rule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Rule</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id, name, category, severity, engine, pattern, enabled, author, version</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Has many: Findings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CommunityVerdict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skill_id, user_id, verdict, comment, created_at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Belongs to: Skill, User</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MonitoredSkill</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id, skill_id, install_path, last_hash, last_scan_at, alert_on_change</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Belongs to: Skill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org_id, name, rules (JSON), action (block/warn/log), enabled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Belongs to: Organization</w:t>
            </w:r>
          </w:p>
        </w:tc>
      </w:tr>
    </w:tbl>
    <w:p>
      <w:pPr>
        <w:spacing w:after="200"/>
      </w:pPr>
    </w:p>
    <w:p>
      <w:pPr>
        <w:pStyle w:val="Heading2"/>
      </w:pPr>
      <w:r>
        <w:t xml:space="preserve">7.2 Risk Scoring Algorithm</w:t>
      </w:r>
    </w:p>
    <w:p>
      <w:pPr>
        <w:spacing w:after="120"/>
      </w:pPr>
      <w:r>
        <w:rPr>
          <w:rFonts w:ascii="Arial" w:cs="Arial" w:eastAsia="Arial" w:hAnsi="Arial"/>
          <w:sz w:val="22"/>
          <w:szCs w:val="22"/>
        </w:rPr>
        <w:t xml:space="preserve">The composite risk score (0-100) is calculated using weighted aggregation:</w:t>
      </w:r>
    </w:p>
    <w:p>
      <w:pPr>
        <w:spacing w:after="200"/>
      </w:pPr>
    </w:p>
    <w:p>
      <w:pPr>
        <w:pStyle w:val="ListParagraph"/>
        <w:numPr>
          <w:ilvl w:val="0"/>
          <w:numId w:val="2"/>
        </w:numPr>
        <w:spacing w:after="60"/>
      </w:pPr>
      <w:r>
        <w:rPr>
          <w:rFonts w:ascii="Arial" w:cs="Arial" w:eastAsia="Arial" w:hAnsi="Arial"/>
          <w:sz w:val="22"/>
          <w:szCs w:val="22"/>
        </w:rPr>
        <w:t xml:space="preserve">Critical findings: +40 points per finding (capped at 100)</w:t>
      </w:r>
    </w:p>
    <w:p>
      <w:pPr>
        <w:pStyle w:val="ListParagraph"/>
        <w:numPr>
          <w:ilvl w:val="0"/>
          <w:numId w:val="2"/>
        </w:numPr>
        <w:spacing w:after="60"/>
      </w:pPr>
      <w:r>
        <w:rPr>
          <w:rFonts w:ascii="Arial" w:cs="Arial" w:eastAsia="Arial" w:hAnsi="Arial"/>
          <w:sz w:val="22"/>
          <w:szCs w:val="22"/>
        </w:rPr>
        <w:t xml:space="preserve">High findings: +20 points per finding</w:t>
      </w:r>
    </w:p>
    <w:p>
      <w:pPr>
        <w:pStyle w:val="ListParagraph"/>
        <w:numPr>
          <w:ilvl w:val="0"/>
          <w:numId w:val="2"/>
        </w:numPr>
        <w:spacing w:after="60"/>
      </w:pPr>
      <w:r>
        <w:rPr>
          <w:rFonts w:ascii="Arial" w:cs="Arial" w:eastAsia="Arial" w:hAnsi="Arial"/>
          <w:sz w:val="22"/>
          <w:szCs w:val="22"/>
        </w:rPr>
        <w:t xml:space="preserve">Medium findings: +10 points per finding</w:t>
      </w:r>
    </w:p>
    <w:p>
      <w:pPr>
        <w:pStyle w:val="ListParagraph"/>
        <w:numPr>
          <w:ilvl w:val="0"/>
          <w:numId w:val="2"/>
        </w:numPr>
        <w:spacing w:after="60"/>
      </w:pPr>
      <w:r>
        <w:rPr>
          <w:rFonts w:ascii="Arial" w:cs="Arial" w:eastAsia="Arial" w:hAnsi="Arial"/>
          <w:sz w:val="22"/>
          <w:szCs w:val="22"/>
        </w:rPr>
        <w:t xml:space="preserve">Low findings: +3 points per finding</w:t>
      </w:r>
    </w:p>
    <w:p>
      <w:pPr>
        <w:pStyle w:val="ListParagraph"/>
        <w:numPr>
          <w:ilvl w:val="0"/>
          <w:numId w:val="2"/>
        </w:numPr>
        <w:spacing w:after="60"/>
      </w:pPr>
      <w:r>
        <w:rPr>
          <w:rFonts w:ascii="Arial" w:cs="Arial" w:eastAsia="Arial" w:hAnsi="Arial"/>
          <w:sz w:val="22"/>
          <w:szCs w:val="22"/>
        </w:rPr>
        <w:t xml:space="preserve">Engine consensus bonus: if 3+ engines agree on MALICIOUS, score = max(score, 90)</w:t>
      </w:r>
    </w:p>
    <w:p>
      <w:pPr>
        <w:pStyle w:val="ListParagraph"/>
        <w:numPr>
          <w:ilvl w:val="0"/>
          <w:numId w:val="2"/>
        </w:numPr>
        <w:spacing w:after="60"/>
      </w:pPr>
      <w:r>
        <w:rPr>
          <w:rFonts w:ascii="Arial" w:cs="Arial" w:eastAsia="Arial" w:hAnsi="Arial"/>
          <w:sz w:val="22"/>
          <w:szCs w:val="22"/>
        </w:rPr>
        <w:t xml:space="preserve">Community intelligence modifier: known-malicious hash = instant 100; trusted publisher = -10 points</w:t>
      </w:r>
    </w:p>
    <w:p>
      <w:pPr>
        <w:pStyle w:val="ListParagraph"/>
        <w:numPr>
          <w:ilvl w:val="0"/>
          <w:numId w:val="2"/>
        </w:numPr>
        <w:spacing w:after="60"/>
      </w:pPr>
      <w:r>
        <w:rPr>
          <w:rFonts w:ascii="Arial" w:cs="Arial" w:eastAsia="Arial" w:hAnsi="Arial"/>
          <w:sz w:val="22"/>
          <w:szCs w:val="22"/>
        </w:rPr>
        <w:t xml:space="preserve">Behavioral sandbox modifier: confirmed C2/exfil activity = instant 100</w:t>
      </w:r>
    </w:p>
    <w:p>
      <w:pPr>
        <w:spacing w:after="200"/>
      </w:pPr>
    </w:p>
    <w:p>
      <w:pPr>
        <w:spacing w:after="120"/>
      </w:pPr>
      <w:r>
        <w:rPr>
          <w:rFonts w:ascii="Arial" w:cs="Arial" w:eastAsia="Arial" w:hAnsi="Arial"/>
          <w:b/>
          <w:bCs/>
          <w:sz w:val="22"/>
          <w:szCs w:val="22"/>
        </w:rPr>
        <w:t xml:space="preserve">Final verdicts: CLEAN (0-20), LOW RISK (21-40), SUSPICIOUS (41-60), HIGH RISK (61-80), MALICIOUS (81-100).</w:t>
      </w:r>
    </w:p>
    <w:p>
      <w:r>
        <w:br w:type="page"/>
      </w:r>
    </w:p>
    <w:p>
      <w:pPr>
        <w:pStyle w:val="Heading1"/>
      </w:pPr>
      <w:r>
        <w:t xml:space="preserve">8. API Specification (v1)</w:t>
      </w:r>
    </w:p>
    <w:p>
      <w:pPr>
        <w:spacing w:after="200"/>
      </w:pPr>
    </w:p>
    <w:p>
      <w:pPr>
        <w:pStyle w:val="Heading2"/>
      </w:pPr>
      <w:r>
        <w:t xml:space="preserve">8.1 Core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/api/v1/scan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a skill for scanning (upload ZIP or provide Git URL)</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/api/v1/scan/{scan_id}</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Retrieve scan results by ID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/api/v1/scan/{scan_id}/report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 structured report (JSON/SARIF/PDF/HTML)</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/api/v1/skill/{sha256}</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Look up skill by hash (instant reputation check)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/api/v1/scan/batch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multiple skills for batch scanning</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/api/v1/skill/{sha256}/history</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Get scan history for a skill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/api/v1/skill/{sha256}/verdict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community verdict</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/api/v1/skill/{sha256}/verdicts</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Get all community verdicts for a skill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/api/v1/monitor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a skill/path for continuous monitoring</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DELETE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/api/v1/monitor/{monitor_id}</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Stop monitoring a skill/path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/api/v1/inventory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all discovered skills and MCP servers</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/api/v1/policy</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Create organizational scanning policy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/api/v1/rules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available detection rules</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/api/v1/rules</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Create custom detection rule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/api/v1/ai-bom/{skill_sha256}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AI-BOM for a skill (CycloneDX format)</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/api/v1/stats</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 statistics and trend data</w:t>
            </w:r>
          </w:p>
        </w:tc>
      </w:tr>
    </w:tbl>
    <w:p>
      <w:pPr>
        <w:spacing w:after="200"/>
      </w:pPr>
    </w:p>
    <w:p>
      <w:pPr>
        <w:pStyle w:val="Heading2"/>
      </w:pPr>
      <w:r>
        <w:t xml:space="preserve">8.2 Authentication &amp; Rate Limiting</w:t>
      </w:r>
    </w:p>
    <w:p>
      <w:pPr>
        <w:pStyle w:val="ListParagraph"/>
        <w:numPr>
          <w:ilvl w:val="0"/>
          <w:numId w:val="2"/>
        </w:numPr>
        <w:spacing w:after="60"/>
      </w:pPr>
      <w:r>
        <w:rPr>
          <w:rFonts w:ascii="Arial" w:cs="Arial" w:eastAsia="Arial" w:hAnsi="Arial"/>
          <w:sz w:val="22"/>
          <w:szCs w:val="22"/>
        </w:rPr>
        <w:t xml:space="preserve">API Key authentication (header: X-SkillGuard-API-Key)</w:t>
      </w:r>
    </w:p>
    <w:p>
      <w:pPr>
        <w:pStyle w:val="ListParagraph"/>
        <w:numPr>
          <w:ilvl w:val="0"/>
          <w:numId w:val="2"/>
        </w:numPr>
        <w:spacing w:after="60"/>
      </w:pPr>
      <w:r>
        <w:rPr>
          <w:rFonts w:ascii="Arial" w:cs="Arial" w:eastAsia="Arial" w:hAnsi="Arial"/>
          <w:sz w:val="22"/>
          <w:szCs w:val="22"/>
        </w:rPr>
        <w:t xml:space="preserve">OAuth2 / OIDC support for enterprise SSO integration</w:t>
      </w:r>
    </w:p>
    <w:p>
      <w:pPr>
        <w:pStyle w:val="ListParagraph"/>
        <w:numPr>
          <w:ilvl w:val="0"/>
          <w:numId w:val="2"/>
        </w:numPr>
        <w:spacing w:after="60"/>
      </w:pPr>
      <w:r>
        <w:rPr>
          <w:rFonts w:ascii="Arial" w:cs="Arial" w:eastAsia="Arial" w:hAnsi="Arial"/>
          <w:sz w:val="22"/>
          <w:szCs w:val="22"/>
        </w:rPr>
        <w:t xml:space="preserve">Free tier: 100 scans/day, 4 requests/minute (mirrors VirusTotal public API)</w:t>
      </w:r>
    </w:p>
    <w:p>
      <w:pPr>
        <w:pStyle w:val="ListParagraph"/>
        <w:numPr>
          <w:ilvl w:val="0"/>
          <w:numId w:val="2"/>
        </w:numPr>
        <w:spacing w:after="60"/>
      </w:pPr>
      <w:r>
        <w:rPr>
          <w:rFonts w:ascii="Arial" w:cs="Arial" w:eastAsia="Arial" w:hAnsi="Arial"/>
          <w:sz w:val="22"/>
          <w:szCs w:val="22"/>
        </w:rPr>
        <w:t xml:space="preserve">Pro tier: 1,000 scans/day, 30 requests/minute</w:t>
      </w:r>
    </w:p>
    <w:p>
      <w:pPr>
        <w:pStyle w:val="ListParagraph"/>
        <w:numPr>
          <w:ilvl w:val="0"/>
          <w:numId w:val="2"/>
        </w:numPr>
        <w:spacing w:after="60"/>
      </w:pPr>
      <w:r>
        <w:rPr>
          <w:rFonts w:ascii="Arial" w:cs="Arial" w:eastAsia="Arial" w:hAnsi="Arial"/>
          <w:sz w:val="22"/>
          <w:szCs w:val="22"/>
        </w:rPr>
        <w:t xml:space="preserve">Enterprise tier: custom limits, dedicated scanning infrastructure</w:t>
      </w:r>
    </w:p>
    <w:p>
      <w:r>
        <w:br w:type="page"/>
      </w:r>
    </w:p>
    <w:p>
      <w:pPr>
        <w:pStyle w:val="Heading1"/>
      </w:pPr>
      <w:r>
        <w:t xml:space="preserve">9. Non-Functional Requirements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rPr>
          <w:tblHeader/>
        </w:trP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4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skill scan completion time (excluding sandbox)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30 seconds for 95th percentile</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Quick scan (hash lookup only)</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&lt; 500ms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response time for scan submission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 seconds</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Concurrent scan capacity</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100+ simultaneous scans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Scalability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Horizontal scaling of scan workers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Auto-scale based on queue depth</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Database: support 10M+ skill records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PostgreSQL with partitioning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Availability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uptime SLA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99.9% for API and Web UI</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Security</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 data encrypted at rest (AES-256) and in transit (TLS 1.3)</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Mandatory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Submitted skills are NOT shared publicly by default (opt-in sharing)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Mandatory</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Security</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SOC 2 Type II compliance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Required for GA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Sandbox escape prevention with defense-in-depth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gVisor + network isolation + resource limits</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Compliance</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GDPR compliance for PII in submitted skills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Data retention policies, deletion API</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NIST AI RMF alignment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 controls to AI RMF functions</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Observability</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Full OpenTelemetry instrumentation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Traces, metrics, logs for all components</w:t>
            </w:r>
          </w:p>
        </w:tc>
      </w:tr>
    </w:tbl>
    <w:p>
      <w:r>
        <w:br w:type="page"/>
      </w:r>
    </w:p>
    <w:p>
      <w:pPr>
        <w:pStyle w:val="Heading1"/>
      </w:pPr>
      <w:r>
        <w:t xml:space="preserve">10. Technology Stack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80"/>
        <w:gridCol w:w="428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Framework</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(Python 3.12+)</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 OpenAPI auto-docs, type-safe, Python ecosystem for ML</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CLI</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Click + Rich</w:t>
            </w:r>
          </w:p>
        </w:tc>
        <w:tc>
          <w:tcPr>
            <w:tcW w:type="dxa" w:w="4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Rich terminal output, progress bars, colored tables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Queue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Celery + Redis</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Distributed task execution, retry logic, priority queues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Database</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PostgreSQL 16</w:t>
            </w:r>
          </w:p>
        </w:tc>
        <w:tc>
          <w:tcPr>
            <w:tcW w:type="dxa" w:w="4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JSONB for flexible findings, full-text search, partitioning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DB</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ChromaDB (self-hosted) or Pinecone (cloud)</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Attack embedding storage and similarity search</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ML Inference</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ONNX Runtime + DeBERTa v3</w:t>
            </w:r>
          </w:p>
        </w:tc>
        <w:tc>
          <w:tcPr>
            <w:tcW w:type="dxa" w:w="4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Fast CPU inference for prompt injection classification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SAST Engine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Semgrep OSS + custom rules</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YAML rule authoring, taint analysis, fast scanning</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YARA Engine</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yara-python</w:t>
            </w:r>
          </w:p>
        </w:tc>
        <w:tc>
          <w:tcPr>
            <w:tcW w:type="dxa" w:w="4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Pattern matching for binary and text payloads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 Detection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detect-secrets + custom entropy</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 token, and credential detection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Sandbox</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Bubblewrap (bwrap) + gVisor</w:t>
            </w:r>
          </w:p>
        </w:tc>
        <w:tc>
          <w:tcPr>
            <w:tcW w:type="dxa" w:w="4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Lightweight process isolation with syscall filtering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 Engine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Policy Agent (OPA)</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Rego-based policy definition, enterprise governance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Web UI</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React + TypeScript + Tailwind</w:t>
            </w:r>
          </w:p>
        </w:tc>
        <w:tc>
          <w:tcPr>
            <w:tcW w:type="dxa" w:w="4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Modern SPA with real-time scan progress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Grafana + Prometheus</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Metrics visualization, alerting, trend analysis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CI/CD Plugins</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GitHub Actions, GitLab CI, Jenkins</w:t>
            </w:r>
          </w:p>
        </w:tc>
        <w:tc>
          <w:tcPr>
            <w:tcW w:type="dxa" w:w="4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Native integration into developer pipelines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 Kubernetes (Helm charts)</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 flexibility: single node to cluster</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AI-BOM</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CycloneDX Python library</w:t>
            </w:r>
          </w:p>
        </w:tc>
        <w:tc>
          <w:tcPr>
            <w:tcW w:type="dxa" w:w="4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Industry-standard SBOM/AI-BOM format</w:t>
            </w:r>
          </w:p>
        </w:tc>
      </w:tr>
    </w:tbl>
    <w:p>
      <w:r>
        <w:br w:type="page"/>
      </w:r>
    </w:p>
    <w:p>
      <w:pPr>
        <w:pStyle w:val="Heading1"/>
      </w:pPr>
      <w:r>
        <w:t xml:space="preserve">11. Release Roadmap</w:t>
      </w:r>
    </w:p>
    <w:p>
      <w:pPr>
        <w:spacing w:after="200"/>
      </w:pPr>
    </w:p>
    <w:p>
      <w:pPr>
        <w:pStyle w:val="Heading2"/>
      </w:pPr>
      <w:r>
        <w:t xml:space="preserve">11.1 Phase 1: MVP (Q3 2026)</w:t>
      </w:r>
    </w:p>
    <w:p>
      <w:pPr>
        <w:pStyle w:val="ListParagraph"/>
        <w:numPr>
          <w:ilvl w:val="0"/>
          <w:numId w:val="2"/>
        </w:numPr>
        <w:spacing w:after="60"/>
      </w:pPr>
      <w:r>
        <w:rPr>
          <w:rFonts w:ascii="Arial" w:cs="Arial" w:eastAsia="Arial" w:hAnsi="Arial"/>
          <w:sz w:val="22"/>
          <w:szCs w:val="22"/>
        </w:rPr>
        <w:t xml:space="preserve">CLI scanner: scan skills from local filesystem</w:t>
      </w:r>
    </w:p>
    <w:p>
      <w:pPr>
        <w:pStyle w:val="ListParagraph"/>
        <w:numPr>
          <w:ilvl w:val="0"/>
          <w:numId w:val="2"/>
        </w:numPr>
        <w:spacing w:after="60"/>
      </w:pPr>
      <w:r>
        <w:rPr>
          <w:rFonts w:ascii="Arial" w:cs="Arial" w:eastAsia="Arial" w:hAnsi="Arial"/>
          <w:sz w:val="22"/>
          <w:szCs w:val="22"/>
        </w:rPr>
        <w:t xml:space="preserve">Core engines: prompt injection ML classifier, YARA rules, regex patterns, SAST for Python/Bash</w:t>
      </w:r>
    </w:p>
    <w:p>
      <w:pPr>
        <w:pStyle w:val="ListParagraph"/>
        <w:numPr>
          <w:ilvl w:val="0"/>
          <w:numId w:val="2"/>
        </w:numPr>
        <w:spacing w:after="60"/>
      </w:pPr>
      <w:r>
        <w:rPr>
          <w:rFonts w:ascii="Arial" w:cs="Arial" w:eastAsia="Arial" w:hAnsi="Arial"/>
          <w:sz w:val="22"/>
          <w:szCs w:val="22"/>
        </w:rPr>
        <w:t xml:space="preserve">Skill structure parser: SKILL.md, YAML frontmatter, scripts/ directory</w:t>
      </w:r>
    </w:p>
    <w:p>
      <w:pPr>
        <w:pStyle w:val="ListParagraph"/>
        <w:numPr>
          <w:ilvl w:val="0"/>
          <w:numId w:val="2"/>
        </w:numPr>
        <w:spacing w:after="60"/>
      </w:pPr>
      <w:r>
        <w:rPr>
          <w:rFonts w:ascii="Arial" w:cs="Arial" w:eastAsia="Arial" w:hAnsi="Arial"/>
          <w:sz w:val="22"/>
          <w:szCs w:val="22"/>
        </w:rPr>
        <w:t xml:space="preserve">JSON and SARIF report output</w:t>
      </w:r>
    </w:p>
    <w:p>
      <w:pPr>
        <w:pStyle w:val="ListParagraph"/>
        <w:numPr>
          <w:ilvl w:val="0"/>
          <w:numId w:val="2"/>
        </w:numPr>
        <w:spacing w:after="60"/>
      </w:pPr>
      <w:r>
        <w:rPr>
          <w:rFonts w:ascii="Arial" w:cs="Arial" w:eastAsia="Arial" w:hAnsi="Arial"/>
          <w:sz w:val="22"/>
          <w:szCs w:val="22"/>
        </w:rPr>
        <w:t xml:space="preserve">REST API: scan submission, result retrieval, hash lookup</w:t>
      </w:r>
    </w:p>
    <w:p>
      <w:pPr>
        <w:pStyle w:val="ListParagraph"/>
        <w:numPr>
          <w:ilvl w:val="0"/>
          <w:numId w:val="2"/>
        </w:numPr>
        <w:spacing w:after="60"/>
      </w:pPr>
      <w:r>
        <w:rPr>
          <w:rFonts w:ascii="Arial" w:cs="Arial" w:eastAsia="Arial" w:hAnsi="Arial"/>
          <w:sz w:val="22"/>
          <w:szCs w:val="22"/>
        </w:rPr>
        <w:t xml:space="preserve">50+ initial detection rules</w:t>
      </w:r>
    </w:p>
    <w:p>
      <w:pPr>
        <w:pStyle w:val="ListParagraph"/>
        <w:numPr>
          <w:ilvl w:val="0"/>
          <w:numId w:val="2"/>
        </w:numPr>
        <w:spacing w:after="60"/>
      </w:pPr>
      <w:r>
        <w:rPr>
          <w:rFonts w:ascii="Arial" w:cs="Arial" w:eastAsia="Arial" w:hAnsi="Arial"/>
          <w:sz w:val="22"/>
          <w:szCs w:val="22"/>
        </w:rPr>
        <w:t xml:space="preserve">Basic Web UI for upload and results viewing</w:t>
      </w:r>
    </w:p>
    <w:p>
      <w:pPr>
        <w:pStyle w:val="ListParagraph"/>
        <w:numPr>
          <w:ilvl w:val="0"/>
          <w:numId w:val="2"/>
        </w:numPr>
        <w:spacing w:after="60"/>
      </w:pPr>
      <w:r>
        <w:rPr>
          <w:rFonts w:ascii="Arial" w:cs="Arial" w:eastAsia="Arial" w:hAnsi="Arial"/>
          <w:sz w:val="22"/>
          <w:szCs w:val="22"/>
        </w:rPr>
        <w:t xml:space="preserve">GitHub Action for CI/CD integration</w:t>
      </w:r>
    </w:p>
    <w:p>
      <w:pPr>
        <w:pStyle w:val="ListParagraph"/>
        <w:numPr>
          <w:ilvl w:val="0"/>
          <w:numId w:val="2"/>
        </w:numPr>
        <w:spacing w:after="60"/>
      </w:pPr>
      <w:r>
        <w:rPr>
          <w:rFonts w:ascii="Arial" w:cs="Arial" w:eastAsia="Arial" w:hAnsi="Arial"/>
          <w:sz w:val="22"/>
          <w:szCs w:val="22"/>
        </w:rPr>
        <w:t xml:space="preserve">Docker deployment (single container)</w:t>
      </w:r>
    </w:p>
    <w:p>
      <w:pPr>
        <w:spacing w:after="200"/>
      </w:pPr>
    </w:p>
    <w:p>
      <w:pPr>
        <w:pStyle w:val="Heading2"/>
      </w:pPr>
      <w:r>
        <w:t xml:space="preserve">11.2 Phase 2: Intelligence (Q4 2026)</w:t>
      </w:r>
    </w:p>
    <w:p>
      <w:pPr>
        <w:pStyle w:val="ListParagraph"/>
        <w:numPr>
          <w:ilvl w:val="0"/>
          <w:numId w:val="2"/>
        </w:numPr>
        <w:spacing w:after="60"/>
      </w:pPr>
      <w:r>
        <w:rPr>
          <w:rFonts w:ascii="Arial" w:cs="Arial" w:eastAsia="Arial" w:hAnsi="Arial"/>
          <w:sz w:val="22"/>
          <w:szCs w:val="22"/>
        </w:rPr>
        <w:t xml:space="preserve">MCP-specific scanning engine (tool poisoning, shadowing, rug pull)</w:t>
      </w:r>
    </w:p>
    <w:p>
      <w:pPr>
        <w:pStyle w:val="ListParagraph"/>
        <w:numPr>
          <w:ilvl w:val="0"/>
          <w:numId w:val="2"/>
        </w:numPr>
        <w:spacing w:after="60"/>
      </w:pPr>
      <w:r>
        <w:rPr>
          <w:rFonts w:ascii="Arial" w:cs="Arial" w:eastAsia="Arial" w:hAnsi="Arial"/>
          <w:sz w:val="22"/>
          <w:szCs w:val="22"/>
        </w:rPr>
        <w:t xml:space="preserve">Vector database for attack embeddings and similarity search</w:t>
      </w:r>
    </w:p>
    <w:p>
      <w:pPr>
        <w:pStyle w:val="ListParagraph"/>
        <w:numPr>
          <w:ilvl w:val="0"/>
          <w:numId w:val="2"/>
        </w:numPr>
        <w:spacing w:after="60"/>
      </w:pPr>
      <w:r>
        <w:rPr>
          <w:rFonts w:ascii="Arial" w:cs="Arial" w:eastAsia="Arial" w:hAnsi="Arial"/>
          <w:sz w:val="22"/>
          <w:szCs w:val="22"/>
        </w:rPr>
        <w:t xml:space="preserve">Community verdicts and comments</w:t>
      </w:r>
    </w:p>
    <w:p>
      <w:pPr>
        <w:pStyle w:val="ListParagraph"/>
        <w:numPr>
          <w:ilvl w:val="0"/>
          <w:numId w:val="2"/>
        </w:numPr>
        <w:spacing w:after="60"/>
      </w:pPr>
      <w:r>
        <w:rPr>
          <w:rFonts w:ascii="Arial" w:cs="Arial" w:eastAsia="Arial" w:hAnsi="Arial"/>
          <w:sz w:val="22"/>
          <w:szCs w:val="22"/>
        </w:rPr>
        <w:t xml:space="preserve">Continuous monitoring: file watcher, drift detection, scheduled re-scans</w:t>
      </w:r>
    </w:p>
    <w:p>
      <w:pPr>
        <w:pStyle w:val="ListParagraph"/>
        <w:numPr>
          <w:ilvl w:val="0"/>
          <w:numId w:val="2"/>
        </w:numPr>
        <w:spacing w:after="60"/>
      </w:pPr>
      <w:r>
        <w:rPr>
          <w:rFonts w:ascii="Arial" w:cs="Arial" w:eastAsia="Arial" w:hAnsi="Arial"/>
          <w:sz w:val="22"/>
          <w:szCs w:val="22"/>
        </w:rPr>
        <w:t xml:space="preserve">SIEM integration (Splunk, Elastic, Sentinel webhooks)</w:t>
      </w:r>
    </w:p>
    <w:p>
      <w:pPr>
        <w:pStyle w:val="ListParagraph"/>
        <w:numPr>
          <w:ilvl w:val="0"/>
          <w:numId w:val="2"/>
        </w:numPr>
        <w:spacing w:after="60"/>
      </w:pPr>
      <w:r>
        <w:rPr>
          <w:rFonts w:ascii="Arial" w:cs="Arial" w:eastAsia="Arial" w:hAnsi="Arial"/>
          <w:sz w:val="22"/>
          <w:szCs w:val="22"/>
        </w:rPr>
        <w:t xml:space="preserve">VS Code / Cursor extension</w:t>
      </w:r>
    </w:p>
    <w:p>
      <w:pPr>
        <w:pStyle w:val="ListParagraph"/>
        <w:numPr>
          <w:ilvl w:val="0"/>
          <w:numId w:val="2"/>
        </w:numPr>
        <w:spacing w:after="60"/>
      </w:pPr>
      <w:r>
        <w:rPr>
          <w:rFonts w:ascii="Arial" w:cs="Arial" w:eastAsia="Arial" w:hAnsi="Arial"/>
          <w:sz w:val="22"/>
          <w:szCs w:val="22"/>
        </w:rPr>
        <w:t xml:space="preserve">100+ detection rules</w:t>
      </w:r>
    </w:p>
    <w:p>
      <w:pPr>
        <w:pStyle w:val="ListParagraph"/>
        <w:numPr>
          <w:ilvl w:val="0"/>
          <w:numId w:val="2"/>
        </w:numPr>
        <w:spacing w:after="60"/>
      </w:pPr>
      <w:r>
        <w:rPr>
          <w:rFonts w:ascii="Arial" w:cs="Arial" w:eastAsia="Arial" w:hAnsi="Arial"/>
          <w:sz w:val="22"/>
          <w:szCs w:val="22"/>
        </w:rPr>
        <w:t xml:space="preserve">AI-BOM generation (CycloneDX)</w:t>
      </w:r>
    </w:p>
    <w:p>
      <w:pPr>
        <w:spacing w:after="200"/>
      </w:pPr>
    </w:p>
    <w:p>
      <w:pPr>
        <w:pStyle w:val="Heading2"/>
      </w:pPr>
      <w:r>
        <w:t xml:space="preserve">11.3 Phase 3: Enterprise GA (Q1 2027)</w:t>
      </w:r>
    </w:p>
    <w:p>
      <w:pPr>
        <w:pStyle w:val="ListParagraph"/>
        <w:numPr>
          <w:ilvl w:val="0"/>
          <w:numId w:val="2"/>
        </w:numPr>
        <w:spacing w:after="60"/>
      </w:pPr>
      <w:r>
        <w:rPr>
          <w:rFonts w:ascii="Arial" w:cs="Arial" w:eastAsia="Arial" w:hAnsi="Arial"/>
          <w:sz w:val="22"/>
          <w:szCs w:val="22"/>
        </w:rPr>
        <w:t xml:space="preserve">Behavioral sandbox analysis</w:t>
      </w:r>
    </w:p>
    <w:p>
      <w:pPr>
        <w:pStyle w:val="ListParagraph"/>
        <w:numPr>
          <w:ilvl w:val="0"/>
          <w:numId w:val="2"/>
        </w:numPr>
        <w:spacing w:after="60"/>
      </w:pPr>
      <w:r>
        <w:rPr>
          <w:rFonts w:ascii="Arial" w:cs="Arial" w:eastAsia="Arial" w:hAnsi="Arial"/>
          <w:sz w:val="22"/>
          <w:szCs w:val="22"/>
        </w:rPr>
        <w:t xml:space="preserve">Policy engine with OPA integration</w:t>
      </w:r>
    </w:p>
    <w:p>
      <w:pPr>
        <w:pStyle w:val="ListParagraph"/>
        <w:numPr>
          <w:ilvl w:val="0"/>
          <w:numId w:val="2"/>
        </w:numPr>
        <w:spacing w:after="60"/>
      </w:pPr>
      <w:r>
        <w:rPr>
          <w:rFonts w:ascii="Arial" w:cs="Arial" w:eastAsia="Arial" w:hAnsi="Arial"/>
          <w:sz w:val="22"/>
          <w:szCs w:val="22"/>
        </w:rPr>
        <w:t xml:space="preserve">RBAC and organizational management</w:t>
      </w:r>
    </w:p>
    <w:p>
      <w:pPr>
        <w:pStyle w:val="ListParagraph"/>
        <w:numPr>
          <w:ilvl w:val="0"/>
          <w:numId w:val="2"/>
        </w:numPr>
        <w:spacing w:after="60"/>
      </w:pPr>
      <w:r>
        <w:rPr>
          <w:rFonts w:ascii="Arial" w:cs="Arial" w:eastAsia="Arial" w:hAnsi="Arial"/>
          <w:sz w:val="22"/>
          <w:szCs w:val="22"/>
        </w:rPr>
        <w:t xml:space="preserve">MCP proxy mode for runtime guardrailing</w:t>
      </w:r>
    </w:p>
    <w:p>
      <w:pPr>
        <w:pStyle w:val="ListParagraph"/>
        <w:numPr>
          <w:ilvl w:val="0"/>
          <w:numId w:val="2"/>
        </w:numPr>
        <w:spacing w:after="60"/>
      </w:pPr>
      <w:r>
        <w:rPr>
          <w:rFonts w:ascii="Arial" w:cs="Arial" w:eastAsia="Arial" w:hAnsi="Arial"/>
          <w:sz w:val="22"/>
          <w:szCs w:val="22"/>
        </w:rPr>
        <w:t xml:space="preserve">Threat intelligence feeds (STIX/TAXII)</w:t>
      </w:r>
    </w:p>
    <w:p>
      <w:pPr>
        <w:pStyle w:val="ListParagraph"/>
        <w:numPr>
          <w:ilvl w:val="0"/>
          <w:numId w:val="2"/>
        </w:numPr>
        <w:spacing w:after="60"/>
      </w:pPr>
      <w:r>
        <w:rPr>
          <w:rFonts w:ascii="Arial" w:cs="Arial" w:eastAsia="Arial" w:hAnsi="Arial"/>
          <w:sz w:val="22"/>
          <w:szCs w:val="22"/>
        </w:rPr>
        <w:t xml:space="preserve">MITRE ATT&amp;CK mapping</w:t>
      </w:r>
    </w:p>
    <w:p>
      <w:pPr>
        <w:pStyle w:val="ListParagraph"/>
        <w:numPr>
          <w:ilvl w:val="0"/>
          <w:numId w:val="2"/>
        </w:numPr>
        <w:spacing w:after="60"/>
      </w:pPr>
      <w:r>
        <w:rPr>
          <w:rFonts w:ascii="Arial" w:cs="Arial" w:eastAsia="Arial" w:hAnsi="Arial"/>
          <w:sz w:val="22"/>
          <w:szCs w:val="22"/>
        </w:rPr>
        <w:t xml:space="preserve">Kubernetes Helm charts for enterprise deployment</w:t>
      </w:r>
    </w:p>
    <w:p>
      <w:pPr>
        <w:pStyle w:val="ListParagraph"/>
        <w:numPr>
          <w:ilvl w:val="0"/>
          <w:numId w:val="2"/>
        </w:numPr>
        <w:spacing w:after="60"/>
      </w:pPr>
      <w:r>
        <w:rPr>
          <w:rFonts w:ascii="Arial" w:cs="Arial" w:eastAsia="Arial" w:hAnsi="Arial"/>
          <w:sz w:val="22"/>
          <w:szCs w:val="22"/>
        </w:rPr>
        <w:t xml:space="preserve">SOC 2 Type II certification</w:t>
      </w:r>
    </w:p>
    <w:p>
      <w:pPr>
        <w:pStyle w:val="ListParagraph"/>
        <w:numPr>
          <w:ilvl w:val="0"/>
          <w:numId w:val="2"/>
        </w:numPr>
        <w:spacing w:after="60"/>
      </w:pPr>
      <w:r>
        <w:rPr>
          <w:rFonts w:ascii="Arial" w:cs="Arial" w:eastAsia="Arial" w:hAnsi="Arial"/>
          <w:sz w:val="22"/>
          <w:szCs w:val="22"/>
        </w:rPr>
        <w:t xml:space="preserve">150+ detection rules with community contributions</w:t>
      </w:r>
    </w:p>
    <w:p>
      <w:pPr>
        <w:spacing w:after="200"/>
      </w:pPr>
    </w:p>
    <w:p>
      <w:pPr>
        <w:pStyle w:val="Heading2"/>
      </w:pPr>
      <w:r>
        <w:t xml:space="preserve">11.4 Phase 4: Platform (Q3 2027)</w:t>
      </w:r>
    </w:p>
    <w:p>
      <w:pPr>
        <w:pStyle w:val="ListParagraph"/>
        <w:numPr>
          <w:ilvl w:val="0"/>
          <w:numId w:val="2"/>
        </w:numPr>
        <w:spacing w:after="60"/>
      </w:pPr>
      <w:r>
        <w:rPr>
          <w:rFonts w:ascii="Arial" w:cs="Arial" w:eastAsia="Arial" w:hAnsi="Arial"/>
          <w:sz w:val="22"/>
          <w:szCs w:val="22"/>
        </w:rPr>
        <w:t xml:space="preserve">SkillGuard as MCP Server (agent-driven scanning)</w:t>
      </w:r>
    </w:p>
    <w:p>
      <w:pPr>
        <w:pStyle w:val="ListParagraph"/>
        <w:numPr>
          <w:ilvl w:val="0"/>
          <w:numId w:val="2"/>
        </w:numPr>
        <w:spacing w:after="60"/>
      </w:pPr>
      <w:r>
        <w:rPr>
          <w:rFonts w:ascii="Arial" w:cs="Arial" w:eastAsia="Arial" w:hAnsi="Arial"/>
          <w:sz w:val="22"/>
          <w:szCs w:val="22"/>
        </w:rPr>
        <w:t xml:space="preserve">SkillGuard as Claude Code Skill (recursive self-scanning)</w:t>
      </w:r>
    </w:p>
    <w:p>
      <w:pPr>
        <w:pStyle w:val="ListParagraph"/>
        <w:numPr>
          <w:ilvl w:val="0"/>
          <w:numId w:val="2"/>
        </w:numPr>
        <w:spacing w:after="60"/>
      </w:pPr>
      <w:r>
        <w:rPr>
          <w:rFonts w:ascii="Arial" w:cs="Arial" w:eastAsia="Arial" w:hAnsi="Arial"/>
          <w:sz w:val="22"/>
          <w:szCs w:val="22"/>
        </w:rPr>
        <w:t xml:space="preserve">Trusted publisher program with cryptographic signing</w:t>
      </w:r>
    </w:p>
    <w:p>
      <w:pPr>
        <w:pStyle w:val="ListParagraph"/>
        <w:numPr>
          <w:ilvl w:val="0"/>
          <w:numId w:val="2"/>
        </w:numPr>
        <w:spacing w:after="60"/>
      </w:pPr>
      <w:r>
        <w:rPr>
          <w:rFonts w:ascii="Arial" w:cs="Arial" w:eastAsia="Arial" w:hAnsi="Arial"/>
          <w:sz w:val="22"/>
          <w:szCs w:val="22"/>
        </w:rPr>
        <w:t xml:space="preserve">Multi-tenant SaaS offering</w:t>
      </w:r>
    </w:p>
    <w:p>
      <w:pPr>
        <w:pStyle w:val="ListParagraph"/>
        <w:numPr>
          <w:ilvl w:val="0"/>
          <w:numId w:val="2"/>
        </w:numPr>
        <w:spacing w:after="60"/>
      </w:pPr>
      <w:r>
        <w:rPr>
          <w:rFonts w:ascii="Arial" w:cs="Arial" w:eastAsia="Arial" w:hAnsi="Arial"/>
          <w:sz w:val="22"/>
          <w:szCs w:val="22"/>
        </w:rPr>
        <w:t xml:space="preserve">Integration with Vision One platform for unified AI security posture</w:t>
      </w:r>
    </w:p>
    <w:p>
      <w:pPr>
        <w:pStyle w:val="ListParagraph"/>
        <w:numPr>
          <w:ilvl w:val="0"/>
          <w:numId w:val="2"/>
        </w:numPr>
        <w:spacing w:after="60"/>
      </w:pPr>
      <w:r>
        <w:rPr>
          <w:rFonts w:ascii="Arial" w:cs="Arial" w:eastAsia="Arial" w:hAnsi="Arial"/>
          <w:sz w:val="22"/>
          <w:szCs w:val="22"/>
        </w:rPr>
        <w:t xml:space="preserve">AI-powered rule generation from threat intelligence</w:t>
      </w:r>
    </w:p>
    <w:p>
      <w:r>
        <w:br w:type="page"/>
      </w:r>
    </w:p>
    <w:p>
      <w:pPr>
        <w:pStyle w:val="Heading1"/>
      </w:pPr>
      <w:r>
        <w:t xml:space="preserve">12. Success Metrics &amp; KPIs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rPr>
          <w:tblHeader/>
        </w:trP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MVP Target</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GA Target</w:t>
            </w:r>
          </w:p>
        </w:tc>
        <w:tc>
          <w:tcPr>
            <w:tcW w:type="dxa" w:w="2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Detection Rate (True Positive)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&gt;85% on ToxicSkills dataset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&gt;95%</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Benchmark against Snyk's 76 confirmed malicious skills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False Positive Rate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&lt;15%</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&lt;5%</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Human review of flagged skills from top-100 popular skills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Throughput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skills/hour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 skills/hour</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load testing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Mean Scan Time (full)</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&lt;30 seconds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&lt;15 seconds</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P95 latency measurement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 Coverage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rules across all 12 threat categories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 rules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 database count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 Uptime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99.5%</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99.9%</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Monitoring (Prometheus/Grafana)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Adoption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CLI downloads/month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 scans/month</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 manager stats, API logs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Enterprise Accounts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 pilot customers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20 paying accounts</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CRM tracking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 Database Size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 unique skills scanned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metrics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Mean Time to New Rule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&lt;48 hours from threat disclosure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&lt;24 hours</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Time from CVE/advisory to rule deployment</w:t>
            </w:r>
          </w:p>
        </w:tc>
      </w:tr>
    </w:tbl>
    <w:p>
      <w:r>
        <w:br w:type="page"/>
      </w:r>
    </w:p>
    <w:p>
      <w:pPr>
        <w:pStyle w:val="Heading1"/>
      </w:pPr>
      <w:r>
        <w:t xml:space="preserve">13. Risk Assessment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47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Adversarial evasion of ML classifiers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Multi-engine approach ensures no single point of failure; YARA + regex + ML layered defense</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False positives driving developer abandonment</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High</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Tunable thresholds, whitelist/suppress mechanisms, community feedback loop for rule refinement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Skills ecosystem evolving beyond current detection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Pluggable engine architecture, rapid rule authoring, community contribution model</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Legal liability for incorrect verdicts</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High</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Clear disclaimers, confidence scores (not binary), community verification model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Sandbox escape in behavioral analysis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Defense-in-depth: gVisor + network isolation + resource limits + separate VM per scan</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Competitor rapid response (Snyk, VirusTotal)</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Medium</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Focus on skill-specific depth rather than breadth; open-source core for community moat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privacy concerns from skill submissions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Private-by-default model; opt-in sharing; GDPR compliance; self-hosted option</w:t>
            </w:r>
          </w:p>
        </w:tc>
      </w:tr>
    </w:tbl>
    <w:p>
      <w:r>
        <w:br w:type="page"/>
      </w:r>
    </w:p>
    <w:p>
      <w:pPr>
        <w:pStyle w:val="Heading1"/>
      </w:pPr>
      <w:r>
        <w:t xml:space="preserve">14. Appendices</w:t>
      </w:r>
    </w:p>
    <w:p>
      <w:pPr>
        <w:spacing w:after="200"/>
      </w:pPr>
    </w:p>
    <w:p>
      <w:pPr>
        <w:pStyle w:val="Heading2"/>
      </w:pPr>
      <w:r>
        <w:t xml:space="preserve">14.1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Skill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modular capability package (SKILL.md + scripts + resources) that extends AI agent functionality</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SKILL.md</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The canonical entry point of a skill, containing YAML frontmatter and markdown instructions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Frontmatter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YAML metadata (name, description) in SKILL.md that enters the agent system prompt at discovery time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MCP</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Model Context Protocol - Anthropic's protocol for connecting AI models to external tools and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Poisoning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Embedding malicious instructions in MCP tool descriptions to hijack agent behavior</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Rug Pull</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Changing a tool's behavior after installation without user notification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Shadowing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Defining a tool with the same name as a trusted tool to intercept calls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AI-BOM</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AI Bill of Materials - inventory of all AI components including models, skills, data sources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OODA Loop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Observe-Orient-Decide-Act cycle for continuous security assessment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SARIF</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Static Analysis Results Interchange Format - standardized output for security findings</w:t>
            </w:r>
          </w:p>
        </w:tc>
      </w:tr>
    </w:tbl>
    <w:p>
      <w:pPr>
        <w:spacing w:after="200"/>
      </w:pPr>
    </w:p>
    <w:p>
      <w:pPr>
        <w:pStyle w:val="Heading2"/>
      </w:pPr>
      <w:r>
        <w:t xml:space="preserve">14.2 References</w:t>
      </w:r>
    </w:p>
    <w:p>
      <w:pPr>
        <w:pStyle w:val="ListParagraph"/>
        <w:numPr>
          <w:ilvl w:val="0"/>
          <w:numId w:val="3"/>
        </w:numPr>
        <w:spacing w:after="60"/>
      </w:pPr>
      <w:r>
        <w:rPr>
          <w:rFonts w:ascii="Arial" w:cs="Arial" w:eastAsia="Arial" w:hAnsi="Arial"/>
          <w:sz w:val="22"/>
          <w:szCs w:val="22"/>
        </w:rPr>
        <w:t xml:space="preserve">OWASP Top 10 for LLM Applications 2025 - genai.owasp.org</w:t>
      </w:r>
    </w:p>
    <w:p>
      <w:pPr>
        <w:pStyle w:val="ListParagraph"/>
        <w:numPr>
          <w:ilvl w:val="0"/>
          <w:numId w:val="3"/>
        </w:numPr>
        <w:spacing w:after="60"/>
      </w:pPr>
      <w:r>
        <w:rPr>
          <w:rFonts w:ascii="Arial" w:cs="Arial" w:eastAsia="Arial" w:hAnsi="Arial"/>
          <w:sz w:val="22"/>
          <w:szCs w:val="22"/>
        </w:rPr>
        <w:t xml:space="preserve">Snyk ToxicSkills: Malicious AI Agent Skills Study (Feb 2026) - snyk.io/blog/toxicskills</w:t>
      </w:r>
    </w:p>
    <w:p>
      <w:pPr>
        <w:pStyle w:val="ListParagraph"/>
        <w:numPr>
          <w:ilvl w:val="0"/>
          <w:numId w:val="3"/>
        </w:numPr>
        <w:spacing w:after="60"/>
      </w:pPr>
      <w:r>
        <w:rPr>
          <w:rFonts w:ascii="Arial" w:cs="Arial" w:eastAsia="Arial" w:hAnsi="Arial"/>
          <w:sz w:val="22"/>
          <w:szCs w:val="22"/>
        </w:rPr>
        <w:t xml:space="preserve">Anthropic Agent Skills Documentation - platform.claude.com/docs/en/agents-and-tools/agent-skills</w:t>
      </w:r>
    </w:p>
    <w:p>
      <w:pPr>
        <w:pStyle w:val="ListParagraph"/>
        <w:numPr>
          <w:ilvl w:val="0"/>
          <w:numId w:val="3"/>
        </w:numPr>
        <w:spacing w:after="60"/>
      </w:pPr>
      <w:r>
        <w:rPr>
          <w:rFonts w:ascii="Arial" w:cs="Arial" w:eastAsia="Arial" w:hAnsi="Arial"/>
          <w:sz w:val="22"/>
          <w:szCs w:val="22"/>
        </w:rPr>
        <w:t xml:space="preserve">MCP Safety Audit: LLMs with MCP Allow Major Security Exploits - arxiv.org/abs/2504.03767</w:t>
      </w:r>
    </w:p>
    <w:p>
      <w:pPr>
        <w:pStyle w:val="ListParagraph"/>
        <w:numPr>
          <w:ilvl w:val="0"/>
          <w:numId w:val="3"/>
        </w:numPr>
        <w:spacing w:after="60"/>
      </w:pPr>
      <w:r>
        <w:rPr>
          <w:rFonts w:ascii="Arial" w:cs="Arial" w:eastAsia="Arial" w:hAnsi="Arial"/>
          <w:sz w:val="22"/>
          <w:szCs w:val="22"/>
        </w:rPr>
        <w:t xml:space="preserve">Invariant Labs mcp-scan - github.com/snyk/agent-scan</w:t>
      </w:r>
    </w:p>
    <w:p>
      <w:pPr>
        <w:pStyle w:val="ListParagraph"/>
        <w:numPr>
          <w:ilvl w:val="0"/>
          <w:numId w:val="3"/>
        </w:numPr>
        <w:spacing w:after="60"/>
      </w:pPr>
      <w:r>
        <w:rPr>
          <w:rFonts w:ascii="Arial" w:cs="Arial" w:eastAsia="Arial" w:hAnsi="Arial"/>
          <w:sz w:val="22"/>
          <w:szCs w:val="22"/>
        </w:rPr>
        <w:t xml:space="preserve">LLM Guard by ProtectAI - protectai.com/llm-guard</w:t>
      </w:r>
    </w:p>
    <w:p>
      <w:pPr>
        <w:pStyle w:val="ListParagraph"/>
        <w:numPr>
          <w:ilvl w:val="0"/>
          <w:numId w:val="3"/>
        </w:numPr>
        <w:spacing w:after="60"/>
      </w:pPr>
      <w:r>
        <w:rPr>
          <w:rFonts w:ascii="Arial" w:cs="Arial" w:eastAsia="Arial" w:hAnsi="Arial"/>
          <w:sz w:val="22"/>
          <w:szCs w:val="22"/>
        </w:rPr>
        <w:t xml:space="preserve">Vigil: LLM Prompt Security Library</w:t>
      </w:r>
    </w:p>
    <w:p>
      <w:pPr>
        <w:pStyle w:val="ListParagraph"/>
        <w:numPr>
          <w:ilvl w:val="0"/>
          <w:numId w:val="3"/>
        </w:numPr>
        <w:spacing w:after="60"/>
      </w:pPr>
      <w:r>
        <w:rPr>
          <w:rFonts w:ascii="Arial" w:cs="Arial" w:eastAsia="Arial" w:hAnsi="Arial"/>
          <w:sz w:val="22"/>
          <w:szCs w:val="22"/>
        </w:rPr>
        <w:t xml:space="preserve">Rebuff: Prompt Injection Detector - github.com/protectai/rebuff</w:t>
      </w:r>
    </w:p>
    <w:p>
      <w:pPr>
        <w:pStyle w:val="ListParagraph"/>
        <w:numPr>
          <w:ilvl w:val="0"/>
          <w:numId w:val="3"/>
        </w:numPr>
        <w:spacing w:after="60"/>
      </w:pPr>
      <w:r>
        <w:rPr>
          <w:rFonts w:ascii="Arial" w:cs="Arial" w:eastAsia="Arial" w:hAnsi="Arial"/>
          <w:sz w:val="22"/>
          <w:szCs w:val="22"/>
        </w:rPr>
        <w:t xml:space="preserve">Proximity: Open-source MCP Security Scanner by Thomas Roccia</w:t>
      </w:r>
    </w:p>
    <w:p>
      <w:pPr>
        <w:pStyle w:val="ListParagraph"/>
        <w:numPr>
          <w:ilvl w:val="0"/>
          <w:numId w:val="3"/>
        </w:numPr>
        <w:spacing w:after="60"/>
      </w:pPr>
      <w:r>
        <w:rPr>
          <w:rFonts w:ascii="Arial" w:cs="Arial" w:eastAsia="Arial" w:hAnsi="Arial"/>
          <w:sz w:val="22"/>
          <w:szCs w:val="22"/>
        </w:rPr>
        <w:t xml:space="preserve">VirusTotal API v3 Documentation - docs.virustotal.com</w:t>
      </w:r>
    </w:p>
    <w:p>
      <w:pPr>
        <w:pStyle w:val="ListParagraph"/>
        <w:numPr>
          <w:ilvl w:val="0"/>
          <w:numId w:val="3"/>
        </w:numPr>
        <w:spacing w:after="60"/>
      </w:pPr>
      <w:r>
        <w:rPr>
          <w:rFonts w:ascii="Arial" w:cs="Arial" w:eastAsia="Arial" w:hAnsi="Arial"/>
          <w:sz w:val="22"/>
          <w:szCs w:val="22"/>
        </w:rPr>
        <w:t xml:space="preserve">Semgrep SAST Platform - semgrep.dev</w:t>
      </w:r>
    </w:p>
    <w:p>
      <w:pPr>
        <w:pStyle w:val="ListParagraph"/>
        <w:numPr>
          <w:ilvl w:val="0"/>
          <w:numId w:val="3"/>
        </w:numPr>
        <w:spacing w:after="60"/>
      </w:pPr>
      <w:r>
        <w:rPr>
          <w:rFonts w:ascii="Arial" w:cs="Arial" w:eastAsia="Arial" w:hAnsi="Arial"/>
          <w:sz w:val="22"/>
          <w:szCs w:val="22"/>
        </w:rPr>
        <w:t xml:space="preserve">CoSAI (Coalition for Secure AI) Workstream 2 Frameworks</w:t>
      </w:r>
    </w:p>
    <w:p>
      <w:pPr>
        <w:pStyle w:val="ListParagraph"/>
        <w:numPr>
          <w:ilvl w:val="0"/>
          <w:numId w:val="3"/>
        </w:numPr>
        <w:spacing w:after="60"/>
      </w:pPr>
      <w:r>
        <w:rPr>
          <w:rFonts w:ascii="Arial" w:cs="Arial" w:eastAsia="Arial" w:hAnsi="Arial"/>
          <w:sz w:val="22"/>
          <w:szCs w:val="22"/>
        </w:rPr>
        <w:t xml:space="preserve">NIST AI Risk Management Framework (AI RMF)</w:t>
      </w:r>
    </w:p>
    <w:p>
      <w:pPr>
        <w:pStyle w:val="ListParagraph"/>
        <w:numPr>
          <w:ilvl w:val="0"/>
          <w:numId w:val="3"/>
        </w:numPr>
        <w:spacing w:after="60"/>
      </w:pPr>
      <w:r>
        <w:rPr>
          <w:rFonts w:ascii="Arial" w:cs="Arial" w:eastAsia="Arial" w:hAnsi="Arial"/>
          <w:sz w:val="22"/>
          <w:szCs w:val="22"/>
        </w:rPr>
        <w:t xml:space="preserve">MITRE ATT&amp;CK Framework</w:t>
      </w:r>
    </w:p>
    <w:p>
      <w:pPr>
        <w:pStyle w:val="ListParagraph"/>
        <w:numPr>
          <w:ilvl w:val="0"/>
          <w:numId w:val="3"/>
        </w:numPr>
        <w:spacing w:after="60"/>
      </w:pPr>
      <w:r>
        <w:rPr>
          <w:rFonts w:ascii="Arial" w:cs="Arial" w:eastAsia="Arial" w:hAnsi="Arial"/>
          <w:sz w:val="22"/>
          <w:szCs w:val="22"/>
        </w:rPr>
        <w:t xml:space="preserve">CycloneDX AI-BOM Specification</w:t>
      </w:r>
    </w:p>
    <w:p>
      <w:pPr>
        <w:spacing w:after="200"/>
      </w:pPr>
    </w:p>
    <w:p>
      <w:pPr>
        <w:pStyle w:val="Heading2"/>
      </w:pPr>
      <w:r>
        <w:t xml:space="preserve">14.3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500"/>
        <w:gridCol w:w="4360"/>
      </w:tblGrid>
      <w:tr>
        <w:trPr>
          <w:tblHeader/>
        </w:trPr>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2026-02-12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David Girard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PRD creation based on competitive research</w:t>
            </w:r>
          </w:p>
        </w:tc>
      </w:tr>
    </w:tbl>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SkillGuard PRD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0F346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2026-02-12T13:42:47.554Z</dcterms:created>
  <dcterms:modified xsi:type="dcterms:W3CDTF">2026-02-12T13:42:47.555Z</dcterms:modified>
</cp:coreProperties>
</file>

<file path=docProps/custom.xml><?xml version="1.0" encoding="utf-8"?>
<Properties xmlns="http://schemas.openxmlformats.org/officeDocument/2006/custom-properties" xmlns:vt="http://schemas.openxmlformats.org/officeDocument/2006/docPropsVTypes"/>
</file>