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'Edit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Vehicle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be able to edit Vehicle successfully.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must be logged in as Admin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Vehicle should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will search for vehicle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Search box will be shown with search result.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Admin will click on edit button.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Admin will edit the data fields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When admin click on edit button, update button will be enabled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After editing of data, when admin click on update button all the data should be updated to database.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Server side validations will be done before edit.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8. On successful edit, Admin will be redirected to AdminHome page.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