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able to edit Vehicle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Vehicle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will click on 'Edit Vehicle' link.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Search box will be shown to search the Vehicle which is to be edited.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Admin will fill Vehicle details required for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Admin should fill all the mandatory fields to complete the search Vehicle.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Submit button will be enabled only if all the mandatory fields have values.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Server side validations will be done before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Search is unsuccessful.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 Error message will be shown indicating Invalid Search credentials.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