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Fejlesztési javaslatcsomag</w:t>
      </w:r>
    </w:p>
    <w:p>
      <w:pPr>
        <w:jc w:val="center"/>
      </w:pPr>
      <w:r>
        <w:rPr>
          <w:color w:val="444444"/>
          <w:sz w:val="28"/>
        </w:rPr>
        <w:t>Langflowból átvehető minták a Playbook / folyamat fejlesztésére</w:t>
      </w:r>
    </w:p>
    <w:p>
      <w:pPr>
        <w:jc w:val="center"/>
      </w:pPr>
      <w:r>
        <w:rPr>
          <w:i/>
          <w:sz w:val="20"/>
        </w:rPr>
        <w:t>Enterprise AI Agent Platform - javasolt termék- és architektúrairány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7FB"/>
          </w:tcPr>
          <w:p>
            <w:r>
              <w:rPr>
                <w:b/>
                <w:color w:val="1F4E79"/>
              </w:rPr>
              <w:t>Vezetői állítás</w:t>
            </w:r>
          </w:p>
          <w:p>
            <w:pPr>
              <w:spacing w:after="0"/>
            </w:pPr>
            <w:r>
              <w:t>Ne Langflow runtime-ot építsünk be, hanem Langflow-szerű szerkesztési élményt adjunk a saját governance-first Playbook és Process runtime fölé. A cél: gyors, vizuális folyamatépítés, de enterprise kontrollal, verziózással, auditálhatósággal és szerveroldali kapukkal.</w:t>
            </w:r>
          </w:p>
        </w:tc>
      </w:tr>
    </w:tbl>
    <w:p/>
    <w:p>
      <w:pPr>
        <w:pStyle w:val="Heading1"/>
      </w:pPr>
      <w:r>
        <w:t>Tartalom</w:t>
      </w:r>
    </w:p>
    <w:p>
      <w:pPr>
        <w:pStyle w:val="ListBullet"/>
      </w:pPr>
      <w:r>
        <w:t>1. Kiinduló helyzet és döntési javaslat</w:t>
      </w:r>
    </w:p>
    <w:p>
      <w:pPr>
        <w:pStyle w:val="ListBullet"/>
      </w:pPr>
      <w:r>
        <w:t>2. Mit tanuljunk Langflowból?</w:t>
      </w:r>
    </w:p>
    <w:p>
      <w:pPr>
        <w:pStyle w:val="ListBullet"/>
      </w:pPr>
      <w:r>
        <w:t>3. Mit ne vegyünk át egy az egyben?</w:t>
      </w:r>
    </w:p>
    <w:p>
      <w:pPr>
        <w:pStyle w:val="ListBullet"/>
      </w:pPr>
      <w:r>
        <w:t>4. Javasolt célkép: Governed Flow Builder</w:t>
      </w:r>
    </w:p>
    <w:p>
      <w:pPr>
        <w:pStyle w:val="ListBullet"/>
      </w:pPr>
      <w:r>
        <w:t>5. Funkcionális javaslatcsomag</w:t>
      </w:r>
    </w:p>
    <w:p>
      <w:pPr>
        <w:pStyle w:val="ListBullet"/>
      </w:pPr>
      <w:r>
        <w:t>6. Architektúra- és adatmodell-illesztés</w:t>
      </w:r>
    </w:p>
    <w:p>
      <w:pPr>
        <w:pStyle w:val="ListBullet"/>
      </w:pPr>
      <w:r>
        <w:t>7. MVP roadmap és szállítási sorrend</w:t>
      </w:r>
    </w:p>
    <w:p>
      <w:pPr>
        <w:pStyle w:val="ListBullet"/>
      </w:pPr>
      <w:r>
        <w:t>8. Elfogadási kritériumok</w:t>
      </w:r>
    </w:p>
    <w:p>
      <w:pPr>
        <w:pStyle w:val="ListBullet"/>
      </w:pPr>
      <w:r>
        <w:t>9. Kockázatok és mitigációk</w:t>
      </w:r>
    </w:p>
    <w:p>
      <w:pPr>
        <w:pStyle w:val="ListBullet"/>
      </w:pPr>
      <w:r>
        <w:t>10. Források</w:t>
      </w:r>
    </w:p>
    <w:p>
      <w:pPr>
        <w:pStyle w:val="Heading1"/>
      </w:pPr>
      <w:r>
        <w:t>1. Kiinduló helyzet és döntési javaslat</w:t>
      </w:r>
    </w:p>
    <w:p>
      <w:r>
        <w:t>A Langflow erős mintát ad arra, hogyan lehet AI agent workflow-kat vizuálisan, komponens-alapon és gyorsan tesztelhető módon szerkeszteni. A mi Enterprise AI Agent Platformunk viszont nem egyszerű agent-builder: a termék fő értéke a kontrollált végrehajtás, az audit, a jogosultságkezelés, a Playbook-verziózás és a human-in-the-loop kapuk.</w:t>
      </w:r>
    </w:p>
    <w:p>
      <w:r>
        <w:t>Ezért a javaslat nem az, hogy a Langflowot futtatómotorként vagy közvetlen workflow-engine-ként integráljuk. A javaslat: vegyük át a Langflowból a szerkesztési mintákat, és építsük rá őket a saját Playbook V2 / ProcessDefinition / ProcessInstance / Tool Broker / Model Gateway architektúránkra.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</w:rPr>
              <w:t>Döntési pont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</w:rPr>
              <w:t>Javaslat</w:t>
            </w:r>
          </w:p>
        </w:tc>
        <w:tc>
          <w:tcPr>
            <w:tcW w:type="dxa" w:w="4608"/>
            <w:shd w:fill="D9EAF7"/>
            <w:vAlign w:val="center"/>
          </w:tcPr>
          <w:p>
            <w:r/>
            <w:r>
              <w:rPr>
                <w:b/>
              </w:rPr>
              <w:t>Indok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Runtime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Maradjon saját deterministic dispatcher + process runtime.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A kötelező kapukat és auditot nem bízhatjuk vizuális flow-node-ok önkéntes követésére.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Szerkesztés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Építsünk Langflow-szerű Playbook Canvast.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A Playbook JSON kézzel szerkesztése hosszú távon nehézkes; vizuális UX kell az adminoknak és tanácsadóknak.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Tool kezelés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Maradjon Tool Broker-en keresztüli capability + secret-injektálás.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Langflow Tool Mode UX jó minta, de enterprise-ben a tool-hozzáférés nem lehet puszta canvas-kapcsolat.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Verziózás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Erősítsük meg explicit snapshot, diff, approve, publish workflow-val.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Langflow version history UX hasznos; nálunk ezt governance-szintre kell emelni.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Tesztelés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Legyen Playbook Simulation / Dry Run.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A Langflow Playground mintájára szükség van futás előtti validációra, becsült költségre és hiányzó jogosultságok kimutatására.</w:t>
            </w:r>
          </w:p>
        </w:tc>
      </w:tr>
    </w:tbl>
    <w:p/>
    <w:p>
      <w:pPr>
        <w:pStyle w:val="Heading1"/>
      </w:pPr>
      <w:r>
        <w:t>2. Mit tanuljunk Langflowból?</w:t>
      </w:r>
    </w:p>
    <w:p>
      <w:r>
        <w:t>A Langflow legfontosabb tanulsága nem egy konkrét backend-megoldás, hanem az, hogy a workflow-építés akkor használható széles körben, ha vizuális, komponens-alapú, újrahasznosítható sablonokra épül, és azonnal tesztelhető.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</w:rPr>
              <w:t>Langflow-minta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</w:rPr>
              <w:t>Átveendő mechanizmus</w:t>
            </w:r>
          </w:p>
        </w:tc>
        <w:tc>
          <w:tcPr>
            <w:tcW w:type="dxa" w:w="4464"/>
            <w:shd w:fill="D9EAF7"/>
            <w:vAlign w:val="center"/>
          </w:tcPr>
          <w:p>
            <w:r/>
            <w:r>
              <w:rPr>
                <w:b/>
              </w:rPr>
              <w:t>Enterprise AI adaptáció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Visual editor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Drag-and-drop flow szerkesztés komponensekkel és portokkal.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Playbook Canvas: csak governance-safe node-okkal, nem tetszőleges runtime-komponensekkel.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Components / bundles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Katalógusból választható építőelemek.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Step Catalog és Recipe Catalog: Agent step, Approval gate, Human task, Decision, Delegation, Connector policy.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Templates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Előre elkészített flow-k mint kiindulópontok.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Industry Playbook Pack: payment reconciliation, document review, back-office exception handling.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Playground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Azonnali tesztelés, tool call és raw output megfigyelése.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Simulation Mode: expected path, kapuk, role binding, capability, költség, dry-run trace.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Version history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Flow snapshot mentés, preview, restore, export.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Playbook version diff, approval, publish, rollback, impact analysis.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Import/export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Flow-k hordozható formátumban.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Playbook/Recipe/Connector Template csomagok ügyfelek és környezetek között.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DAG execution model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Node-ok dependency orderben futnak.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Nem runtime-ként, hanem compile-time validációs mintaként: a Playbookból ellenőrizhető lépésgráf készül.</w:t>
            </w:r>
          </w:p>
        </w:tc>
      </w:tr>
    </w:tbl>
    <w:p/>
    <w:p>
      <w:pPr>
        <w:pStyle w:val="Heading1"/>
      </w:pPr>
      <w:r>
        <w:t>3. Mit ne vegyünk át egy az egyben?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7FB"/>
          </w:tcPr>
          <w:p>
            <w:r>
              <w:rPr>
                <w:b/>
                <w:color w:val="1F4E79"/>
              </w:rPr>
              <w:t>Fontos határ</w:t>
            </w:r>
          </w:p>
          <w:p>
            <w:pPr>
              <w:spacing w:after="0"/>
            </w:pPr>
            <w:r>
              <w:t>Langflowban egy komponens Tool Mode-ba kapcsolható és az Agent Tools portjára köthető. Ez UX szempontból kiváló, de a mi platformunkban a tényleges tool-jogot továbbra is a Tool Brokernek, capability-modelnek, secret-kezelésnek és auditnak kell kikényszerítenie.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</w:rPr>
              <w:t>Ne vegyük át szó szerint</w:t>
            </w:r>
          </w:p>
        </w:tc>
        <w:tc>
          <w:tcPr>
            <w:tcW w:type="dxa" w:w="3888"/>
            <w:shd w:fill="D9EAF7"/>
            <w:vAlign w:val="center"/>
          </w:tcPr>
          <w:p>
            <w:r/>
            <w:r>
              <w:rPr>
                <w:b/>
              </w:rPr>
              <w:t>Miért problémás nálunk?</w:t>
            </w:r>
          </w:p>
        </w:tc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</w:rPr>
              <w:t>Helyette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Canvas edge = tool access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</w:rPr>
              <w:t>Egy vizuális kapcsolat nem lehet jogosultsági döntés.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Canvas edge csak szándék; runtime-ban Tool Broker authorize().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Agent dönt a flow léptetéséről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</w:rPr>
              <w:t>Prompt injection vagy hallucination megkerülheti a kapukat.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Control Plane process/ticket állapotgép léptet.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Globális model/provider konfiguráció mint fő modell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</w:rPr>
              <w:t>Tenant, agent, sensitivity és költség alapján kell route-olni.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Model Gateway + per-agent modelConfig + auditált routing.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Chat memory mint tartós tudás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</w:rPr>
              <w:t>Enterprise tudásfrissítéshez approval, diff, rollback kell.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MemoryVersion + write-gate + teaching ticket.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Szabad komponens-piac runtime-ban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</w:rPr>
              <w:t>Túl nagy blast radius és compliance-kockázat.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Jóváhagyott Step/Connector/Recipe katalógus.</w:t>
            </w:r>
          </w:p>
        </w:tc>
      </w:tr>
    </w:tbl>
    <w:p/>
    <w:p>
      <w:pPr>
        <w:pStyle w:val="Heading1"/>
      </w:pPr>
      <w:r>
        <w:t>4. Javasolt célkép: Governed Flow Builder</w:t>
      </w:r>
    </w:p>
    <w:p>
      <w:r>
        <w:t>A cél egy olyan szerkesztési és futtatási modell, ahol a felhasználó Langflow-szerűen látja és szerkeszti a folyamatot, de a háttérben minden elem a platform saját governance entitásaira fordul.</w:t>
      </w:r>
    </w:p>
    <w:p>
      <w:pPr>
        <w:pStyle w:val="Heading2"/>
      </w:pPr>
      <w:r>
        <w:t>4.1 Célarchitektúra röviden</w:t>
      </w:r>
    </w:p>
    <w:p>
      <w:pPr>
        <w:pStyle w:val="ListBullet"/>
      </w:pPr>
      <w:r>
        <w:t>Playbook Canvas: vizuális szerkesztő, amely deklaratív Playbook spec-et állít elő.</w:t>
      </w:r>
    </w:p>
    <w:p>
      <w:pPr>
        <w:pStyle w:val="ListBullet"/>
      </w:pPr>
      <w:r>
        <w:t>Compiler/Validator: a Playbook spec-ből compiledSpec-et, állapotgép-szabályokat, dependency gráfot és capability check-listát készít.</w:t>
      </w:r>
    </w:p>
    <w:p>
      <w:pPr>
        <w:pStyle w:val="ListBullet"/>
      </w:pPr>
      <w:r>
        <w:t>ProcessDefinition: egy publikált Playbook-verzióra pinelt, újrahasználható üzleti folyamat role bindingokkal és config értékekkel.</w:t>
      </w:r>
    </w:p>
    <w:p>
      <w:pPr>
        <w:pStyle w:val="ListBullet"/>
      </w:pPr>
      <w:r>
        <w:t>ProcessInstance: konkrét futás, amely rögzíti a playbook_ref-et, content hash-t, trigger típust, input/output payloadot és lépésállapotokat.</w:t>
      </w:r>
    </w:p>
    <w:p>
      <w:pPr>
        <w:pStyle w:val="ListBullet"/>
      </w:pPr>
      <w:r>
        <w:t>Runtime Trace: az audit-logból és ProcessStepInstance/DelegationEdge rekordokból visszarajzolt tényleges folyamat.</w:t>
      </w:r>
    </w:p>
    <w:p>
      <w:pPr>
        <w:pStyle w:val="ListBullet"/>
      </w:pPr>
      <w:r>
        <w:t>Tool Broker / Model Gateway: minden model/tool hívás továbbra is kontrollált átjárókon megy át.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Réteg</w:t>
            </w:r>
          </w:p>
        </w:tc>
        <w:tc>
          <w:tcPr>
            <w:tcW w:type="dxa" w:w="4464"/>
            <w:shd w:fill="D9EAF7"/>
            <w:vAlign w:val="center"/>
          </w:tcPr>
          <w:p>
            <w:r/>
            <w:r>
              <w:rPr>
                <w:b/>
              </w:rPr>
              <w:t>Feladata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</w:rPr>
              <w:t>Fő entitások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Design-time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Folyamat tervezése, validálása, review-ja.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PlaybookV2, PlaybookVersionV2, PlaybookAssignment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Configuration-time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Konkrét ügyfélfolyamat összeállítása.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ProcessDefinition, roleBindings, configValues, ProcessTrigger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Run-time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Konkrét folyamatfutás determinisztikus léptetése.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ProcessInstance, ProcessStepInstance, DelegationEdge, Ticket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Governance-time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Audit, diff, approval, rollback, policy.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AuditLog, ToolCall, ModelCall, ResourceGrant, Capability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Operator UX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Szimuláció, monitorozás, trace, eltérésvizsgálat.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Simulation report, Runtime Trace, Planned-vs-Actual view</w:t>
            </w:r>
          </w:p>
        </w:tc>
      </w:tr>
    </w:tbl>
    <w:p/>
    <w:p>
      <w:pPr>
        <w:pStyle w:val="Heading1"/>
      </w:pPr>
      <w:r>
        <w:t>5. Funkcionális javaslatcsomag</w:t>
      </w:r>
    </w:p>
    <w:p>
      <w:pPr>
        <w:pStyle w:val="Heading2"/>
      </w:pPr>
      <w:r>
        <w:t>5.1 Playbook Canvas</w:t>
      </w:r>
    </w:p>
    <w:p>
      <w:pPr>
        <w:pStyle w:val="ListBullet"/>
      </w:pPr>
      <w:r>
        <w:t>Node-típusok: Start, Agent Step, Human Task, Approval Gate, Decision, Delegation, Tool Policy, End.</w:t>
      </w:r>
    </w:p>
    <w:p>
      <w:pPr>
        <w:pStyle w:val="ListBullet"/>
      </w:pPr>
      <w:r>
        <w:t>Minden node deklaratív adatot ír a Playbook spec-be, nem közvetlenül futó kódot.</w:t>
      </w:r>
    </w:p>
    <w:p>
      <w:pPr>
        <w:pStyle w:val="ListBullet"/>
      </w:pPr>
      <w:r>
        <w:t>Edge-ek: sorrendiség, feltétel, siker/hiba ág, gate utáni ág.</w:t>
      </w:r>
    </w:p>
    <w:p>
      <w:pPr>
        <w:pStyle w:val="ListBullet"/>
      </w:pPr>
      <w:r>
        <w:t>A canvas jobb oldali inspector panelje a kiválasztott node kötelező mezőit mutatja: assigned role, ticket type, input slots, output contract, required capabilities, criticality.</w:t>
      </w:r>
    </w:p>
    <w:p>
      <w:pPr>
        <w:pStyle w:val="ListBullet"/>
      </w:pPr>
      <w:r>
        <w:t>A canvas mindig mutassa: Draft / Pending approval / Published / Retired állapotot és a Playbook-verziót.</w:t>
      </w:r>
    </w:p>
    <w:p>
      <w:pPr>
        <w:pStyle w:val="Heading2"/>
      </w:pPr>
      <w:r>
        <w:t>5.2 Step Catalog és Recipe Catalog</w:t>
      </w:r>
    </w:p>
    <w:p>
      <w:pPr>
        <w:pStyle w:val="ListBullet"/>
      </w:pPr>
      <w:r>
        <w:t>A Langflow komponens-katalógus mintájára legyen újrahasznosítható Step Catalog.</w:t>
      </w:r>
    </w:p>
    <w:p>
      <w:pPr>
        <w:pStyle w:val="ListBullet"/>
      </w:pPr>
      <w:r>
        <w:t>A katalógus elemei ne nyers komponensek, hanem governance-kompatibilis építőelemek legyenek.</w:t>
      </w:r>
    </w:p>
    <w:p>
      <w:pPr>
        <w:pStyle w:val="ListBullet"/>
      </w:pPr>
      <w:r>
        <w:t>Minden katalóguselemhez tartozzon: leírás, input/output szerződés, szükséges capability, kritikalitási szint, ajánlott role, eval minta.</w:t>
      </w:r>
    </w:p>
    <w:p>
      <w:pPr>
        <w:pStyle w:val="ListBullet"/>
      </w:pPr>
      <w:r>
        <w:t>Recipe-kből készülhetnek Agent Step sablonok: például “invoice exception classifier”, “payment reconciliation reviewer”, “policy checker”.</w:t>
      </w:r>
    </w:p>
    <w:p>
      <w:pPr>
        <w:pStyle w:val="Heading2"/>
      </w:pPr>
      <w:r>
        <w:t>5.3 Simulation / Dry Run mód</w:t>
      </w:r>
    </w:p>
    <w:p>
      <w:pPr>
        <w:pStyle w:val="ListBullet"/>
      </w:pPr>
      <w:r>
        <w:t>A felhasználó példa inputtal futtatás előtt megnézheti, hogyan haladna a folyamat.</w:t>
      </w:r>
    </w:p>
    <w:p>
      <w:pPr>
        <w:pStyle w:val="ListBullet"/>
      </w:pPr>
      <w:r>
        <w:t>A simulation ne írjon éles rendszerekbe; csak validáljon, becsüljön és trace-t készítsen.</w:t>
      </w:r>
    </w:p>
    <w:p>
      <w:pPr>
        <w:pStyle w:val="ListBullet"/>
      </w:pPr>
      <w:r>
        <w:t>Kimutatandó: hiányzó role binding, hiányzó connector grant, tool capability mismatch, approval gate helye, becsült token/költség, várható SLA.</w:t>
      </w:r>
    </w:p>
    <w:p>
      <w:pPr>
        <w:pStyle w:val="ListBullet"/>
      </w:pPr>
      <w:r>
        <w:t>A simulation report legyen menthető a Playbook-verzió approval csomagjához.</w:t>
      </w:r>
    </w:p>
    <w:p>
      <w:pPr>
        <w:pStyle w:val="Heading2"/>
      </w:pPr>
      <w:r>
        <w:t>5.4 Version diff, approval és impact analysis</w:t>
      </w:r>
    </w:p>
    <w:p>
      <w:pPr>
        <w:pStyle w:val="ListBullet"/>
      </w:pPr>
      <w:r>
        <w:t>Két Playbook-verzió között vizuális diff: új/törölt/módosított node-ok, edge-ek, gate-ek.</w:t>
      </w:r>
    </w:p>
    <w:p>
      <w:pPr>
        <w:pStyle w:val="ListBullet"/>
      </w:pPr>
      <w:r>
        <w:t>Impact analysis: mely ProcessDefinitionök, assignmentek, tenantok és aktív trigger-ek érintettek.</w:t>
      </w:r>
    </w:p>
    <w:p>
      <w:pPr>
        <w:pStyle w:val="ListBullet"/>
      </w:pPr>
      <w:r>
        <w:t>Approval előtt kötelező validation report: nincs orphan node, nincs hiányzó role, gate-ek szerveroldalon fordíthatók, capability-k léteznek.</w:t>
      </w:r>
    </w:p>
    <w:p>
      <w:pPr>
        <w:pStyle w:val="ListBullet"/>
      </w:pPr>
      <w:r>
        <w:t>Publish után contentHash és version pin kötelező minden ProcessInstance-ben.</w:t>
      </w:r>
    </w:p>
    <w:p>
      <w:pPr>
        <w:pStyle w:val="Heading2"/>
      </w:pPr>
      <w:r>
        <w:t>5.5 Planned-vs-Actual Runtime Trace</w:t>
      </w:r>
    </w:p>
    <w:p>
      <w:pPr>
        <w:pStyle w:val="ListBullet"/>
      </w:pPr>
      <w:r>
        <w:t>A Playbook Canvas egyik nézete legyen a tervezett folyamat.</w:t>
      </w:r>
    </w:p>
    <w:p>
      <w:pPr>
        <w:pStyle w:val="ListBullet"/>
      </w:pPr>
      <w:r>
        <w:t>A runtime trace ugyanazon a canvas-on mutassa, mi történt ténylegesen: melyik step indult, ki kapta, hol állt meg, melyik tool hívódott, hol volt approval.</w:t>
      </w:r>
    </w:p>
    <w:p>
      <w:pPr>
        <w:pStyle w:val="ListBullet"/>
      </w:pPr>
      <w:r>
        <w:t>Eltérésjelzés: tervezett ág helyett más ág, retry, failed delegation, skipped step, manuális beavatkozás.</w:t>
      </w:r>
    </w:p>
    <w:p>
      <w:pPr>
        <w:pStyle w:val="ListBullet"/>
      </w:pPr>
      <w:r>
        <w:t>Ez legyen a platform egyik fő governance-demója: “nemcsak megtervezzük, hanem bizonyítani is tudjuk, mi történt”.</w:t>
      </w:r>
    </w:p>
    <w:p>
      <w:pPr>
        <w:pStyle w:val="Heading2"/>
      </w:pPr>
      <w:r>
        <w:t>5.6 Playbook Pack import/export</w:t>
      </w:r>
    </w:p>
    <w:p>
      <w:pPr>
        <w:pStyle w:val="ListBullet"/>
      </w:pPr>
      <w:r>
        <w:t>Csomagolható legyen: Playbook, Recipe, Step template, Connector template, eval készlet, demo input, dokumentáció.</w:t>
      </w:r>
    </w:p>
    <w:p>
      <w:pPr>
        <w:pStyle w:val="ListBullet"/>
      </w:pPr>
      <w:r>
        <w:t>Importkor ne legyen automatikus élesítés: előbb validation, mapping és approval.</w:t>
      </w:r>
    </w:p>
    <w:p>
      <w:pPr>
        <w:pStyle w:val="ListBullet"/>
      </w:pPr>
      <w:r>
        <w:t>Tenant-specifikus értékek (secret, connector grant, role binding) import után kitöltendő konfigurációként jelenjenek meg.</w:t>
      </w:r>
    </w:p>
    <w:p>
      <w:pPr>
        <w:pStyle w:val="ListBullet"/>
      </w:pPr>
      <w:r>
        <w:t>Ez támogatja a professional services munkából termék-IP építését.</w:t>
      </w:r>
    </w:p>
    <w:p>
      <w:pPr>
        <w:pStyle w:val="Heading2"/>
      </w:pPr>
      <w:r>
        <w:t>5.7 Langflow Assistant mint inspiráció: Playbook Assistant</w:t>
      </w:r>
    </w:p>
    <w:p>
      <w:pPr>
        <w:pStyle w:val="ListBullet"/>
      </w:pPr>
      <w:r>
        <w:t>Legyen AI-segéd a Playbook szerkesztéshez: “készíts reconciliation folyamatot két approval gate-tel”.</w:t>
      </w:r>
    </w:p>
    <w:p>
      <w:pPr>
        <w:pStyle w:val="ListBullet"/>
      </w:pPr>
      <w:r>
        <w:t>Az assistant csak draft Playbook spec-et javasolhat; publish/approval nem lehet automatikus.</w:t>
      </w:r>
    </w:p>
    <w:p>
      <w:pPr>
        <w:pStyle w:val="ListBullet"/>
      </w:pPr>
      <w:r>
        <w:t>A javaslatot kötelező validator és emberi review követi.</w:t>
      </w:r>
    </w:p>
    <w:p>
      <w:pPr>
        <w:pStyle w:val="ListBullet"/>
      </w:pPr>
      <w:r>
        <w:t>Az assistant különösen hasznos lehet meglévő szöveges folyamatleírások Playbook vázlattá alakítására.</w:t>
      </w:r>
    </w:p>
    <w:p>
      <w:pPr>
        <w:pStyle w:val="Heading1"/>
      </w:pPr>
      <w:r>
        <w:t>6. Architektúra- és adatmodell-illesztés</w:t>
      </w:r>
    </w:p>
    <w:p>
      <w:r>
        <w:t>A jelenlegi Prisma séma már jó irányba mutat: PlaybookV2, PlaybookVersionV2, PlaybookAssignment, ProcessInstance, ProcessStepInstance, DelegationEdge, ProcessDefinition és ProcessTrigger entitások léteznek. A javasolt fejlesztések ezeket erősítik, nem cserélik 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</w:rPr>
              <w:t>Jelenlegi / meglévő irány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b/>
              </w:rPr>
              <w:t>Javasolt kiegészítés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</w:rPr>
              <w:t>Megjegyzés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PlaybookVersionV2.spec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Canvas által szerkesztett deklaratív JSON.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A vizuális editor ne saját formátumot tároljon, hanem ezt a spec-et.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PlaybookVersionV2.compiledSpec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Compiler output: state machine, step graph, gate map, required capabilities.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Runtime csak compiledSpec alapján léptessen.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validationResult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Strukturált validator report severity szintekkel.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Approval csak blocking error nélkül.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contentHash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Deterministic hash canonical spec alapján.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Reprodukálhatóság és import/export deduplikáció.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ProcessDefinition.roleBindings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Canvas/űrlap alapú role-to-agent mapping UX.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Ügyfélspecifikus konfiguráció, nem Playbook-verzió része.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ProcessTrigger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Manual, chat, ticket, monitor_cron trigger UI.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A flow indítása több csatornából történhet, de ugyanarra a pinned Playbookra.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ProcessStepInstance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Live step status + audit link.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Runtime trace alapja.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DelegationEdge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Átadási él státuszok és vizualizáció.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Marveen-szerű megfigyelhetőség, de ticket/process kontroll alatt.</w:t>
            </w:r>
          </w:p>
        </w:tc>
      </w:tr>
    </w:tbl>
    <w:p/>
    <w:p>
      <w:pPr>
        <w:pStyle w:val="Heading2"/>
      </w:pPr>
      <w:r>
        <w:t>6.1 Javasolt Playbook spec vázlat</w:t>
      </w:r>
    </w:p>
    <w:p>
      <w:r>
        <w:rPr>
          <w:rFonts w:ascii="Courier New" w:hAnsi="Courier New"/>
          <w:sz w:val="16"/>
        </w:rPr>
        <w:t>{</w:t>
        <w:br/>
        <w:t xml:space="preserve">  "schemaVersion": "playbook.v2",</w:t>
        <w:br/>
        <w:t xml:space="preserve">  "processType": "payment_reconciliation",</w:t>
        <w:br/>
        <w:t xml:space="preserve">  "slots": [</w:t>
        <w:br/>
        <w:t xml:space="preserve">    { "name": "statement_file", "source": "trigger", "required": true },</w:t>
        <w:br/>
        <w:t xml:space="preserve">    { "name": "threshold_huf", "source": "config", "required": true }</w:t>
        <w:br/>
        <w:t xml:space="preserve">  ],</w:t>
        <w:br/>
        <w:t xml:space="preserve">  "steps": [</w:t>
        <w:br/>
        <w:t xml:space="preserve">    { "id": "start", "type": "start" },</w:t>
        <w:br/>
        <w:t xml:space="preserve">    {</w:t>
        <w:br/>
        <w:t xml:space="preserve">      "id": "analyze",</w:t>
        <w:br/>
        <w:t xml:space="preserve">      "type": "agent_step",</w:t>
        <w:br/>
        <w:t xml:space="preserve">      "role": "reconciliation_worker",</w:t>
        <w:br/>
        <w:t xml:space="preserve">      "recipeRef": "recipe:payment-recon-analyze@v1",</w:t>
        <w:br/>
        <w:t xml:space="preserve">      "requiredCapabilities": ["file:read", "model:standard"],</w:t>
        <w:br/>
        <w:t xml:space="preserve">      "outputs": ["exception_list", "summary"]</w:t>
        <w:br/>
        <w:t xml:space="preserve">    },</w:t>
        <w:br/>
        <w:t xml:space="preserve">    {</w:t>
        <w:br/>
        <w:t xml:space="preserve">      "id": "approval",</w:t>
        <w:br/>
        <w:t xml:space="preserve">      "type": "approval_gate",</w:t>
        <w:br/>
        <w:t xml:space="preserve">      "criticality": "L2",</w:t>
        <w:br/>
        <w:t xml:space="preserve">      "condition": "exception_total &gt; threshold_huf",</w:t>
        <w:br/>
        <w:t xml:space="preserve">      "approverRole": "finance_approver"</w:t>
        <w:br/>
        <w:t xml:space="preserve">    },</w:t>
        <w:br/>
        <w:t xml:space="preserve">    { "id": "close", "type": "end" }</w:t>
        <w:br/>
        <w:t xml:space="preserve">  ],</w:t>
        <w:br/>
        <w:t xml:space="preserve">  "edges": [</w:t>
        <w:br/>
        <w:t xml:space="preserve">    { "from": "start", "to": "analyze" },</w:t>
        <w:br/>
        <w:t xml:space="preserve">    { "from": "analyze", "to": "approval", "when": "has_exceptions" },</w:t>
        <w:br/>
        <w:t xml:space="preserve">    { "from": "approval", "to": "close", "when": "approved" }</w:t>
        <w:br/>
        <w:t xml:space="preserve">  ]</w:t>
        <w:br/>
        <w:t>}</w:t>
      </w:r>
    </w:p>
    <w:p>
      <w:pPr>
        <w:pStyle w:val="Heading1"/>
      </w:pPr>
      <w:r>
        <w:t>7. MVP roadmap és szállítási sorrend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D9EAF7"/>
            <w:vAlign w:val="center"/>
          </w:tcPr>
          <w:p>
            <w:r/>
            <w:r>
              <w:rPr>
                <w:b/>
              </w:rPr>
              <w:t>Fázis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Cél</w:t>
            </w:r>
          </w:p>
        </w:tc>
        <w:tc>
          <w:tcPr>
            <w:tcW w:type="dxa" w:w="3888"/>
            <w:shd w:fill="D9EAF7"/>
            <w:vAlign w:val="center"/>
          </w:tcPr>
          <w:p>
            <w:r/>
            <w:r>
              <w:rPr>
                <w:b/>
              </w:rPr>
              <w:t>Konkrét deliverable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Miért ebben a sorrendben?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</w:rPr>
              <w:t>0. előkészítés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Playbook spec stabilizálása.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</w:rPr>
              <w:t>JSON schema, canonical hash, validator skeleton, 3 példafolyamat.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Canvas előtt kell stabil adatmodell.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</w:rPr>
              <w:t>1. MVP Canvas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Vizuális olvasás és egyszerű szerkesztés.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</w:rPr>
              <w:t>Start / Agent Step / Approval / End node-ok, edge-ek, inspector panel.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Gyorsan demózható és azonnal értéket ad.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</w:rPr>
              <w:t>2. Compile &amp; Validate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Spec -&gt; compiledSpec + validationResult.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</w:rPr>
              <w:t>Orphan check, role check, gate check, capability check, contentHash.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Ez adja az enterprise különbséget Langflowhoz képest.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</w:rPr>
              <w:t>3. ProcessDefinition UX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Publikált Playbookból konfigurált folyamat.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</w:rPr>
              <w:t>Role binding, config slots, trigger mapping, manual start.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Elválasztja a sablont és az ügyfélspecifikus beállítást.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</w:rPr>
              <w:t>4. Simulation Mode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Futás előtti bizonyosság.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</w:rPr>
              <w:t>Dry-run report, missing grants, expected path, cost estimate.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Sales, delivery és compliance szempontból is erős.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</w:rPr>
              <w:t>5. Runtime Trace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Tervezett vs tényleges folyamat.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</w:rPr>
              <w:t>ProcessInstance canvas, step státusz, delegation edge, audit link.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Ez a governance-demo csúcspontja.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</w:rPr>
              <w:t>6. Packs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Újrahasznosítható iparági csomagok.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</w:rPr>
              <w:t>Import/export, template mapping, eval bundle.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 tanácsadói munka termékesítéséhez kell.</w:t>
            </w:r>
          </w:p>
        </w:tc>
      </w:tr>
    </w:tbl>
    <w:p/>
    <w:p>
      <w:pPr>
        <w:pStyle w:val="Heading1"/>
      </w:pPr>
      <w:r>
        <w:t>8. Elfogadási kritériumok</w:t>
      </w:r>
    </w:p>
    <w:p>
      <w:pPr>
        <w:pStyle w:val="ListBullet"/>
      </w:pPr>
      <w:r>
        <w:t>Egy admin vizuálisan létre tud hozni egy legalább 4 lépéses Playbookot Start -&gt; Agent Step -&gt; Approval Gate -&gt; End struktúrával.</w:t>
      </w:r>
    </w:p>
    <w:p>
      <w:pPr>
        <w:pStyle w:val="ListBullet"/>
      </w:pPr>
      <w:r>
        <w:t>A Playbook mentése determinisztikus spec-et és contentHash-t eredményez.</w:t>
      </w:r>
    </w:p>
    <w:p>
      <w:pPr>
        <w:pStyle w:val="ListBullet"/>
      </w:pPr>
      <w:r>
        <w:t>A validator blokkolja a hiányzó role bindingot, orphan node-ot, szerveroldalon nem fordítható approval gate-et és ismeretlen capability-t.</w:t>
      </w:r>
    </w:p>
    <w:p>
      <w:pPr>
        <w:pStyle w:val="ListBullet"/>
      </w:pPr>
      <w:r>
        <w:t>A publish folyamat külön approval lépéshez kötött; draft nem indíthat éles ProcessInstance-t.</w:t>
      </w:r>
    </w:p>
    <w:p>
      <w:pPr>
        <w:pStyle w:val="ListBullet"/>
      </w:pPr>
      <w:r>
        <w:t>Manual triggerrel indított ProcessInstance rögzíti a playbookRef-et, playbookVersionId-t és playbookContentHash-t.</w:t>
      </w:r>
    </w:p>
    <w:p>
      <w:pPr>
        <w:pStyle w:val="ListBullet"/>
      </w:pPr>
      <w:r>
        <w:t>A runtime trace visszarajzolja a tényleges step státuszokat és delegation edge-eket.</w:t>
      </w:r>
    </w:p>
    <w:p>
      <w:pPr>
        <w:pStyle w:val="ListBullet"/>
      </w:pPr>
      <w:r>
        <w:t>Tool-hozzáférés csak Tool Broker authorize() után történhet; a canvas-kapcsolat önmagában nem jogosultság.</w:t>
      </w:r>
    </w:p>
    <w:p>
      <w:pPr>
        <w:pStyle w:val="ListBullet"/>
      </w:pPr>
      <w:r>
        <w:t>Egy Playbook-verzió diffje ember számára érthetően mutatja a node/edge/gate változásokat.</w:t>
      </w:r>
    </w:p>
    <w:p>
      <w:pPr>
        <w:pStyle w:val="ListBullet"/>
      </w:pPr>
      <w:r>
        <w:t>Simulation Mode megmutat legalább három hibakategóriát: hiányzó role, hiányzó connector/capability, approval gate/escalation.</w:t>
      </w:r>
    </w:p>
    <w:p>
      <w:pPr>
        <w:pStyle w:val="Heading1"/>
      </w:pPr>
      <w:r>
        <w:t>9. Kockázatok és mitigációk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</w:rPr>
              <w:t>Kockázat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</w:rPr>
              <w:t>Hatás</w:t>
            </w:r>
          </w:p>
        </w:tc>
        <w:tc>
          <w:tcPr>
            <w:tcW w:type="dxa" w:w="3888"/>
            <w:shd w:fill="D9EAF7"/>
            <w:vAlign w:val="center"/>
          </w:tcPr>
          <w:p>
            <w:r/>
            <w:r>
              <w:rPr>
                <w:b/>
              </w:rPr>
              <w:t>Mitigáció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Túl gyorsan általános workflow engine-t építünk.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Scope creep, komplexitás, lassú szállítás.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</w:rPr>
              <w:t>MVP-ben csak 4-5 node típus; BPMN-szerű funkciók később.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Canvas és runtime semantics szétesik.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A felület mást ígér, mint amit a rendszer kikényszerít.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</w:rPr>
              <w:t>Közös spec -&gt; compiledSpec -&gt; state machine pipeline; nincs külön UI-only logika.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Az agent túl sok döntést kap a flow-ban.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Megkerülhető kapuk, auditkockázat.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</w:rPr>
              <w:t>LLM csak munkalépést végez; léptetés és gate backendben.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Importált pack túl sok ügyfélspecifikus titkot tartalmaz.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Adatszivárgás és rossz konfiguráció.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</w:rPr>
              <w:t>Pack csak template-et tartalmazhat; secret/connector grant mindig helyben kitöltendő.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A vizuális szerkesztő túl technikai az üzleti adminnak.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Alacsony használhatóság.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</w:rPr>
              <w:t>Két nézet: egyszerű üzleti nézet és expert JSON/compiled nézet.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Diff/approval túl zajos.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Review fatigue.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</w:rPr>
              <w:t>Risk-weighted diff: gate, capability, role és criticality változás kiemelve.</w:t>
            </w:r>
          </w:p>
        </w:tc>
      </w:tr>
    </w:tbl>
    <w:p/>
    <w:p>
      <w:pPr>
        <w:pStyle w:val="Heading1"/>
      </w:pPr>
      <w:r>
        <w:t>10. Források és hivatkozott megfigyelések</w:t>
      </w:r>
    </w:p>
    <w:p>
      <w:pPr>
        <w:pStyle w:val="ListBullet"/>
      </w:pPr>
      <w:r>
        <w:t>Langflow dokumentáció: Build flows - flow mint alkalmazás-workflow, komponensek, serializálhatóság, DAG build, version history, lock és import/export. URL: https://docs.langflow.org/concepts-flows</w:t>
      </w:r>
    </w:p>
    <w:p>
      <w:pPr>
        <w:pStyle w:val="ListBullet"/>
      </w:pPr>
      <w:r>
        <w:t>Langflow dokumentáció: Use Langflow agents - Agent component, tool calling, Tool Mode, Playground tool-call debug, chat memory. URL: https://docs.langflow.org/agents</w:t>
      </w:r>
    </w:p>
    <w:p>
      <w:pPr>
        <w:pStyle w:val="ListBullet"/>
      </w:pPr>
      <w:r>
        <w:t>Enterprise AI Agent Platform repo: README.md - Control Plane, Sandbox, agent registry, dispatcher harness, Model Gateway adapter. Repo: giretg/enterprise-ai-agent-platform.</w:t>
      </w:r>
    </w:p>
    <w:p>
      <w:pPr>
        <w:pStyle w:val="ListBullet"/>
      </w:pPr>
      <w:r>
        <w:t>Enterprise AI Agent Platform koncepció: Playbook-elsődleges végrehajtás, ticket/process állapotgép, Tool Broker, Model Gateway, audit, write-gate és governance-first működés.</w:t>
      </w:r>
    </w:p>
    <w:p>
      <w:pPr>
        <w:pStyle w:val="ListBullet"/>
      </w:pPr>
      <w:r>
        <w:t>Enterprise AI Agent Platform Prisma schema: PlaybookV2, PlaybookVersionV2, PlaybookAssignment, ProcessDefinition, ProcessTrigger, ProcessInstance, ProcessStepInstance, DelegationEdge.</w:t>
      </w:r>
    </w:p>
    <w:p>
      <w:pPr>
        <w:pStyle w:val="Heading1"/>
      </w:pPr>
      <w:r>
        <w:t>Záró javaslat</w:t>
      </w:r>
    </w:p>
    <w:p>
      <w:r>
        <w:t>A következő fejlesztési lépésként érdemes egy kicsi, de végigvihető szeletet választani: Playbook Canvas + validator + manual ProcessDefinition indítás + runtime trace egyetlen mintafolyamatra. Ez már demonstrálja a Langflow-szerű használhatóságot, de közben megőrzi a platform valódi differenciátorát: a kontrollált, auditálható, determinisztikus enterprise agent-végrehajtást.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Készítette: ChatGPT - 2026-07-05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Enterprise AI Agent Platform - Langflow tanulságok a Playbook fejlesztéshez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