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b/>
          <w:bCs/>
          <w:color w:val="2E75B6"/>
          <w:sz w:val="22"/>
          <w:szCs w:val="22"/>
        </w:rPr>
        <w:t xml:space="preserve">Ipoteka Bank · PCI DSS 2026 program</w:t>
      </w:r>
    </w:p>
    <w:p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 xml:space="preserve">Kulcskezelő / HSM Officer AI-asszisztens</w:t>
      </w:r>
    </w:p>
    <w:p>
      <w:pPr>
        <w:spacing w:after="80"/>
        <w:jc w:val="center"/>
      </w:pPr>
      <w:r>
        <w:rPr>
          <w:i/>
          <w:iCs/>
          <w:color w:val="595959"/>
          <w:sz w:val="28"/>
          <w:szCs w:val="28"/>
        </w:rPr>
        <w:t xml:space="preserve">Mit tud, mire jó, és miért hoztuk létre</w:t>
      </w:r>
    </w:p>
    <w:p>
      <w:pPr>
        <w:pBdr>
          <w:bottom w:val="single" w:color="2E75B6" w:sz="6" w:space="8"/>
        </w:pBdr>
        <w:spacing w:after="80"/>
        <w:jc w:val="center"/>
      </w:pPr>
      <w:r>
        <w:rPr>
          <w:color w:val="595959"/>
          <w:sz w:val="22"/>
          <w:szCs w:val="22"/>
        </w:rPr>
        <w:t xml:space="preserve">Közérthető bemutató · 1. számú AI ügynök</w:t>
      </w:r>
    </w:p>
    <w:p>
      <w:pPr>
        <w:spacing w:before="200"/>
        <w:jc w:val="center"/>
      </w:pPr>
      <w:r>
        <w:rPr>
          <w:color w:val="595959"/>
          <w:sz w:val="20"/>
          <w:szCs w:val="20"/>
        </w:rPr>
        <w:t xml:space="preserve">Verzió: v0.1 (prototípus)  ·  2026. június 18.</w:t>
      </w:r>
    </w:p>
    <w:p>
      <w:r>
        <w:br w:type="page"/>
      </w:r>
    </w:p>
    <w:p>
      <w:pPr>
        <w:pStyle w:val="Heading1"/>
      </w:pPr>
      <w:r>
        <w:t xml:space="preserve">Tartalom</w:t>
      </w:r>
    </w:p>
    <w:sdt>
      <w:sdtPr>
        <w:alias w:val="Tartalom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Egy mondatban</w:t>
      </w:r>
    </w:p>
    <w:p>
      <w:pPr>
        <w:spacing w:after="160" w:line="276"/>
      </w:pPr>
      <w:r>
        <w:t xml:space="preserve">Ez egy mesterséges intelligenciára épülő asszisztens, amely a bank legérzékenyebb biztonsági műveletét — a banki titkosító kulcsok kezelését — vezeti, ellenőrzi és hibátlanul dokumentálja. A tényleges műveletet mindig ember végzi; az asszisztens vigyáz arra, hogy minden szabály szerint és nyomon követhetően történjen.</w:t>
      </w:r>
    </w:p>
    <w:p>
      <w:pPr>
        <w:pStyle w:val="Heading1"/>
      </w:pPr>
      <w:r>
        <w:t xml:space="preserve">2. Milyen problémát old meg?</w:t>
      </w:r>
    </w:p>
    <w:p>
      <w:pPr>
        <w:spacing w:after="160" w:line="276"/>
      </w:pPr>
      <w:r>
        <w:t xml:space="preserve">A bankkártyás fizetés mögött titkosító kulcsok állnak. Ezek olyanok, mint egy páncélterem mesterkulcsai: ha egy is rossz kézbe kerül vagy hibásan jön létre, az kártyaadatokat és PIN-kódokat veszélyeztet. Ezért a nemzetközi kártyatársaságok szabványa (a PCI DSS) szigorúan előírja, hogyan szabad ezeket a kulcsokat létrehozni, cserélni és megsemmisíteni.</w:t>
      </w:r>
    </w:p>
    <w:p>
      <w:pPr>
        <w:spacing w:after="160" w:line="276"/>
      </w:pPr>
      <w:r>
        <w:t xml:space="preserve">Ezeket a műveleteket „kulcsceremóniának” hívják. Egy ceremónia sok apró, pontos lépésből áll, több ember jelenlétében, szigorú sorrendben. A nehézségek a gyakorlatban: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Hibalehetőség: </w:t>
      </w:r>
      <w:r>
        <w:t xml:space="preserve">egyetlen kihagyott vagy felcserélt lépés is szabálysértést vagy biztonsági hibát okozhat;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Szabályosság: </w:t>
      </w:r>
      <w:r>
        <w:t xml:space="preserve">a szabályok megkövetelik, hogy egyetlen ember se férjen hozzá a teljes kulcshoz (ezt hívják „kettős kontrollnak”), és ezt a helyszínen bizonyítani is kell;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Bizonyíték: </w:t>
      </w:r>
      <w:r>
        <w:t xml:space="preserve">az auditornak utólag dokumentummal kell igazolni, ki, mikor, mit és milyen eredménnyel csinált — ennek a jegyzőkönyvnek a kézi vezetése lassú és hibázásra hajlamos.</w:t>
      </w:r>
    </w:p>
    <w:p>
      <w:pPr>
        <w:spacing w:after="160" w:line="276"/>
      </w:pPr>
      <w:r>
        <w:t xml:space="preserve">Az asszisztens pontosan ezt a három fájdalmat veszi le a csapat válláról.</w:t>
      </w:r>
    </w:p>
    <w:p>
      <w:pPr>
        <w:pStyle w:val="Heading1"/>
      </w:pPr>
      <w:r>
        <w:t xml:space="preserve">3. Mit csinál konkrétan?</w:t>
      </w:r>
    </w:p>
    <w:p>
      <w:pPr>
        <w:pStyle w:val="Heading2"/>
      </w:pPr>
      <w:r>
        <w:t xml:space="preserve">3.1 Végigvezet a ceremónián</w:t>
      </w:r>
    </w:p>
    <w:p>
      <w:pPr>
        <w:spacing w:after="160" w:line="276"/>
      </w:pPr>
      <w:r>
        <w:t xml:space="preserve">Lépésről lépésre vezeti a műveletet: megmutatja a soron következő pontos parancsot és a várt eredményt, megvárja, amíg az ember végrehajtja, rögzíti a tényleges eredményt, és csak akkor lép tovább, ha minden egyezik. Ha eltérést lát, megáll. Öt ceremónia-típust ismer: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Ceremónia-típus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 jelent egyszerűen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Kulcs létrehozása (LMK)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Új mesterkulcs biztonságos generálása és betöltése a hardvereszközbe.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Kulcscsere (rotáció)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kártyatársaságokkal (pl. Visa, Mastercard) közös kulcsok cseréje.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Kulcs-átadás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Kulcs biztonságos átadása egy harmadik félnek, megosztott formában.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Kulcs megszüntetése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Régi, már nem használt kulcs szabályos kivonása.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Felelős-csere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kulcsokat őrző személyek (custodian) átadás-átvétele.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Kikényszeríti a biztonsági szabályokat — még a kezdés előtt</w:t>
      </w:r>
    </w:p>
    <w:p>
      <w:pPr>
        <w:spacing w:after="160" w:line="276"/>
      </w:pPr>
      <w:r>
        <w:t xml:space="preserve">Mielőtt bármi elindulna, ellenőrzi: jelen van-e legalább két különböző kulcsőrző és egy felhatalmazott felelős, és nincs-e valaki olyan szerepben, ami összeférhetetlen. Ha valami hiányzik vagy ütközik, a ceremónia el sem indul. Így a „kettős kontroll” és a feladatkör-szétválasztás nem sérülhet — akkor sem, ha valakinek éppen sietős.</w:t>
      </w:r>
    </w:p>
    <w:p>
      <w:pPr>
        <w:pStyle w:val="Heading2"/>
      </w:pPr>
      <w:r>
        <w:t xml:space="preserve">3.3 Auditra kész jegyzőkönyvet készít</w:t>
      </w:r>
    </w:p>
    <w:p>
      <w:pPr>
        <w:spacing w:after="160" w:line="276"/>
      </w:pPr>
      <w:r>
        <w:t xml:space="preserve">A ceremónia végén automatikusan elkészíti az aláírható, archiválható jegyzőkönyvet: ki, mikor, mit, milyen paranccsal és milyen eredménnyel végzett. Fontos: titkos anyag (PIN, teljes kulcsérték) soha nem kerül a jegyzőkönyvbe — csak azonosítók, ellenőrző értékek, sorszámok és időbélyegek.</w:t>
      </w:r>
    </w:p>
    <w:p>
      <w:pPr>
        <w:pStyle w:val="Heading2"/>
      </w:pPr>
      <w:r>
        <w:t xml:space="preserve">3.4 Figyeli a lejáratokat és válaszol a szabálykérdésekre</w:t>
      </w:r>
    </w:p>
    <w:p>
      <w:pPr>
        <w:spacing w:after="160" w:line="276"/>
      </w:pPr>
      <w:r>
        <w:t xml:space="preserve">Összeveti a kulcsleltárt a lejárati és rotációs szabályokkal, és időben jelez, ha valami esedékessé válik. Emellett megválaszolja a kulcskezelési kérdéseket — de kizárólag forrásolt módon, a hivatalos szabályzatokra és kézikönyvekre hivatkozva. Ha nincs forrás, nem találgat.</w:t>
      </w:r>
    </w:p>
    <w:p>
      <w:pPr>
        <w:pStyle w:val="Heading1"/>
      </w:pPr>
      <w:r>
        <w:t xml:space="preserve">4. Miért bízhatunk meg benne? (a beépített korlátok)</w:t>
      </w:r>
    </w:p>
    <w:p>
      <w:pPr>
        <w:spacing w:after="160" w:line="276"/>
      </w:pPr>
      <w:r>
        <w:t xml:space="preserve">Az assziszten­s tudatosan NEM autonóm. A felelősség és a döntés végig emberé marad. A legfontosabb, nem tárgyalható korlátok: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Ember a kapcsoló: </w:t>
      </w:r>
      <w:r>
        <w:t xml:space="preserve">Nem ad ki és nem hajt végre automatikusan egyetlen hardver-parancsot sem — csak vezet és dokumentál.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Nincs titok a nyomvonalban: </w:t>
      </w:r>
      <w:r>
        <w:t xml:space="preserve">Soha nem rögzít és nem kér be PIN-kódot, teljes kulcsot vagy kulcs-komponenst; a rendszer ezt aktívan ki is szűri.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Legkevesebb jogosultság: </w:t>
      </w:r>
      <w:r>
        <w:t xml:space="preserve">Csak a feladatához szükséges, lehetőleg csak olvasási hozzáférést igényel, és minden művelete naplózott.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Kritikus döntés emberé: </w:t>
      </w:r>
      <w:r>
        <w:t xml:space="preserve">A kulcs-kompromittálás, visszavonás vagy a leltár módosítása mindig emberi jóváhagyással történik.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Kétségnél megáll: </w:t>
      </w:r>
      <w:r>
        <w:t xml:space="preserve">Ha valamiben bizonytalan, megáll, a forrásra hivatkozik és emberi döntést kér.</w:t>
      </w:r>
    </w:p>
    <w:p>
      <w:pPr>
        <w:pStyle w:val="Heading1"/>
      </w:pPr>
      <w:r>
        <w:t xml:space="preserve">5. Kinek és minek segít?</w:t>
      </w:r>
    </w:p>
    <w:p>
      <w:pPr>
        <w:spacing w:after="160" w:line="276"/>
      </w:pPr>
      <w:r>
        <w:t xml:space="preserve">Elsősorban a kulcskezelésben részt vevő banki csapatoknak: a Kiberbiztonsági osztálynak (a folyamat gazdája), a kulcsőrzőknek és helyetteseiknek, a felhatalmazott felelősöknek és a ceremóniát levezető biztonsági tiszteknek. A haszon három szinten jelentkezik: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Kinek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Milyen haszon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Operatív csapat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Gyorsabb, hibamentes ceremónia; nem kell fejből tudni a lépéseket.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Compliance /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Konzisztens, azonnal kész bizonyíték minden műveletről.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Vezetés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Kisebb szabálysértési és biztonsági kockázat, átláthatóbb folyamat.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Hol tart most, és merre tovább?</w:t>
      </w:r>
    </w:p>
    <w:p>
      <w:pPr>
        <w:spacing w:after="160" w:line="276"/>
      </w:pPr>
      <w:r>
        <w:t xml:space="preserve">Jelenleg működő prototípus szintjén van: önállóan (rendszer-integráció nélkül) képes végigvezetni mind az öt ceremónia-típust, kikényszeríteni a biztonsági szabályokat, és auditra kész jegyzőkönyvet készíteni. A tervezett továbblépés fokozatos: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Tudás teljessé tétele — </w:t>
      </w:r>
      <w:r>
        <w:t xml:space="preserve">A teljes szabvány- és leltár-tudás bekötése a forrásolt válaszokhoz és a lejárat-figyeléshez.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Read-only integráció — </w:t>
      </w:r>
      <w:r>
        <w:t xml:space="preserve">Csak olvasási kapcsolat a hardvereszközhöz, hogy az asszisztens ellenőrizni tudja az állapotot (parancskiadás nélkül).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Workflow-integráció — </w:t>
      </w:r>
      <w:r>
        <w:t xml:space="preserve">Kapcsolódás a feladatkezelőhöz, az archívumhoz, a naplózáshoz és a naptárhoz — végponttól végpontig zárt, auditálható folyamat.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Skálázás — </w:t>
      </w:r>
      <w:r>
        <w:t xml:space="preserve">Ugyanez a minta más PCI-feladatokra is kiterjeszthető; ez az asszisztens egyben a közös keret referencia-megoldása.</w:t>
      </w:r>
    </w:p>
    <w:p>
      <w:pPr>
        <w:pBdr>
          <w:top w:val="single" w:color="2E75B6" w:sz="6" w:space="8"/>
        </w:pBdr>
        <w:spacing w:after="40" w:before="240"/>
      </w:pPr>
    </w:p>
    <w:p>
      <w:pPr>
        <w:spacing w:before="120"/>
      </w:pPr>
      <w:r>
        <w:rPr>
          <w:b/>
          <w:bCs/>
          <w:color w:val="1F3864"/>
        </w:rPr>
        <w:t xml:space="preserve">Egy mondatban a lényeg: </w:t>
      </w:r>
      <w:r>
        <w:t xml:space="preserve">ez az asszisztens nem leváltja az embert a bank legérzékenyebb műveletében, hanem biztonságosabbá, gyorsabbá és bizonyíthatóvá teszi azt — a döntés végig a szakembereké marad.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Kulcskezelő / HSM Officer AI-asszisztens · Ipoteka Bank PCI 2026 · </w:t>
    </w:r>
    <w:r>
      <w:rPr>
        <w:color w:val="595959"/>
        <w:sz w:val="16"/>
        <w:szCs w:val="16"/>
      </w:rPr>
      <w:t xml:space="preserve"/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2026-06-18T15:58:58.432Z</dcterms:created>
  <dcterms:modified xsi:type="dcterms:W3CDTF">2026-06-18T15:58:58.433Z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