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Key custodian #1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Name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Address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Phone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E-mail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>
          <w:trHeight w:val="610" w:hRule="atLeast"/>
        </w:trPr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Sign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Backup Key custodian #1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Name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Address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Phone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E-mail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>
          <w:trHeight w:val="581" w:hRule="atLeast"/>
        </w:trPr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Sign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  <w:bookmarkStart w:id="0" w:name="_GoBack"/>
            <w:bookmarkStart w:id="1" w:name="_GoBack"/>
            <w:bookmarkEnd w:id="1"/>
          </w:p>
        </w:tc>
      </w:tr>
    </w:tbl>
    <w:p>
      <w:pPr>
        <w:pStyle w:val="Normal"/>
        <w:rPr/>
      </w:pPr>
      <w:r>
        <w:rPr/>
      </w:r>
      <w:bookmarkStart w:id="2" w:name="_GoBack1"/>
      <w:bookmarkStart w:id="3" w:name="_GoBack1"/>
      <w:bookmarkEnd w:id="3"/>
    </w:p>
    <w:tbl>
      <w:tblPr>
        <w:tblStyle w:val="TableGrid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Key custodian #2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Name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Address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Phone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E-mail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>
          <w:trHeight w:val="610" w:hRule="atLeast"/>
        </w:trPr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Sign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Backup Key custodian #2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Name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Address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Phone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E-mail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>
          <w:trHeight w:val="517" w:hRule="atLeast"/>
        </w:trPr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Sign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Key custodian #3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Name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Address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Phone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E-mail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>
          <w:trHeight w:val="610" w:hRule="atLeast"/>
        </w:trPr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Sign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Backup Key custodian #3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Name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Address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/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Phone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E-mail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  <w:tr>
        <w:trPr>
          <w:trHeight w:val="723" w:hRule="atLeast"/>
        </w:trPr>
        <w:tc>
          <w:tcPr>
            <w:tcW w:w="45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  <w:t>Sign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u-H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934" w:leader="none"/>
        </w:tabs>
        <w:spacing w:before="0" w:after="160"/>
        <w:rPr/>
      </w:pPr>
      <w:r>
        <w:rPr/>
      </w:r>
    </w:p>
    <w:sectPr>
      <w:headerReference w:type="default" r:id="rId2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Key custodians  at the IPOTEKA Bank</w:t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e418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c5b1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5b10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5b1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5b1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c5b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LibreOffice/7.3.7.2$Linux_X86_64 LibreOffice_project/30$Build-2</Application>
  <AppVersion>15.0000</AppVersion>
  <Pages>1</Pages>
  <Words>57</Words>
  <Characters>287</Characters>
  <CharactersWithSpaces>308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2024-08-27T07:45:00Z</dcterms:created>
  <dc:creator>TI</dc:creator>
  <dc:description/>
  <dc:language>en-US</dc:language>
  <cp:lastModifiedBy/>
  <dcterms:modified xsi:type="dcterms:W3CDTF">2024-10-02T11:40:59Z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