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C1EB7" w14:textId="786844D3" w:rsidR="004D59B1" w:rsidRPr="004D59B1" w:rsidRDefault="004D59B1" w:rsidP="004D59B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Georgia" w:eastAsia="Times New Roman" w:hAnsi="Georgia" w:cs="Arial"/>
          <w:color w:val="222222"/>
          <w:sz w:val="24"/>
          <w:szCs w:val="24"/>
        </w:rPr>
      </w:pPr>
      <w:r w:rsidRPr="004D59B1">
        <w:rPr>
          <w:rFonts w:ascii="Georgia" w:eastAsia="Times New Roman" w:hAnsi="Georgia" w:cs="Arial"/>
          <w:color w:val="222222"/>
          <w:sz w:val="24"/>
          <w:szCs w:val="24"/>
        </w:rPr>
        <w:t>Account Creation</w:t>
      </w:r>
      <w:r>
        <w:rPr>
          <w:rFonts w:ascii="Georgia" w:eastAsia="Times New Roman" w:hAnsi="Georgia" w:cs="Arial"/>
          <w:color w:val="222222"/>
          <w:sz w:val="24"/>
          <w:szCs w:val="24"/>
        </w:rPr>
        <w:t xml:space="preserve"> in Salesforce Lightning</w:t>
      </w:r>
    </w:p>
    <w:p w14:paraId="4C8331A4" w14:textId="698C4737" w:rsidR="004D59B1" w:rsidRPr="008E2438" w:rsidRDefault="004D59B1" w:rsidP="008E2438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4"/>
          <w:szCs w:val="24"/>
        </w:rPr>
      </w:pPr>
      <w:r w:rsidRPr="008E2438">
        <w:rPr>
          <w:rFonts w:ascii="Georgia" w:eastAsia="Times New Roman" w:hAnsi="Georgia" w:cs="Arial"/>
          <w:color w:val="222222"/>
          <w:sz w:val="24"/>
          <w:szCs w:val="24"/>
        </w:rPr>
        <w:t>If the account is not in salesforce classic, create the new business account in salesforce lightning.</w:t>
      </w:r>
    </w:p>
    <w:p w14:paraId="40C07DD4" w14:textId="7CE69298" w:rsidR="004D59B1" w:rsidRDefault="004D59B1" w:rsidP="004D59B1">
      <w:pPr>
        <w:shd w:val="clear" w:color="auto" w:fill="FFFFFF"/>
        <w:spacing w:before="100" w:beforeAutospacing="1" w:after="100" w:afterAutospacing="1" w:line="240" w:lineRule="auto"/>
        <w:ind w:left="1665"/>
        <w:rPr>
          <w:rFonts w:ascii="Georgia" w:eastAsia="Times New Roman" w:hAnsi="Georgia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noProof/>
          <w:color w:val="222222"/>
          <w:sz w:val="24"/>
          <w:szCs w:val="24"/>
        </w:rPr>
        <w:drawing>
          <wp:inline distT="0" distB="0" distL="0" distR="0" wp14:anchorId="686BC9FF" wp14:editId="3297AE6B">
            <wp:extent cx="5886450" cy="1268730"/>
            <wp:effectExtent l="0" t="0" r="0" b="762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C3A3" w14:textId="043F7621" w:rsidR="004D59B1" w:rsidRDefault="008E2438" w:rsidP="008E2438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color w:val="222222"/>
          <w:sz w:val="24"/>
          <w:szCs w:val="24"/>
        </w:rPr>
        <w:t>Complete all the required field.</w:t>
      </w:r>
    </w:p>
    <w:p w14:paraId="11A38018" w14:textId="6F76C676" w:rsidR="008E2438" w:rsidRDefault="008E2438" w:rsidP="008E243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noProof/>
          <w:color w:val="222222"/>
          <w:sz w:val="24"/>
          <w:szCs w:val="24"/>
        </w:rPr>
        <w:drawing>
          <wp:inline distT="0" distB="0" distL="0" distR="0" wp14:anchorId="47BEABCD" wp14:editId="6ED7FFA1">
            <wp:extent cx="6276975" cy="1971675"/>
            <wp:effectExtent l="0" t="0" r="9525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8A30" w14:textId="65F15165" w:rsidR="008E2438" w:rsidRDefault="008E2438" w:rsidP="008E2438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color w:val="222222"/>
          <w:sz w:val="24"/>
          <w:szCs w:val="24"/>
        </w:rPr>
        <w:t>After completing all the steps. Share the address proof using file sharing.</w:t>
      </w:r>
    </w:p>
    <w:p w14:paraId="75CC7045" w14:textId="1317BE01" w:rsidR="008E2438" w:rsidRDefault="008E2438" w:rsidP="008E243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noProof/>
          <w:color w:val="222222"/>
          <w:sz w:val="24"/>
          <w:szCs w:val="24"/>
        </w:rPr>
        <w:drawing>
          <wp:inline distT="0" distB="0" distL="0" distR="0" wp14:anchorId="5989BD81" wp14:editId="5F7E8095">
            <wp:extent cx="6191250" cy="1863090"/>
            <wp:effectExtent l="0" t="0" r="0" b="381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918" w14:textId="2BB00664" w:rsidR="008E2438" w:rsidRPr="008E2438" w:rsidRDefault="008E2438" w:rsidP="008E243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noProof/>
          <w:color w:val="222222"/>
          <w:sz w:val="24"/>
          <w:szCs w:val="24"/>
        </w:rPr>
        <w:drawing>
          <wp:inline distT="0" distB="0" distL="0" distR="0" wp14:anchorId="1AF1F230" wp14:editId="77784F44">
            <wp:extent cx="6038850" cy="1790700"/>
            <wp:effectExtent l="0" t="0" r="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203D" w14:textId="77777777" w:rsidR="00032346" w:rsidRDefault="004D59B1" w:rsidP="0003234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Georgia" w:eastAsia="Times New Roman" w:hAnsi="Georgia" w:cs="Arial"/>
          <w:color w:val="222222"/>
          <w:sz w:val="24"/>
          <w:szCs w:val="24"/>
        </w:rPr>
      </w:pPr>
      <w:r w:rsidRPr="004D59B1">
        <w:rPr>
          <w:rFonts w:ascii="Georgia" w:eastAsia="Times New Roman" w:hAnsi="Georgia" w:cs="Arial"/>
          <w:color w:val="222222"/>
          <w:sz w:val="24"/>
          <w:szCs w:val="24"/>
        </w:rPr>
        <w:lastRenderedPageBreak/>
        <w:t>Account Transfer to SFDC Classic </w:t>
      </w:r>
    </w:p>
    <w:p w14:paraId="0140417F" w14:textId="5065CF1B" w:rsidR="004D59B1" w:rsidRDefault="00032346" w:rsidP="00032346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color w:val="222222"/>
          <w:sz w:val="24"/>
          <w:szCs w:val="24"/>
        </w:rPr>
        <w:t>After account approval the account will automatically transferred to salesforce classic.</w:t>
      </w:r>
    </w:p>
    <w:p w14:paraId="6CC72D2D" w14:textId="0D6EA525" w:rsidR="00246F37" w:rsidRPr="00032346" w:rsidRDefault="00246F37" w:rsidP="00032346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color w:val="222222"/>
          <w:sz w:val="24"/>
          <w:szCs w:val="24"/>
        </w:rPr>
        <w:t>Please verify all the information with the legal document.</w:t>
      </w:r>
    </w:p>
    <w:p w14:paraId="191D679A" w14:textId="77777777" w:rsidR="004D59B1" w:rsidRPr="004D59B1" w:rsidRDefault="004D59B1" w:rsidP="004D59B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Georgia" w:eastAsia="Times New Roman" w:hAnsi="Georgia" w:cs="Arial"/>
          <w:color w:val="222222"/>
          <w:sz w:val="24"/>
          <w:szCs w:val="24"/>
        </w:rPr>
      </w:pPr>
      <w:r w:rsidRPr="004D59B1">
        <w:rPr>
          <w:rFonts w:ascii="Georgia" w:eastAsia="Times New Roman" w:hAnsi="Georgia" w:cs="Arial"/>
          <w:color w:val="222222"/>
          <w:sz w:val="24"/>
          <w:szCs w:val="24"/>
        </w:rPr>
        <w:t>Account Update</w:t>
      </w:r>
    </w:p>
    <w:p w14:paraId="181C36D9" w14:textId="2B2307EC" w:rsidR="004D59B1" w:rsidRDefault="00246F37" w:rsidP="00246F37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color w:val="222222"/>
          <w:sz w:val="24"/>
          <w:szCs w:val="24"/>
        </w:rPr>
        <w:t>Set up the account before creating the opportunity.</w:t>
      </w:r>
    </w:p>
    <w:p w14:paraId="79F3B023" w14:textId="188CBD82" w:rsidR="00246F37" w:rsidRDefault="00246F37" w:rsidP="00246F37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color w:val="222222"/>
          <w:sz w:val="24"/>
          <w:szCs w:val="24"/>
        </w:rPr>
        <w:t>Raised the account update case if the account information needs to be updated.</w:t>
      </w:r>
    </w:p>
    <w:p w14:paraId="6A4EE63C" w14:textId="1167016D" w:rsidR="00246F37" w:rsidRDefault="00246F37" w:rsidP="00246F3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noProof/>
          <w:color w:val="222222"/>
          <w:sz w:val="24"/>
          <w:szCs w:val="24"/>
        </w:rPr>
        <w:drawing>
          <wp:inline distT="0" distB="0" distL="0" distR="0" wp14:anchorId="4ADEF463" wp14:editId="4C1309AD">
            <wp:extent cx="6324600" cy="1544955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6254" w14:textId="6B1EF495" w:rsidR="00246F37" w:rsidRDefault="00246F37" w:rsidP="00246F37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color w:val="222222"/>
          <w:sz w:val="24"/>
          <w:szCs w:val="24"/>
        </w:rPr>
        <w:t xml:space="preserve">Fill out the </w:t>
      </w:r>
      <w:r w:rsidR="009F71C3">
        <w:rPr>
          <w:rFonts w:ascii="Georgia" w:eastAsia="Times New Roman" w:hAnsi="Georgia" w:cs="Arial"/>
          <w:color w:val="222222"/>
          <w:sz w:val="24"/>
          <w:szCs w:val="24"/>
        </w:rPr>
        <w:t>fields that needs to be updated and attach the proof to support that case.</w:t>
      </w:r>
    </w:p>
    <w:p w14:paraId="1D99D844" w14:textId="7F61DA9F" w:rsidR="009F71C3" w:rsidRPr="00246F37" w:rsidRDefault="009F71C3" w:rsidP="00246F37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color w:val="222222"/>
          <w:sz w:val="24"/>
          <w:szCs w:val="24"/>
        </w:rPr>
        <w:t>Submit the case.</w:t>
      </w:r>
    </w:p>
    <w:p w14:paraId="0D70CEC8" w14:textId="77777777" w:rsidR="004D59B1" w:rsidRPr="004D59B1" w:rsidRDefault="004D59B1" w:rsidP="004D59B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Georgia" w:eastAsia="Times New Roman" w:hAnsi="Georgia" w:cs="Arial"/>
          <w:color w:val="222222"/>
          <w:sz w:val="24"/>
          <w:szCs w:val="24"/>
        </w:rPr>
      </w:pPr>
      <w:r w:rsidRPr="004D59B1">
        <w:rPr>
          <w:rFonts w:ascii="Georgia" w:eastAsia="Times New Roman" w:hAnsi="Georgia" w:cs="Arial"/>
          <w:color w:val="222222"/>
          <w:sz w:val="24"/>
          <w:szCs w:val="24"/>
        </w:rPr>
        <w:t>TAG Requests</w:t>
      </w:r>
    </w:p>
    <w:p w14:paraId="360BEA6F" w14:textId="77777777" w:rsidR="009F71C3" w:rsidRDefault="004D59B1" w:rsidP="009F71C3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4"/>
          <w:szCs w:val="24"/>
        </w:rPr>
      </w:pPr>
      <w:r w:rsidRPr="009F71C3">
        <w:rPr>
          <w:rFonts w:ascii="Georgia" w:eastAsia="Times New Roman" w:hAnsi="Georgia" w:cs="Arial"/>
          <w:color w:val="222222"/>
          <w:sz w:val="24"/>
          <w:szCs w:val="24"/>
        </w:rPr>
        <w:t>Need to be approved by Andrew and processed upon approval.</w:t>
      </w:r>
    </w:p>
    <w:p w14:paraId="09E8BA67" w14:textId="77777777" w:rsidR="00FC60D3" w:rsidRDefault="009F71C3" w:rsidP="009F71C3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color w:val="222222"/>
          <w:sz w:val="24"/>
          <w:szCs w:val="24"/>
        </w:rPr>
        <w:t>Account will be transferred by coping the DUNs and paste the DUNs under Tag</w:t>
      </w:r>
      <w:r w:rsidR="00FC60D3">
        <w:rPr>
          <w:rFonts w:ascii="Georgia" w:eastAsia="Times New Roman" w:hAnsi="Georgia" w:cs="Arial"/>
          <w:color w:val="222222"/>
          <w:sz w:val="24"/>
          <w:szCs w:val="24"/>
        </w:rPr>
        <w:t xml:space="preserve"> tab.</w:t>
      </w:r>
    </w:p>
    <w:p w14:paraId="6E0099D1" w14:textId="77777777" w:rsidR="00FC60D3" w:rsidRDefault="00FC60D3" w:rsidP="00FC60D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noProof/>
          <w:color w:val="222222"/>
          <w:sz w:val="24"/>
          <w:szCs w:val="24"/>
        </w:rPr>
        <w:drawing>
          <wp:inline distT="0" distB="0" distL="0" distR="0" wp14:anchorId="70411305" wp14:editId="0E39538E">
            <wp:extent cx="6534150" cy="2000250"/>
            <wp:effectExtent l="0" t="0" r="0" b="0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835E" w14:textId="5B88BDA0" w:rsidR="004D59B1" w:rsidRDefault="00FC60D3" w:rsidP="00FC60D3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color w:val="222222"/>
          <w:sz w:val="24"/>
          <w:szCs w:val="24"/>
        </w:rPr>
        <w:t>Transfer the account to respective sales rep.</w:t>
      </w:r>
    </w:p>
    <w:p w14:paraId="27DF8535" w14:textId="151A85C9" w:rsidR="00FC60D3" w:rsidRPr="00FC60D3" w:rsidRDefault="00FC60D3" w:rsidP="00FC60D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noProof/>
          <w:color w:val="222222"/>
          <w:sz w:val="24"/>
          <w:szCs w:val="24"/>
        </w:rPr>
        <w:drawing>
          <wp:inline distT="0" distB="0" distL="0" distR="0" wp14:anchorId="358B1ABB" wp14:editId="69ACB5EF">
            <wp:extent cx="6562725" cy="1933575"/>
            <wp:effectExtent l="0" t="0" r="9525" b="9525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91E3" w14:textId="77777777" w:rsidR="004D59B1" w:rsidRPr="004D59B1" w:rsidRDefault="004D59B1" w:rsidP="004D59B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Georgia" w:eastAsia="Times New Roman" w:hAnsi="Georgia" w:cs="Arial"/>
          <w:color w:val="222222"/>
          <w:sz w:val="24"/>
          <w:szCs w:val="24"/>
        </w:rPr>
      </w:pPr>
      <w:r w:rsidRPr="004D59B1">
        <w:rPr>
          <w:rFonts w:ascii="Georgia" w:eastAsia="Times New Roman" w:hAnsi="Georgia" w:cs="Arial"/>
          <w:color w:val="222222"/>
          <w:sz w:val="24"/>
          <w:szCs w:val="24"/>
        </w:rPr>
        <w:lastRenderedPageBreak/>
        <w:t>Opportunity Created</w:t>
      </w:r>
    </w:p>
    <w:p w14:paraId="0C76A6CE" w14:textId="77777777" w:rsidR="004D59B1" w:rsidRPr="004D59B1" w:rsidRDefault="004D59B1" w:rsidP="004D59B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665"/>
        <w:rPr>
          <w:rFonts w:ascii="Georgia" w:eastAsia="Times New Roman" w:hAnsi="Georgia" w:cs="Arial"/>
          <w:color w:val="222222"/>
          <w:sz w:val="24"/>
          <w:szCs w:val="24"/>
        </w:rPr>
      </w:pPr>
      <w:r w:rsidRPr="004D59B1">
        <w:rPr>
          <w:rFonts w:ascii="Georgia" w:eastAsia="Times New Roman" w:hAnsi="Georgia" w:cs="Arial"/>
          <w:color w:val="222222"/>
          <w:sz w:val="24"/>
          <w:szCs w:val="24"/>
        </w:rPr>
        <w:t>New </w:t>
      </w:r>
    </w:p>
    <w:p w14:paraId="3EE9F18C" w14:textId="5A726CF7" w:rsidR="004D59B1" w:rsidRDefault="004D59B1" w:rsidP="004D59B1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ind w:left="2385"/>
        <w:rPr>
          <w:rFonts w:ascii="Georgia" w:eastAsia="Times New Roman" w:hAnsi="Georgia" w:cs="Arial"/>
          <w:color w:val="222222"/>
          <w:sz w:val="24"/>
          <w:szCs w:val="24"/>
        </w:rPr>
      </w:pPr>
      <w:r w:rsidRPr="004D59B1">
        <w:rPr>
          <w:rFonts w:ascii="Georgia" w:eastAsia="Times New Roman" w:hAnsi="Georgia" w:cs="Arial"/>
          <w:color w:val="222222"/>
          <w:sz w:val="24"/>
          <w:szCs w:val="24"/>
        </w:rPr>
        <w:t>TCV</w:t>
      </w:r>
    </w:p>
    <w:p w14:paraId="72CB2076" w14:textId="024E902A" w:rsidR="00962746" w:rsidRDefault="00962746" w:rsidP="00962746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color w:val="222222"/>
          <w:sz w:val="24"/>
          <w:szCs w:val="24"/>
        </w:rPr>
        <w:t>For every TCV opportunity. Create a standard new opportunity.</w:t>
      </w:r>
    </w:p>
    <w:p w14:paraId="1AFD54F5" w14:textId="0F9E78B2" w:rsidR="00962746" w:rsidRDefault="00962746" w:rsidP="00962746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color w:val="222222"/>
          <w:sz w:val="24"/>
          <w:szCs w:val="24"/>
        </w:rPr>
        <w:t xml:space="preserve">Add opportunity </w:t>
      </w:r>
      <w:r w:rsidR="007E745B">
        <w:rPr>
          <w:rFonts w:ascii="Georgia" w:eastAsia="Times New Roman" w:hAnsi="Georgia" w:cs="Arial"/>
          <w:color w:val="222222"/>
          <w:sz w:val="24"/>
          <w:szCs w:val="24"/>
        </w:rPr>
        <w:t>team.</w:t>
      </w:r>
    </w:p>
    <w:p w14:paraId="51BC9728" w14:textId="097C05C1" w:rsidR="007E745B" w:rsidRDefault="007E745B" w:rsidP="007E745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noProof/>
          <w:color w:val="222222"/>
          <w:sz w:val="24"/>
          <w:szCs w:val="24"/>
        </w:rPr>
        <w:drawing>
          <wp:inline distT="0" distB="0" distL="0" distR="0" wp14:anchorId="650B2846" wp14:editId="4A8C7547">
            <wp:extent cx="6562725" cy="2514600"/>
            <wp:effectExtent l="0" t="0" r="9525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723C" w14:textId="66AFD4BD" w:rsidR="007E745B" w:rsidRPr="00962746" w:rsidRDefault="007E745B" w:rsidP="007E745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noProof/>
          <w:color w:val="222222"/>
          <w:sz w:val="24"/>
          <w:szCs w:val="24"/>
        </w:rPr>
        <w:drawing>
          <wp:inline distT="0" distB="0" distL="0" distR="0" wp14:anchorId="02813A65" wp14:editId="2C06B707">
            <wp:extent cx="6638925" cy="2240915"/>
            <wp:effectExtent l="0" t="0" r="9525" b="698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50FE" w14:textId="47445E16" w:rsidR="004D59B1" w:rsidRDefault="004D59B1" w:rsidP="004D59B1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ind w:left="2385"/>
        <w:rPr>
          <w:rFonts w:ascii="Georgia" w:eastAsia="Times New Roman" w:hAnsi="Georgia" w:cs="Arial"/>
          <w:color w:val="222222"/>
          <w:sz w:val="24"/>
          <w:szCs w:val="24"/>
        </w:rPr>
      </w:pPr>
      <w:r w:rsidRPr="004D59B1">
        <w:rPr>
          <w:rFonts w:ascii="Georgia" w:eastAsia="Times New Roman" w:hAnsi="Georgia" w:cs="Arial"/>
          <w:color w:val="222222"/>
          <w:sz w:val="24"/>
          <w:szCs w:val="24"/>
        </w:rPr>
        <w:t>Wireless</w:t>
      </w:r>
    </w:p>
    <w:p w14:paraId="24DA42D8" w14:textId="0D223480" w:rsidR="00CF63DC" w:rsidRPr="00CF63DC" w:rsidRDefault="009E0FAB" w:rsidP="00CF63DC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color w:val="222222"/>
          <w:sz w:val="24"/>
          <w:szCs w:val="24"/>
        </w:rPr>
        <w:t>Create a standard new opportunity</w:t>
      </w:r>
      <w:r>
        <w:rPr>
          <w:rFonts w:ascii="Georgia" w:eastAsia="Times New Roman" w:hAnsi="Georgia" w:cs="Arial"/>
          <w:color w:val="222222"/>
          <w:sz w:val="24"/>
          <w:szCs w:val="24"/>
        </w:rPr>
        <w:t>. In wireless opportunity we do not have to worry about opportunity team.</w:t>
      </w:r>
    </w:p>
    <w:p w14:paraId="6503DE89" w14:textId="51C62152" w:rsidR="004D59B1" w:rsidRDefault="004D59B1" w:rsidP="004D59B1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ind w:left="2385"/>
        <w:rPr>
          <w:rFonts w:ascii="Georgia" w:eastAsia="Times New Roman" w:hAnsi="Georgia" w:cs="Arial"/>
          <w:color w:val="222222"/>
          <w:sz w:val="24"/>
          <w:szCs w:val="24"/>
        </w:rPr>
      </w:pPr>
      <w:r w:rsidRPr="004D59B1">
        <w:rPr>
          <w:rFonts w:ascii="Georgia" w:eastAsia="Times New Roman" w:hAnsi="Georgia" w:cs="Arial"/>
          <w:color w:val="222222"/>
          <w:sz w:val="24"/>
          <w:szCs w:val="24"/>
        </w:rPr>
        <w:t>IoT</w:t>
      </w:r>
    </w:p>
    <w:p w14:paraId="38F92CB1" w14:textId="5C70FE7B" w:rsidR="00A11D8B" w:rsidRDefault="00A11D8B" w:rsidP="00A11D8B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color w:val="222222"/>
          <w:sz w:val="24"/>
          <w:szCs w:val="24"/>
        </w:rPr>
        <w:t xml:space="preserve">Under IoT </w:t>
      </w:r>
      <w:r w:rsidR="00524DC2">
        <w:rPr>
          <w:rFonts w:ascii="Georgia" w:eastAsia="Times New Roman" w:hAnsi="Georgia" w:cs="Arial"/>
          <w:color w:val="222222"/>
          <w:sz w:val="24"/>
          <w:szCs w:val="24"/>
        </w:rPr>
        <w:t>we have select opportunity as a IoT opportunity.</w:t>
      </w:r>
    </w:p>
    <w:p w14:paraId="607D2BCC" w14:textId="0F064B16" w:rsidR="004D59B1" w:rsidRPr="004D59B1" w:rsidRDefault="00524DC2" w:rsidP="00524DC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noProof/>
          <w:color w:val="222222"/>
          <w:sz w:val="24"/>
          <w:szCs w:val="24"/>
        </w:rPr>
        <w:lastRenderedPageBreak/>
        <w:drawing>
          <wp:inline distT="0" distB="0" distL="0" distR="0" wp14:anchorId="280DDCCF" wp14:editId="482E402D">
            <wp:extent cx="6657975" cy="2905125"/>
            <wp:effectExtent l="0" t="0" r="9525" b="952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1EE1" w14:textId="7F7B3F37" w:rsidR="004D59B1" w:rsidRDefault="004D59B1" w:rsidP="004D59B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665"/>
        <w:rPr>
          <w:rFonts w:ascii="Georgia" w:eastAsia="Times New Roman" w:hAnsi="Georgia" w:cs="Arial"/>
          <w:color w:val="222222"/>
          <w:sz w:val="24"/>
          <w:szCs w:val="24"/>
        </w:rPr>
      </w:pPr>
      <w:r w:rsidRPr="004D59B1">
        <w:rPr>
          <w:rFonts w:ascii="Georgia" w:eastAsia="Times New Roman" w:hAnsi="Georgia" w:cs="Arial"/>
          <w:color w:val="222222"/>
          <w:sz w:val="24"/>
          <w:szCs w:val="24"/>
        </w:rPr>
        <w:t>Renewal </w:t>
      </w:r>
    </w:p>
    <w:p w14:paraId="363511F9" w14:textId="152D8901" w:rsidR="00524DC2" w:rsidRDefault="00B77975" w:rsidP="00B77975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color w:val="222222"/>
          <w:sz w:val="24"/>
          <w:szCs w:val="24"/>
        </w:rPr>
        <w:t>In renewal opportunity admin need to select Standard Renewal while creating the opportunity.</w:t>
      </w:r>
    </w:p>
    <w:p w14:paraId="0EEDAD14" w14:textId="0A5695E9" w:rsidR="00B77975" w:rsidRPr="00B77975" w:rsidRDefault="00B77975" w:rsidP="00B77975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noProof/>
          <w:color w:val="222222"/>
          <w:sz w:val="24"/>
          <w:szCs w:val="24"/>
        </w:rPr>
        <w:drawing>
          <wp:inline distT="0" distB="0" distL="0" distR="0" wp14:anchorId="36C1D453" wp14:editId="68B68AF1">
            <wp:extent cx="6600825" cy="1771650"/>
            <wp:effectExtent l="0" t="0" r="9525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7B8D" w14:textId="40C5CA6C" w:rsidR="004D59B1" w:rsidRDefault="004D59B1" w:rsidP="004D59B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665"/>
        <w:rPr>
          <w:rFonts w:ascii="Georgia" w:eastAsia="Times New Roman" w:hAnsi="Georgia" w:cs="Arial"/>
          <w:color w:val="222222"/>
          <w:sz w:val="24"/>
          <w:szCs w:val="24"/>
        </w:rPr>
      </w:pPr>
      <w:r w:rsidRPr="004D59B1">
        <w:rPr>
          <w:rFonts w:ascii="Georgia" w:eastAsia="Times New Roman" w:hAnsi="Georgia" w:cs="Arial"/>
          <w:color w:val="222222"/>
          <w:sz w:val="24"/>
          <w:szCs w:val="24"/>
        </w:rPr>
        <w:t>PED/AAL</w:t>
      </w:r>
    </w:p>
    <w:p w14:paraId="7EF36167" w14:textId="237E1783" w:rsidR="00B77975" w:rsidRDefault="00B77975" w:rsidP="00B77975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color w:val="222222"/>
          <w:sz w:val="24"/>
          <w:szCs w:val="24"/>
        </w:rPr>
        <w:t>We prepare PED opportunities only to activate add a line activation credit for existing accounts.</w:t>
      </w:r>
    </w:p>
    <w:p w14:paraId="3758C160" w14:textId="77ABE3F6" w:rsidR="00B77975" w:rsidRPr="00B77975" w:rsidRDefault="00B77975" w:rsidP="00B77975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noProof/>
          <w:color w:val="222222"/>
          <w:sz w:val="24"/>
          <w:szCs w:val="24"/>
        </w:rPr>
        <w:drawing>
          <wp:inline distT="0" distB="0" distL="0" distR="0" wp14:anchorId="185552C6" wp14:editId="073E61DF">
            <wp:extent cx="6734175" cy="1981200"/>
            <wp:effectExtent l="0" t="0" r="9525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9396" w14:textId="77777777" w:rsidR="004D59B1" w:rsidRPr="004D59B1" w:rsidRDefault="004D59B1" w:rsidP="004D59B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</w:rPr>
      </w:pPr>
      <w:r w:rsidRPr="004D59B1">
        <w:rPr>
          <w:rFonts w:ascii="Georgia" w:eastAsia="Times New Roman" w:hAnsi="Georgia" w:cs="Arial"/>
          <w:color w:val="222222"/>
          <w:sz w:val="24"/>
          <w:szCs w:val="24"/>
        </w:rPr>
        <w:lastRenderedPageBreak/>
        <w:t>Quote Creation</w:t>
      </w:r>
    </w:p>
    <w:p w14:paraId="233ACD6E" w14:textId="500AB591" w:rsidR="00B05BED" w:rsidRDefault="00B05BED" w:rsidP="00B525F8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4"/>
          <w:szCs w:val="24"/>
        </w:rPr>
      </w:pPr>
      <w:r w:rsidRPr="00B05BED">
        <w:rPr>
          <w:rFonts w:ascii="Georgia" w:eastAsia="Times New Roman" w:hAnsi="Georgia" w:cs="Arial"/>
          <w:color w:val="222222"/>
          <w:sz w:val="24"/>
          <w:szCs w:val="24"/>
        </w:rPr>
        <w:t>Before creating the quote admin needs to create the proposal</w:t>
      </w:r>
      <w:r>
        <w:rPr>
          <w:rFonts w:ascii="Georgia" w:eastAsia="Times New Roman" w:hAnsi="Georgia" w:cs="Arial"/>
          <w:color w:val="222222"/>
          <w:sz w:val="24"/>
          <w:szCs w:val="24"/>
        </w:rPr>
        <w:t xml:space="preserve"> in salesforce with all the fields mentioned in the screenshot.</w:t>
      </w:r>
    </w:p>
    <w:p w14:paraId="45E467B9" w14:textId="5790A8F2" w:rsidR="00B05BED" w:rsidRPr="00B05BED" w:rsidRDefault="00B05BED" w:rsidP="00B05BED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noProof/>
          <w:color w:val="222222"/>
          <w:sz w:val="24"/>
          <w:szCs w:val="24"/>
        </w:rPr>
        <w:drawing>
          <wp:inline distT="0" distB="0" distL="0" distR="0" wp14:anchorId="63AE2873" wp14:editId="2190AC0B">
            <wp:extent cx="6858000" cy="30099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A049" w14:textId="4624EC8D" w:rsidR="004D59B1" w:rsidRPr="00B05BED" w:rsidRDefault="004D59B1" w:rsidP="00B525F8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B525F8">
        <w:rPr>
          <w:rFonts w:ascii="Georgia" w:eastAsia="Times New Roman" w:hAnsi="Georgia" w:cs="Arial"/>
          <w:color w:val="222222"/>
          <w:sz w:val="24"/>
          <w:szCs w:val="24"/>
        </w:rPr>
        <w:t xml:space="preserve">Restricted with number of line commitment, which must be </w:t>
      </w:r>
      <w:r w:rsidR="00A11D8B" w:rsidRPr="00B525F8">
        <w:rPr>
          <w:rFonts w:ascii="Georgia" w:eastAsia="Times New Roman" w:hAnsi="Georgia" w:cs="Arial"/>
          <w:color w:val="222222"/>
          <w:sz w:val="24"/>
          <w:szCs w:val="24"/>
        </w:rPr>
        <w:t>exact.</w:t>
      </w:r>
    </w:p>
    <w:p w14:paraId="1193ACCD" w14:textId="0683E984" w:rsidR="00B05BED" w:rsidRDefault="00B05BED" w:rsidP="00B05BED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</w:rPr>
        <w:drawing>
          <wp:inline distT="0" distB="0" distL="0" distR="0" wp14:anchorId="736D6321" wp14:editId="230CA1EF">
            <wp:extent cx="6591300" cy="101600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217B" w14:textId="59BC29EE" w:rsidR="00B05BED" w:rsidRPr="00B05BED" w:rsidRDefault="00B05BED" w:rsidP="00B05BE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color w:val="222222"/>
          <w:sz w:val="24"/>
          <w:szCs w:val="24"/>
        </w:rPr>
        <w:t>After verifying all the proposal details. Click on configure product tab.</w:t>
      </w:r>
    </w:p>
    <w:p w14:paraId="22A16F25" w14:textId="7A28AA5F" w:rsidR="00B05BED" w:rsidRDefault="00B05BED" w:rsidP="00B05BED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</w:rPr>
        <w:drawing>
          <wp:inline distT="0" distB="0" distL="0" distR="0" wp14:anchorId="054FE1EC" wp14:editId="6571863D">
            <wp:extent cx="6477000" cy="209550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011E" w14:textId="775AF9FB" w:rsidR="004776FC" w:rsidRDefault="004776FC" w:rsidP="004776FC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t>Configure the quote according to the requirement and was explained in the trainings.</w:t>
      </w:r>
    </w:p>
    <w:p w14:paraId="78350BDD" w14:textId="5045EB33" w:rsidR="004776FC" w:rsidRDefault="004776FC" w:rsidP="004776FC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t>Submit the quote for approval.</w:t>
      </w:r>
    </w:p>
    <w:p w14:paraId="255CECE1" w14:textId="0D4A3DA0" w:rsidR="004776FC" w:rsidRDefault="004776FC" w:rsidP="004776FC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t>After approval generate the quote in PDF format.</w:t>
      </w:r>
    </w:p>
    <w:p w14:paraId="742AE5BC" w14:textId="7BD9F5EF" w:rsidR="004776FC" w:rsidRPr="004776FC" w:rsidRDefault="00B93799" w:rsidP="004776FC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t xml:space="preserve">Then click on Synchronize with opportunity </w:t>
      </w:r>
      <w:r w:rsidR="00B902AB">
        <w:rPr>
          <w:rFonts w:ascii="Arial" w:eastAsia="Times New Roman" w:hAnsi="Arial" w:cs="Arial"/>
          <w:color w:val="222222"/>
          <w:sz w:val="24"/>
          <w:szCs w:val="24"/>
        </w:rPr>
        <w:t>button</w:t>
      </w:r>
      <w:r>
        <w:rPr>
          <w:rFonts w:ascii="Arial" w:eastAsia="Times New Roman" w:hAnsi="Arial" w:cs="Arial"/>
          <w:color w:val="222222"/>
          <w:sz w:val="24"/>
          <w:szCs w:val="24"/>
        </w:rPr>
        <w:t>. Then create agreement by clicking on create agreement tab.</w:t>
      </w:r>
    </w:p>
    <w:p w14:paraId="63AACC3C" w14:textId="6DA24D7F" w:rsidR="004D59B1" w:rsidRPr="004D59B1" w:rsidRDefault="004D59B1" w:rsidP="00B05BE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2A6A1116" w14:textId="77777777" w:rsidR="004D59B1" w:rsidRPr="004D59B1" w:rsidRDefault="004D59B1" w:rsidP="004D59B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</w:rPr>
      </w:pPr>
      <w:r w:rsidRPr="004D59B1">
        <w:rPr>
          <w:rFonts w:ascii="Georgia" w:eastAsia="Times New Roman" w:hAnsi="Georgia" w:cs="Arial"/>
          <w:color w:val="222222"/>
          <w:sz w:val="24"/>
          <w:szCs w:val="24"/>
        </w:rPr>
        <w:lastRenderedPageBreak/>
        <w:t>Sending Agreements out to Credit Teams</w:t>
      </w:r>
    </w:p>
    <w:p w14:paraId="421E3310" w14:textId="60CC630E" w:rsidR="004D59B1" w:rsidRPr="00B93799" w:rsidRDefault="004D59B1" w:rsidP="00B93799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B93799">
        <w:rPr>
          <w:rFonts w:ascii="Georgia" w:eastAsia="Times New Roman" w:hAnsi="Georgia" w:cs="Arial"/>
          <w:color w:val="222222"/>
          <w:sz w:val="24"/>
          <w:szCs w:val="24"/>
        </w:rPr>
        <w:t>Susanna is the best person to send these out to</w:t>
      </w:r>
      <w:r w:rsidR="00B93799">
        <w:rPr>
          <w:rFonts w:ascii="Georgia" w:eastAsia="Times New Roman" w:hAnsi="Georgia" w:cs="Arial"/>
          <w:color w:val="222222"/>
          <w:sz w:val="24"/>
          <w:szCs w:val="24"/>
        </w:rPr>
        <w:t>.</w:t>
      </w:r>
    </w:p>
    <w:p w14:paraId="1C00FC5C" w14:textId="7686B585" w:rsidR="00B93799" w:rsidRPr="00B902AB" w:rsidRDefault="00B93799" w:rsidP="00B93799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color w:val="222222"/>
          <w:sz w:val="24"/>
          <w:szCs w:val="24"/>
        </w:rPr>
        <w:t xml:space="preserve">After creating the agreement. Click on send for document Generation </w:t>
      </w:r>
      <w:r w:rsidR="00B902AB">
        <w:rPr>
          <w:rFonts w:ascii="Georgia" w:eastAsia="Times New Roman" w:hAnsi="Georgia" w:cs="Arial"/>
          <w:color w:val="222222"/>
          <w:sz w:val="24"/>
          <w:szCs w:val="24"/>
        </w:rPr>
        <w:t>button</w:t>
      </w:r>
      <w:r>
        <w:rPr>
          <w:rFonts w:ascii="Georgia" w:eastAsia="Times New Roman" w:hAnsi="Georgia" w:cs="Arial"/>
          <w:color w:val="222222"/>
          <w:sz w:val="24"/>
          <w:szCs w:val="24"/>
        </w:rPr>
        <w:t xml:space="preserve"> to send the agreement for credit check.</w:t>
      </w:r>
    </w:p>
    <w:p w14:paraId="2DD73410" w14:textId="7A94B409" w:rsidR="00B902AB" w:rsidRPr="00B93799" w:rsidRDefault="00B902AB" w:rsidP="00B93799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color w:val="222222"/>
          <w:sz w:val="24"/>
          <w:szCs w:val="24"/>
        </w:rPr>
        <w:t>Upload all the credit check document under opportunity notes and attachment.</w:t>
      </w:r>
    </w:p>
    <w:p w14:paraId="463B50D6" w14:textId="6F1247C4" w:rsidR="00B93799" w:rsidRDefault="00B93799" w:rsidP="00B93799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</w:rPr>
        <w:drawing>
          <wp:inline distT="0" distB="0" distL="0" distR="0" wp14:anchorId="6BD38923" wp14:editId="14B5C4CC">
            <wp:extent cx="6667500" cy="1552575"/>
            <wp:effectExtent l="0" t="0" r="0" b="9525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2EE7" w14:textId="25131C6E" w:rsidR="00B93799" w:rsidRDefault="00B93799" w:rsidP="00B93799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</w:rPr>
        <w:drawing>
          <wp:inline distT="0" distB="0" distL="0" distR="0" wp14:anchorId="080E02E0" wp14:editId="3AA69E49">
            <wp:extent cx="6648450" cy="1593215"/>
            <wp:effectExtent l="0" t="0" r="0" b="698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6D7E" w14:textId="104EFC64" w:rsidR="00B93799" w:rsidRPr="00B93799" w:rsidRDefault="00B93799" w:rsidP="00B93799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color w:val="222222"/>
          <w:sz w:val="24"/>
          <w:szCs w:val="24"/>
        </w:rPr>
        <w:t>Please verify the approval history to check the status of the agreement.</w:t>
      </w:r>
    </w:p>
    <w:p w14:paraId="1B99BDE3" w14:textId="35CBC6B0" w:rsidR="004D59B1" w:rsidRPr="00B902AB" w:rsidRDefault="004D59B1" w:rsidP="004D59B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</w:rPr>
      </w:pPr>
      <w:r w:rsidRPr="004D59B1">
        <w:rPr>
          <w:rFonts w:ascii="Georgia" w:eastAsia="Times New Roman" w:hAnsi="Georgia" w:cs="Arial"/>
          <w:color w:val="222222"/>
          <w:sz w:val="24"/>
          <w:szCs w:val="24"/>
        </w:rPr>
        <w:t>Send out Contract for Signatures</w:t>
      </w:r>
      <w:r w:rsidR="00B902AB">
        <w:rPr>
          <w:rFonts w:ascii="Georgia" w:eastAsia="Times New Roman" w:hAnsi="Georgia" w:cs="Arial"/>
          <w:color w:val="222222"/>
          <w:sz w:val="24"/>
          <w:szCs w:val="24"/>
        </w:rPr>
        <w:t>.</w:t>
      </w:r>
    </w:p>
    <w:p w14:paraId="65922CDF" w14:textId="432453A1" w:rsidR="00B902AB" w:rsidRPr="00B902AB" w:rsidRDefault="00B902AB" w:rsidP="00B902AB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color w:val="222222"/>
          <w:sz w:val="24"/>
          <w:szCs w:val="24"/>
        </w:rPr>
        <w:t>After credit approval click on Ready for Signature button and upload 2 primary contact employment proof.</w:t>
      </w:r>
    </w:p>
    <w:p w14:paraId="63A9255F" w14:textId="2B44B951" w:rsidR="00B902AB" w:rsidRPr="00B902AB" w:rsidRDefault="00B902AB" w:rsidP="00B902AB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color w:val="222222"/>
          <w:sz w:val="24"/>
          <w:szCs w:val="24"/>
        </w:rPr>
        <w:t>Chatter contract team to send the a</w:t>
      </w:r>
      <w:r w:rsidR="005109B2">
        <w:rPr>
          <w:rFonts w:ascii="Georgia" w:eastAsia="Times New Roman" w:hAnsi="Georgia" w:cs="Arial"/>
          <w:color w:val="222222"/>
          <w:sz w:val="24"/>
          <w:szCs w:val="24"/>
        </w:rPr>
        <w:t>greement for signature with 2 proof of employment.</w:t>
      </w:r>
    </w:p>
    <w:p w14:paraId="74167578" w14:textId="4C8BC610" w:rsidR="004D59B1" w:rsidRPr="004D59B1" w:rsidRDefault="004D59B1" w:rsidP="004D59B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</w:rPr>
      </w:pPr>
      <w:r w:rsidRPr="004D59B1">
        <w:rPr>
          <w:rFonts w:ascii="Georgia" w:eastAsia="Times New Roman" w:hAnsi="Georgia" w:cs="Arial"/>
          <w:color w:val="222222"/>
          <w:sz w:val="24"/>
          <w:szCs w:val="24"/>
        </w:rPr>
        <w:t>PED/</w:t>
      </w:r>
      <w:r w:rsidR="005109B2">
        <w:rPr>
          <w:rFonts w:ascii="Georgia" w:eastAsia="Times New Roman" w:hAnsi="Georgia" w:cs="Arial"/>
          <w:color w:val="222222"/>
          <w:sz w:val="24"/>
          <w:szCs w:val="24"/>
        </w:rPr>
        <w:t>Add a Line</w:t>
      </w:r>
      <w:r w:rsidRPr="004D59B1">
        <w:rPr>
          <w:rFonts w:ascii="Georgia" w:eastAsia="Times New Roman" w:hAnsi="Georgia" w:cs="Arial"/>
          <w:color w:val="222222"/>
          <w:sz w:val="24"/>
          <w:szCs w:val="24"/>
        </w:rPr>
        <w:t xml:space="preserve"> Credits</w:t>
      </w:r>
    </w:p>
    <w:p w14:paraId="1CA56BCA" w14:textId="77777777" w:rsidR="004D59B1" w:rsidRPr="004D59B1" w:rsidRDefault="004D59B1" w:rsidP="004D59B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665"/>
        <w:rPr>
          <w:rFonts w:ascii="Arial" w:eastAsia="Times New Roman" w:hAnsi="Arial" w:cs="Arial"/>
          <w:color w:val="222222"/>
          <w:sz w:val="24"/>
          <w:szCs w:val="24"/>
        </w:rPr>
      </w:pPr>
      <w:r w:rsidRPr="004D59B1">
        <w:rPr>
          <w:rFonts w:ascii="Georgia" w:eastAsia="Times New Roman" w:hAnsi="Georgia" w:cs="Arial"/>
          <w:color w:val="222222"/>
          <w:sz w:val="24"/>
          <w:szCs w:val="24"/>
        </w:rPr>
        <w:t>Are the credits active on the account?</w:t>
      </w:r>
    </w:p>
    <w:p w14:paraId="1124ED24" w14:textId="77777777" w:rsidR="004D59B1" w:rsidRPr="004D59B1" w:rsidRDefault="004D59B1" w:rsidP="004D59B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665"/>
        <w:rPr>
          <w:rFonts w:ascii="Arial" w:eastAsia="Times New Roman" w:hAnsi="Arial" w:cs="Arial"/>
          <w:color w:val="222222"/>
          <w:sz w:val="24"/>
          <w:szCs w:val="24"/>
        </w:rPr>
      </w:pPr>
      <w:r w:rsidRPr="004D59B1">
        <w:rPr>
          <w:rFonts w:ascii="Georgia" w:eastAsia="Times New Roman" w:hAnsi="Georgia" w:cs="Arial"/>
          <w:color w:val="222222"/>
          <w:sz w:val="24"/>
          <w:szCs w:val="24"/>
        </w:rPr>
        <w:t>After 90 days:</w:t>
      </w:r>
    </w:p>
    <w:p w14:paraId="50AA3FDD" w14:textId="77777777" w:rsidR="004D59B1" w:rsidRPr="004D59B1" w:rsidRDefault="004D59B1" w:rsidP="004D59B1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ind w:left="2385"/>
        <w:rPr>
          <w:rFonts w:ascii="Arial" w:eastAsia="Times New Roman" w:hAnsi="Arial" w:cs="Arial"/>
          <w:color w:val="222222"/>
          <w:sz w:val="24"/>
          <w:szCs w:val="24"/>
        </w:rPr>
      </w:pPr>
      <w:r w:rsidRPr="004D59B1">
        <w:rPr>
          <w:rFonts w:ascii="Georgia" w:eastAsia="Times New Roman" w:hAnsi="Georgia" w:cs="Arial"/>
          <w:color w:val="222222"/>
          <w:sz w:val="24"/>
          <w:szCs w:val="24"/>
        </w:rPr>
        <w:t>Term: PED Opportunity needs to be created</w:t>
      </w:r>
    </w:p>
    <w:p w14:paraId="2E60ED8F" w14:textId="293A2483" w:rsidR="004D59B1" w:rsidRPr="005109B2" w:rsidRDefault="004D59B1" w:rsidP="004D59B1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ind w:left="2385"/>
        <w:rPr>
          <w:rFonts w:ascii="Arial" w:eastAsia="Times New Roman" w:hAnsi="Arial" w:cs="Arial"/>
          <w:color w:val="222222"/>
          <w:sz w:val="24"/>
          <w:szCs w:val="24"/>
        </w:rPr>
      </w:pPr>
      <w:r w:rsidRPr="004D59B1">
        <w:rPr>
          <w:rFonts w:ascii="Georgia" w:eastAsia="Times New Roman" w:hAnsi="Georgia" w:cs="Arial"/>
          <w:color w:val="222222"/>
          <w:sz w:val="24"/>
          <w:szCs w:val="24"/>
        </w:rPr>
        <w:t xml:space="preserve">BYOD: AAL Opportunity needs to be created with Custom </w:t>
      </w:r>
      <w:r w:rsidR="005109B2" w:rsidRPr="004D59B1">
        <w:rPr>
          <w:rFonts w:ascii="Georgia" w:eastAsia="Times New Roman" w:hAnsi="Georgia" w:cs="Arial"/>
          <w:color w:val="222222"/>
          <w:sz w:val="24"/>
          <w:szCs w:val="24"/>
        </w:rPr>
        <w:t>Product.</w:t>
      </w:r>
    </w:p>
    <w:p w14:paraId="3697811E" w14:textId="54E5F71F" w:rsidR="005109B2" w:rsidRPr="004D59B1" w:rsidRDefault="005109B2" w:rsidP="005109B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Georgia" w:eastAsia="Times New Roman" w:hAnsi="Georgia" w:cs="Arial"/>
          <w:color w:val="222222"/>
          <w:sz w:val="24"/>
          <w:szCs w:val="24"/>
        </w:rPr>
        <w:lastRenderedPageBreak/>
        <w:t xml:space="preserve">          </w:t>
      </w:r>
      <w:r>
        <w:rPr>
          <w:rFonts w:ascii="Arial" w:eastAsia="Times New Roman" w:hAnsi="Arial" w:cs="Arial"/>
          <w:noProof/>
          <w:color w:val="222222"/>
          <w:sz w:val="24"/>
          <w:szCs w:val="24"/>
        </w:rPr>
        <w:drawing>
          <wp:inline distT="0" distB="0" distL="0" distR="0" wp14:anchorId="15464B0A" wp14:editId="23FDE7EF">
            <wp:extent cx="6858000" cy="286258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47E0" w14:textId="5A225C96" w:rsidR="00A637BF" w:rsidRDefault="00A637BF"/>
    <w:sectPr w:rsidR="00A637BF" w:rsidSect="004D59B1">
      <w:headerReference w:type="default" r:id="rId2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B0FBF4" w14:textId="77777777" w:rsidR="00343A63" w:rsidRDefault="00343A63" w:rsidP="004D59B1">
      <w:pPr>
        <w:spacing w:after="0" w:line="240" w:lineRule="auto"/>
      </w:pPr>
      <w:r>
        <w:separator/>
      </w:r>
    </w:p>
  </w:endnote>
  <w:endnote w:type="continuationSeparator" w:id="0">
    <w:p w14:paraId="51551DE4" w14:textId="77777777" w:rsidR="00343A63" w:rsidRDefault="00343A63" w:rsidP="004D5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0DFFD0" w14:textId="77777777" w:rsidR="00343A63" w:rsidRDefault="00343A63" w:rsidP="004D59B1">
      <w:pPr>
        <w:spacing w:after="0" w:line="240" w:lineRule="auto"/>
      </w:pPr>
      <w:r>
        <w:separator/>
      </w:r>
    </w:p>
  </w:footnote>
  <w:footnote w:type="continuationSeparator" w:id="0">
    <w:p w14:paraId="1E3B1E8F" w14:textId="77777777" w:rsidR="00343A63" w:rsidRDefault="00343A63" w:rsidP="004D5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5CC8E" w14:textId="794ABFFD" w:rsidR="004D59B1" w:rsidRDefault="004D59B1">
    <w:pPr>
      <w:pStyle w:val="Header"/>
    </w:pPr>
  </w:p>
  <w:p w14:paraId="43B44E63" w14:textId="530413D3" w:rsidR="004D59B1" w:rsidRPr="004D59B1" w:rsidRDefault="004D59B1" w:rsidP="004D59B1">
    <w:pPr>
      <w:pStyle w:val="Header"/>
      <w:jc w:val="center"/>
      <w:rPr>
        <w:b/>
        <w:bCs/>
        <w:sz w:val="28"/>
        <w:szCs w:val="28"/>
      </w:rPr>
    </w:pPr>
    <w:r w:rsidRPr="004D59B1">
      <w:rPr>
        <w:b/>
        <w:bCs/>
        <w:color w:val="000000" w:themeColor="text1"/>
        <w:sz w:val="28"/>
        <w:szCs w:val="28"/>
      </w:rPr>
      <w:t>Salesforce SOP to Complete the Salesforce Pipeline</w:t>
    </w:r>
  </w:p>
  <w:p w14:paraId="07A389CA" w14:textId="77777777" w:rsidR="004D59B1" w:rsidRDefault="004D59B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B43F33"/>
    <w:multiLevelType w:val="hybridMultilevel"/>
    <w:tmpl w:val="679EB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822DE6"/>
    <w:multiLevelType w:val="multilevel"/>
    <w:tmpl w:val="2B84C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4427B1E"/>
    <w:multiLevelType w:val="hybridMultilevel"/>
    <w:tmpl w:val="1D5A7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0C5748"/>
    <w:multiLevelType w:val="hybridMultilevel"/>
    <w:tmpl w:val="EB50F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BE2C25"/>
    <w:multiLevelType w:val="hybridMultilevel"/>
    <w:tmpl w:val="2C144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AC6DBF"/>
    <w:multiLevelType w:val="hybridMultilevel"/>
    <w:tmpl w:val="D250F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9B1"/>
    <w:rsid w:val="00032346"/>
    <w:rsid w:val="00246F37"/>
    <w:rsid w:val="00343A63"/>
    <w:rsid w:val="003C727C"/>
    <w:rsid w:val="004776FC"/>
    <w:rsid w:val="004D59B1"/>
    <w:rsid w:val="005109B2"/>
    <w:rsid w:val="00524DC2"/>
    <w:rsid w:val="007E745B"/>
    <w:rsid w:val="008E2438"/>
    <w:rsid w:val="00962746"/>
    <w:rsid w:val="009E0FAB"/>
    <w:rsid w:val="009F71C3"/>
    <w:rsid w:val="00A11D8B"/>
    <w:rsid w:val="00A637BF"/>
    <w:rsid w:val="00B05BED"/>
    <w:rsid w:val="00B525F8"/>
    <w:rsid w:val="00B77975"/>
    <w:rsid w:val="00B902AB"/>
    <w:rsid w:val="00B93799"/>
    <w:rsid w:val="00CF63DC"/>
    <w:rsid w:val="00FC6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1181FA"/>
  <w15:chartTrackingRefBased/>
  <w15:docId w15:val="{E9B13D8D-5C92-43FA-B8C6-055C86CB6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D59B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D59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59B1"/>
  </w:style>
  <w:style w:type="paragraph" w:styleId="Footer">
    <w:name w:val="footer"/>
    <w:basedOn w:val="Normal"/>
    <w:link w:val="FooterChar"/>
    <w:uiPriority w:val="99"/>
    <w:unhideWhenUsed/>
    <w:rsid w:val="004D59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59B1"/>
  </w:style>
  <w:style w:type="paragraph" w:styleId="ListParagraph">
    <w:name w:val="List Paragraph"/>
    <w:basedOn w:val="Normal"/>
    <w:uiPriority w:val="34"/>
    <w:qFormat/>
    <w:rsid w:val="004D59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1382</TotalTime>
  <Pages>7</Pages>
  <Words>409</Words>
  <Characters>2335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Business Admin</dc:creator>
  <cp:keywords/>
  <dc:description/>
  <cp:lastModifiedBy>Business Admin</cp:lastModifiedBy>
  <cp:revision>6</cp:revision>
  <dcterms:created xsi:type="dcterms:W3CDTF">2021-05-25T20:51:00Z</dcterms:created>
  <dcterms:modified xsi:type="dcterms:W3CDTF">2021-05-26T20:11:00Z</dcterms:modified>
</cp:coreProperties>
</file>