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45C9FA" w14:textId="42393DF1" w:rsidR="006F066B" w:rsidRDefault="00545A36" w:rsidP="00545A36">
      <w:r w:rsidRPr="00545A36">
        <w:rPr>
          <w:noProof/>
        </w:rPr>
        <w:drawing>
          <wp:inline distT="0" distB="0" distL="0" distR="0" wp14:anchorId="290A0DCF" wp14:editId="68717953">
            <wp:extent cx="1943100" cy="1052513"/>
            <wp:effectExtent l="0" t="0" r="0" b="1905"/>
            <wp:docPr id="1" name="Picture 1" descr="A black background with white tex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black background with white text&#10;&#10;Description automatically generated with low confidence"/>
                    <pic:cNvPicPr/>
                  </pic:nvPicPr>
                  <pic:blipFill>
                    <a:blip r:embed="rId7"/>
                    <a:stretch>
                      <a:fillRect/>
                    </a:stretch>
                  </pic:blipFill>
                  <pic:spPr>
                    <a:xfrm>
                      <a:off x="0" y="0"/>
                      <a:ext cx="1952849" cy="1057794"/>
                    </a:xfrm>
                    <a:prstGeom prst="rect">
                      <a:avLst/>
                    </a:prstGeom>
                  </pic:spPr>
                </pic:pic>
              </a:graphicData>
            </a:graphic>
          </wp:inline>
        </w:drawing>
      </w:r>
    </w:p>
    <w:p w14:paraId="3E621D50" w14:textId="77777777" w:rsidR="006F066B" w:rsidRDefault="006F066B">
      <w:pPr>
        <w:jc w:val="center"/>
      </w:pPr>
    </w:p>
    <w:p w14:paraId="550B6752" w14:textId="77777777" w:rsidR="006F066B" w:rsidRDefault="006F066B">
      <w:pPr>
        <w:jc w:val="center"/>
      </w:pPr>
    </w:p>
    <w:p w14:paraId="640269CE" w14:textId="4F5A41EA" w:rsidR="00337BD3" w:rsidRPr="00F96A4A" w:rsidRDefault="00337BD3" w:rsidP="005A4454">
      <w:pPr>
        <w:ind w:right="558"/>
        <w:jc w:val="center"/>
        <w:rPr>
          <w:rFonts w:ascii="Calibri" w:hAnsi="Calibri" w:cs="Arial"/>
          <w:bCs/>
          <w:sz w:val="52"/>
          <w:szCs w:val="52"/>
        </w:rPr>
      </w:pPr>
      <w:r w:rsidRPr="00F96A4A">
        <w:rPr>
          <w:rFonts w:ascii="Calibri" w:hAnsi="Calibri" w:cs="Arial"/>
          <w:bCs/>
          <w:sz w:val="52"/>
          <w:szCs w:val="52"/>
        </w:rPr>
        <w:t>MSc Data Science</w:t>
      </w:r>
      <w:r w:rsidR="005A4454">
        <w:rPr>
          <w:rFonts w:ascii="Calibri" w:hAnsi="Calibri" w:cs="Arial"/>
          <w:bCs/>
          <w:sz w:val="52"/>
          <w:szCs w:val="52"/>
        </w:rPr>
        <w:t xml:space="preserve"> </w:t>
      </w:r>
      <w:r>
        <w:rPr>
          <w:rFonts w:ascii="Calibri" w:hAnsi="Calibri" w:cs="Arial"/>
          <w:bCs/>
          <w:sz w:val="52"/>
          <w:szCs w:val="52"/>
        </w:rPr>
        <w:t>Project</w:t>
      </w:r>
    </w:p>
    <w:p w14:paraId="4BA1FF3E" w14:textId="1AF92F05" w:rsidR="00337BD3" w:rsidRPr="00F96A4A" w:rsidRDefault="00337BD3" w:rsidP="00337BD3">
      <w:pPr>
        <w:ind w:right="558"/>
        <w:jc w:val="center"/>
        <w:rPr>
          <w:rFonts w:ascii="Calibri" w:hAnsi="Calibri" w:cs="Arial"/>
          <w:bCs/>
          <w:sz w:val="52"/>
          <w:szCs w:val="52"/>
        </w:rPr>
      </w:pPr>
      <w:r w:rsidRPr="00F96A4A">
        <w:rPr>
          <w:rFonts w:ascii="Calibri" w:hAnsi="Calibri" w:cs="Arial"/>
          <w:bCs/>
          <w:sz w:val="52"/>
          <w:szCs w:val="52"/>
        </w:rPr>
        <w:t>7PAM200</w:t>
      </w:r>
      <w:r w:rsidR="00B10229">
        <w:rPr>
          <w:rFonts w:ascii="Calibri" w:hAnsi="Calibri" w:cs="Arial"/>
          <w:bCs/>
          <w:sz w:val="52"/>
          <w:szCs w:val="52"/>
        </w:rPr>
        <w:t>2</w:t>
      </w:r>
    </w:p>
    <w:p w14:paraId="20C9CD95" w14:textId="77777777" w:rsidR="00337BD3" w:rsidRPr="00D82ADE" w:rsidRDefault="00337BD3" w:rsidP="00337BD3">
      <w:pPr>
        <w:ind w:right="558"/>
        <w:jc w:val="center"/>
        <w:rPr>
          <w:rFonts w:ascii="Calibri" w:hAnsi="Calibri" w:cs="Arial"/>
          <w:bCs/>
          <w:sz w:val="36"/>
          <w:szCs w:val="36"/>
        </w:rPr>
      </w:pPr>
      <w:r w:rsidRPr="00D82ADE">
        <w:rPr>
          <w:rFonts w:ascii="Calibri" w:hAnsi="Calibri" w:cs="Arial"/>
          <w:bCs/>
          <w:sz w:val="36"/>
          <w:szCs w:val="36"/>
        </w:rPr>
        <w:t>Department of Physics, Astronomy and Mathematics</w:t>
      </w:r>
    </w:p>
    <w:p w14:paraId="146E67B2" w14:textId="77777777" w:rsidR="00447470" w:rsidRDefault="00545A36" w:rsidP="00447470">
      <w:pPr>
        <w:ind w:left="567" w:right="558"/>
        <w:jc w:val="center"/>
        <w:rPr>
          <w:rFonts w:ascii="Calibri" w:hAnsi="Calibri" w:cs="Arial"/>
          <w:b/>
          <w:sz w:val="40"/>
          <w:szCs w:val="40"/>
        </w:rPr>
      </w:pPr>
      <w:r>
        <w:rPr>
          <w:rFonts w:ascii="Calibri" w:hAnsi="Calibri" w:cs="Arial"/>
          <w:b/>
          <w:sz w:val="40"/>
          <w:szCs w:val="40"/>
        </w:rPr>
        <w:t xml:space="preserve"> </w:t>
      </w:r>
    </w:p>
    <w:p w14:paraId="06A5734E" w14:textId="12DCF8B5" w:rsidR="00545A36" w:rsidRPr="00447470" w:rsidRDefault="00447470" w:rsidP="00447470">
      <w:pPr>
        <w:ind w:left="567" w:right="558"/>
        <w:jc w:val="center"/>
        <w:rPr>
          <w:rFonts w:ascii="Calibri" w:hAnsi="Calibri" w:cs="Arial"/>
          <w:b/>
          <w:sz w:val="48"/>
          <w:szCs w:val="48"/>
        </w:rPr>
      </w:pPr>
      <w:r>
        <w:rPr>
          <w:rFonts w:ascii="Calibri" w:hAnsi="Calibri" w:cs="Arial"/>
          <w:b/>
          <w:sz w:val="48"/>
          <w:szCs w:val="48"/>
        </w:rPr>
        <w:t>Data Science</w:t>
      </w:r>
      <w:r w:rsidRPr="00545A36">
        <w:rPr>
          <w:rFonts w:ascii="Calibri" w:hAnsi="Calibri" w:cs="Arial"/>
          <w:b/>
          <w:sz w:val="48"/>
          <w:szCs w:val="48"/>
        </w:rPr>
        <w:t xml:space="preserve"> </w:t>
      </w:r>
      <w:r w:rsidR="00FD28A1">
        <w:rPr>
          <w:rFonts w:ascii="Calibri" w:hAnsi="Calibri" w:cs="Arial"/>
          <w:b/>
          <w:sz w:val="48"/>
          <w:szCs w:val="48"/>
        </w:rPr>
        <w:t xml:space="preserve">FINAL </w:t>
      </w:r>
      <w:r w:rsidRPr="00545A36">
        <w:rPr>
          <w:rFonts w:ascii="Calibri" w:hAnsi="Calibri" w:cs="Arial"/>
          <w:b/>
          <w:sz w:val="48"/>
          <w:szCs w:val="48"/>
        </w:rPr>
        <w:t>PROJECT</w:t>
      </w:r>
      <w:r w:rsidR="00FD28A1">
        <w:rPr>
          <w:rFonts w:ascii="Calibri" w:hAnsi="Calibri" w:cs="Arial"/>
          <w:b/>
          <w:sz w:val="48"/>
          <w:szCs w:val="48"/>
        </w:rPr>
        <w:t xml:space="preserve"> REPORT</w:t>
      </w:r>
    </w:p>
    <w:p w14:paraId="0AC8F7DD" w14:textId="77777777" w:rsidR="005A4454" w:rsidRDefault="005A4454" w:rsidP="00447470">
      <w:pPr>
        <w:pStyle w:val="BodyText"/>
        <w:rPr>
          <w:rFonts w:ascii="Calibri" w:hAnsi="Calibri" w:cs="Calibri"/>
          <w:b/>
          <w:bCs/>
          <w:sz w:val="40"/>
          <w:szCs w:val="40"/>
        </w:rPr>
      </w:pPr>
    </w:p>
    <w:p w14:paraId="7A81646B" w14:textId="77777777" w:rsidR="00902A3F" w:rsidRPr="00FD28A1" w:rsidRDefault="00902A3F" w:rsidP="00447470">
      <w:pPr>
        <w:pStyle w:val="BodyText"/>
        <w:rPr>
          <w:rFonts w:ascii="Calibri" w:hAnsi="Calibri" w:cs="Calibri"/>
          <w:b/>
          <w:bCs/>
          <w:sz w:val="40"/>
          <w:szCs w:val="40"/>
        </w:rPr>
      </w:pPr>
    </w:p>
    <w:p w14:paraId="4A1CD18E" w14:textId="77777777" w:rsidR="00447470" w:rsidRPr="00FD28A1" w:rsidRDefault="00447470">
      <w:pPr>
        <w:pStyle w:val="BodyText"/>
        <w:jc w:val="center"/>
        <w:rPr>
          <w:rFonts w:ascii="Calibri" w:hAnsi="Calibri" w:cs="Calibri"/>
          <w:b/>
          <w:bCs/>
          <w:color w:val="000000" w:themeColor="text1"/>
          <w:sz w:val="40"/>
          <w:szCs w:val="40"/>
        </w:rPr>
      </w:pPr>
      <w:r w:rsidRPr="00FD28A1">
        <w:rPr>
          <w:rFonts w:ascii="Calibri" w:hAnsi="Calibri" w:cs="Calibri"/>
          <w:b/>
          <w:bCs/>
          <w:color w:val="000000" w:themeColor="text1"/>
          <w:sz w:val="40"/>
          <w:szCs w:val="40"/>
        </w:rPr>
        <w:t xml:space="preserve">Project Title: </w:t>
      </w:r>
    </w:p>
    <w:p w14:paraId="344E408D" w14:textId="56FA63C3" w:rsidR="006F066B" w:rsidRPr="00902A3F" w:rsidRDefault="00902A3F" w:rsidP="00902A3F">
      <w:pPr>
        <w:pStyle w:val="BodyText"/>
        <w:jc w:val="center"/>
        <w:rPr>
          <w:rFonts w:ascii="Calibri" w:hAnsi="Calibri" w:cs="Calibri"/>
          <w:color w:val="5983B0"/>
          <w:sz w:val="40"/>
          <w:szCs w:val="40"/>
        </w:rPr>
      </w:pPr>
      <w:r w:rsidRPr="00902A3F">
        <w:rPr>
          <w:rFonts w:ascii="Calibri" w:hAnsi="Calibri" w:cs="Calibri"/>
          <w:color w:val="5983B0"/>
          <w:sz w:val="40"/>
          <w:szCs w:val="40"/>
        </w:rPr>
        <w:t>Fake Job Posting Detection Using Machine Learning and Natural Language Processing</w:t>
      </w:r>
    </w:p>
    <w:p w14:paraId="70C3CF33" w14:textId="77777777" w:rsidR="00FD28A1" w:rsidRDefault="00FD28A1" w:rsidP="00FD28A1">
      <w:pPr>
        <w:pStyle w:val="BodyText"/>
        <w:rPr>
          <w:rFonts w:ascii="Calibri" w:hAnsi="Calibri" w:cs="Calibri"/>
          <w:b/>
          <w:bCs/>
          <w:color w:val="5983B0"/>
          <w:sz w:val="40"/>
          <w:szCs w:val="40"/>
        </w:rPr>
      </w:pPr>
    </w:p>
    <w:p w14:paraId="3D764B1B" w14:textId="77777777" w:rsidR="00902A3F" w:rsidRPr="00FD28A1" w:rsidRDefault="00902A3F" w:rsidP="00FD28A1">
      <w:pPr>
        <w:pStyle w:val="BodyText"/>
        <w:rPr>
          <w:rFonts w:ascii="Calibri" w:hAnsi="Calibri" w:cs="Calibri"/>
          <w:b/>
          <w:bCs/>
          <w:color w:val="5983B0"/>
          <w:sz w:val="40"/>
          <w:szCs w:val="40"/>
        </w:rPr>
      </w:pPr>
    </w:p>
    <w:p w14:paraId="3AB3278C" w14:textId="64007494" w:rsidR="00890868" w:rsidRPr="00890868" w:rsidRDefault="00447470" w:rsidP="00890868">
      <w:pPr>
        <w:pStyle w:val="BodyText"/>
        <w:jc w:val="center"/>
        <w:rPr>
          <w:rFonts w:ascii="Calibri" w:hAnsi="Calibri" w:cs="Calibri"/>
          <w:b/>
          <w:bCs/>
          <w:color w:val="000000" w:themeColor="text1"/>
          <w:sz w:val="32"/>
          <w:szCs w:val="32"/>
        </w:rPr>
      </w:pPr>
      <w:r w:rsidRPr="00FD28A1">
        <w:rPr>
          <w:rFonts w:ascii="Calibri" w:hAnsi="Calibri" w:cs="Calibri"/>
          <w:b/>
          <w:bCs/>
          <w:color w:val="000000" w:themeColor="text1"/>
          <w:sz w:val="32"/>
          <w:szCs w:val="32"/>
        </w:rPr>
        <w:t>Student Name</w:t>
      </w:r>
      <w:r w:rsidR="00FD28A1" w:rsidRPr="00FD28A1">
        <w:rPr>
          <w:rFonts w:ascii="Calibri" w:hAnsi="Calibri" w:cs="Calibri"/>
          <w:b/>
          <w:bCs/>
          <w:color w:val="000000" w:themeColor="text1"/>
          <w:sz w:val="32"/>
          <w:szCs w:val="32"/>
        </w:rPr>
        <w:t xml:space="preserve"> and </w:t>
      </w:r>
      <w:r w:rsidR="00D82ADE">
        <w:rPr>
          <w:rFonts w:ascii="Calibri" w:hAnsi="Calibri" w:cs="Calibri"/>
          <w:b/>
          <w:bCs/>
          <w:color w:val="000000" w:themeColor="text1"/>
          <w:sz w:val="32"/>
          <w:szCs w:val="32"/>
        </w:rPr>
        <w:t>SRN</w:t>
      </w:r>
      <w:r w:rsidRPr="00FD28A1">
        <w:rPr>
          <w:rFonts w:ascii="Calibri" w:hAnsi="Calibri" w:cs="Calibri"/>
          <w:b/>
          <w:bCs/>
          <w:color w:val="000000" w:themeColor="text1"/>
          <w:sz w:val="32"/>
          <w:szCs w:val="32"/>
        </w:rPr>
        <w:t>:</w:t>
      </w:r>
    </w:p>
    <w:p w14:paraId="6C37437C" w14:textId="72BAC8ED" w:rsidR="006F066B" w:rsidRPr="00902A3F" w:rsidRDefault="00890868" w:rsidP="00902A3F">
      <w:pPr>
        <w:pStyle w:val="BodyText"/>
        <w:jc w:val="center"/>
        <w:rPr>
          <w:rFonts w:ascii="Calibri" w:hAnsi="Calibri" w:cs="Calibri"/>
          <w:color w:val="5983B0"/>
          <w:sz w:val="32"/>
          <w:szCs w:val="32"/>
        </w:rPr>
      </w:pPr>
      <w:r>
        <w:rPr>
          <w:rFonts w:ascii="Calibri" w:hAnsi="Calibri" w:cs="Calibri"/>
          <w:color w:val="5983B0"/>
          <w:sz w:val="32"/>
          <w:szCs w:val="32"/>
        </w:rPr>
        <w:t>Giridhar Reddy Goddilla and 23067661</w:t>
      </w:r>
    </w:p>
    <w:p w14:paraId="2DA6BDC8" w14:textId="77777777" w:rsidR="00FD28A1" w:rsidRPr="00FD28A1" w:rsidRDefault="00FD28A1">
      <w:pPr>
        <w:pStyle w:val="BodyText"/>
        <w:jc w:val="center"/>
        <w:rPr>
          <w:rFonts w:ascii="Calibri" w:hAnsi="Calibri" w:cs="Calibri"/>
          <w:b/>
          <w:bCs/>
          <w:color w:val="5983B0"/>
          <w:sz w:val="32"/>
          <w:szCs w:val="32"/>
        </w:rPr>
      </w:pPr>
    </w:p>
    <w:p w14:paraId="2F73C816" w14:textId="72C5ABB3" w:rsidR="00FD28A1" w:rsidRPr="00890868" w:rsidRDefault="00000000" w:rsidP="000E6478">
      <w:pPr>
        <w:pStyle w:val="BodyText"/>
        <w:rPr>
          <w:rFonts w:ascii="Calibri" w:hAnsi="Calibri" w:cs="Calibri"/>
          <w:color w:val="5983B0"/>
          <w:sz w:val="28"/>
          <w:szCs w:val="28"/>
        </w:rPr>
      </w:pPr>
      <w:r w:rsidRPr="000E6478">
        <w:rPr>
          <w:rFonts w:ascii="Calibri" w:hAnsi="Calibri" w:cs="Calibri"/>
          <w:sz w:val="28"/>
          <w:szCs w:val="28"/>
        </w:rPr>
        <w:t>Supervisor:</w:t>
      </w:r>
      <w:r w:rsidR="00890868">
        <w:rPr>
          <w:rFonts w:ascii="Calibri" w:hAnsi="Calibri" w:cs="Calibri"/>
          <w:sz w:val="28"/>
          <w:szCs w:val="28"/>
        </w:rPr>
        <w:t xml:space="preserve"> </w:t>
      </w:r>
      <w:r w:rsidR="00890868" w:rsidRPr="00890868">
        <w:rPr>
          <w:rFonts w:ascii="Calibri" w:hAnsi="Calibri" w:cs="Calibri"/>
          <w:color w:val="5983B0"/>
          <w:sz w:val="28"/>
          <w:szCs w:val="28"/>
          <w:lang w:val="en-US"/>
        </w:rPr>
        <w:t>Dr. Vito Graffagnino</w:t>
      </w:r>
    </w:p>
    <w:p w14:paraId="7984F76C" w14:textId="3CDF76B7" w:rsidR="00E56E16" w:rsidRPr="000E6478" w:rsidRDefault="00FD28A1" w:rsidP="000E6478">
      <w:pPr>
        <w:pStyle w:val="BodyText"/>
      </w:pPr>
      <w:r w:rsidRPr="000E6478">
        <w:rPr>
          <w:rFonts w:ascii="Calibri" w:hAnsi="Calibri" w:cs="Calibri"/>
          <w:sz w:val="28"/>
          <w:szCs w:val="28"/>
        </w:rPr>
        <w:t xml:space="preserve">Date Submitted:  </w:t>
      </w:r>
      <w:r w:rsidR="00890868">
        <w:rPr>
          <w:rFonts w:ascii="Calibri" w:hAnsi="Calibri" w:cs="Calibri"/>
          <w:color w:val="5983B0"/>
          <w:sz w:val="28"/>
          <w:szCs w:val="28"/>
        </w:rPr>
        <w:t>6 January 2026</w:t>
      </w:r>
    </w:p>
    <w:p w14:paraId="15FEAEEC" w14:textId="6E24C175" w:rsidR="00902A3F" w:rsidRDefault="00E56E16" w:rsidP="000E6478">
      <w:pPr>
        <w:pStyle w:val="BodyText"/>
        <w:rPr>
          <w:rFonts w:ascii="Calibri" w:hAnsi="Calibri" w:cs="Calibri"/>
          <w:color w:val="5983B0"/>
          <w:sz w:val="28"/>
          <w:szCs w:val="28"/>
        </w:rPr>
      </w:pPr>
      <w:r w:rsidRPr="000E6478">
        <w:rPr>
          <w:rFonts w:ascii="Calibri" w:hAnsi="Calibri" w:cs="Calibri"/>
          <w:sz w:val="28"/>
          <w:szCs w:val="28"/>
        </w:rPr>
        <w:t xml:space="preserve">Word Count:  </w:t>
      </w:r>
      <w:r w:rsidRPr="00936B49">
        <w:rPr>
          <w:rFonts w:ascii="Calibri" w:hAnsi="Calibri" w:cs="Calibri"/>
          <w:color w:val="EE0000"/>
          <w:sz w:val="28"/>
          <w:szCs w:val="28"/>
        </w:rPr>
        <w:t>Enter the word count excluding references and appendices</w:t>
      </w:r>
      <w:r w:rsidR="00902A3F" w:rsidRPr="00936B49">
        <w:rPr>
          <w:rFonts w:ascii="Calibri" w:hAnsi="Calibri" w:cs="Calibri"/>
          <w:color w:val="EE0000"/>
          <w:sz w:val="28"/>
          <w:szCs w:val="28"/>
        </w:rPr>
        <w:t xml:space="preserve"> *****</w:t>
      </w:r>
    </w:p>
    <w:p w14:paraId="3BC74FCD" w14:textId="7E606B01" w:rsidR="00D82ADE" w:rsidRDefault="00902A3F" w:rsidP="000E6478">
      <w:pPr>
        <w:pStyle w:val="BodyText"/>
        <w:rPr>
          <w:rFonts w:ascii="Calibri" w:hAnsi="Calibri" w:cs="Calibri"/>
          <w:sz w:val="28"/>
          <w:szCs w:val="28"/>
        </w:rPr>
      </w:pPr>
      <w:r>
        <w:rPr>
          <w:rFonts w:ascii="Calibri" w:hAnsi="Calibri" w:cs="Calibri"/>
          <w:sz w:val="28"/>
          <w:szCs w:val="28"/>
        </w:rPr>
        <w:t>GitHub Link</w:t>
      </w:r>
      <w:r w:rsidRPr="000E6478">
        <w:rPr>
          <w:rFonts w:ascii="Calibri" w:hAnsi="Calibri" w:cs="Calibri"/>
          <w:sz w:val="28"/>
          <w:szCs w:val="28"/>
        </w:rPr>
        <w:t xml:space="preserve">:  </w:t>
      </w:r>
      <w:hyperlink r:id="rId8" w:history="1">
        <w:r w:rsidRPr="00096A6A">
          <w:rPr>
            <w:rStyle w:val="Hyperlink"/>
            <w:rFonts w:ascii="Calibri" w:hAnsi="Calibri" w:cs="Calibri"/>
            <w:sz w:val="28"/>
            <w:szCs w:val="28"/>
          </w:rPr>
          <w:t>https://github.com/giridharreddygoddilla/MSc-Data-Science-Project</w:t>
        </w:r>
      </w:hyperlink>
    </w:p>
    <w:p w14:paraId="19368898" w14:textId="77777777" w:rsidR="00902A3F" w:rsidRPr="00902A3F" w:rsidRDefault="00902A3F" w:rsidP="000E6478">
      <w:pPr>
        <w:pStyle w:val="BodyText"/>
        <w:rPr>
          <w:rFonts w:ascii="Calibri" w:hAnsi="Calibri" w:cs="Calibri"/>
          <w:color w:val="5983B0"/>
          <w:sz w:val="28"/>
          <w:szCs w:val="28"/>
        </w:rPr>
      </w:pPr>
    </w:p>
    <w:p w14:paraId="15ABFE7D" w14:textId="77777777" w:rsidR="00D82ADE" w:rsidRPr="00952B14" w:rsidRDefault="00D82ADE" w:rsidP="00D82ADE">
      <w:pPr>
        <w:pStyle w:val="Heading1"/>
        <w:rPr>
          <w:rFonts w:asciiTheme="minorHAnsi" w:hAnsiTheme="minorHAnsi" w:cstheme="minorHAnsi"/>
          <w:color w:val="000000" w:themeColor="text1"/>
        </w:rPr>
      </w:pPr>
      <w:bookmarkStart w:id="0" w:name="_Toc190246270"/>
      <w:r w:rsidRPr="00952B14">
        <w:rPr>
          <w:rFonts w:asciiTheme="minorHAnsi" w:hAnsiTheme="minorHAnsi" w:cstheme="minorHAnsi"/>
          <w:color w:val="000000" w:themeColor="text1"/>
        </w:rPr>
        <w:t>DECLARATION STATEMENT</w:t>
      </w:r>
      <w:bookmarkEnd w:id="0"/>
    </w:p>
    <w:p w14:paraId="3378EB7A" w14:textId="77777777" w:rsidR="006F066B" w:rsidRPr="00D82ADE" w:rsidRDefault="006F066B" w:rsidP="00D06266">
      <w:pPr>
        <w:pStyle w:val="BodyText"/>
        <w:rPr>
          <w:rFonts w:asciiTheme="minorHAnsi" w:hAnsiTheme="minorHAnsi" w:cstheme="minorHAnsi"/>
        </w:rPr>
      </w:pPr>
    </w:p>
    <w:p w14:paraId="419EFF19" w14:textId="06C12C60" w:rsidR="000D036D" w:rsidRPr="00A2099A" w:rsidRDefault="000D036D" w:rsidP="000D036D">
      <w:pPr>
        <w:pStyle w:val="BodyText"/>
        <w:spacing w:line="360" w:lineRule="auto"/>
        <w:ind w:right="-2"/>
        <w:rPr>
          <w:rFonts w:asciiTheme="minorHAnsi" w:hAnsiTheme="minorHAnsi" w:cstheme="minorHAnsi"/>
          <w:b/>
          <w:bCs/>
        </w:rPr>
      </w:pPr>
      <w:r w:rsidRPr="00A2099A">
        <w:rPr>
          <w:rFonts w:asciiTheme="minorHAnsi" w:hAnsiTheme="minorHAnsi" w:cstheme="minorHAnsi"/>
          <w:bCs/>
        </w:rPr>
        <w:t>This report is submitted in partial fulfilment of the requirement for the degree of Master of Science</w:t>
      </w:r>
      <w:r>
        <w:rPr>
          <w:rFonts w:asciiTheme="minorHAnsi" w:hAnsiTheme="minorHAnsi" w:cstheme="minorHAnsi"/>
          <w:b/>
          <w:bCs/>
        </w:rPr>
        <w:t xml:space="preserve"> in Data Science</w:t>
      </w:r>
      <w:r w:rsidRPr="00A2099A">
        <w:rPr>
          <w:rFonts w:asciiTheme="minorHAnsi" w:hAnsiTheme="minorHAnsi" w:cstheme="minorHAnsi"/>
          <w:bCs/>
        </w:rPr>
        <w:t xml:space="preserve"> at the University of Hertfordshire.</w:t>
      </w:r>
    </w:p>
    <w:p w14:paraId="0BAD2AD7" w14:textId="77777777" w:rsidR="000D036D" w:rsidRPr="00A2099A" w:rsidRDefault="000D036D" w:rsidP="000D036D">
      <w:pPr>
        <w:pStyle w:val="BodyText"/>
        <w:spacing w:line="360" w:lineRule="auto"/>
        <w:ind w:right="-2"/>
        <w:rPr>
          <w:rFonts w:asciiTheme="minorHAnsi" w:hAnsiTheme="minorHAnsi" w:cstheme="minorHAnsi"/>
          <w:b/>
          <w:bCs/>
        </w:rPr>
      </w:pPr>
      <w:r w:rsidRPr="00A2099A">
        <w:rPr>
          <w:rFonts w:asciiTheme="minorHAnsi" w:hAnsiTheme="minorHAnsi" w:cstheme="minorHAnsi"/>
          <w:bCs/>
        </w:rPr>
        <w:t xml:space="preserve">I have read the detailed guidance to students on academic integrity, misconduct and plagiarism information at </w:t>
      </w:r>
      <w:hyperlink r:id="rId9" w:history="1">
        <w:r w:rsidRPr="00A2099A">
          <w:rPr>
            <w:rStyle w:val="Hyperlink"/>
            <w:rFonts w:asciiTheme="minorHAnsi" w:hAnsiTheme="minorHAnsi" w:cstheme="minorHAnsi"/>
            <w:bCs/>
          </w:rPr>
          <w:t>Assessment Offences and Academic Misconduct</w:t>
        </w:r>
      </w:hyperlink>
      <w:r w:rsidRPr="00A2099A">
        <w:rPr>
          <w:rFonts w:asciiTheme="minorHAnsi" w:hAnsiTheme="minorHAnsi" w:cstheme="minorHAnsi"/>
          <w:bCs/>
        </w:rPr>
        <w:t xml:space="preserve"> and understand the University process of dealing with suspected cases of academic misconduct and the </w:t>
      </w:r>
      <w:r w:rsidRPr="00D5636B">
        <w:rPr>
          <w:rFonts w:asciiTheme="minorHAnsi" w:hAnsiTheme="minorHAnsi" w:cstheme="minorHAnsi"/>
          <w:bCs/>
        </w:rPr>
        <w:t>possible penalties, which could include failing the project or course.</w:t>
      </w:r>
    </w:p>
    <w:p w14:paraId="0D513BE5" w14:textId="77777777" w:rsidR="000D036D" w:rsidRPr="00A2099A" w:rsidRDefault="000D036D" w:rsidP="000D036D">
      <w:pPr>
        <w:pStyle w:val="BodyText"/>
        <w:spacing w:line="360" w:lineRule="auto"/>
        <w:ind w:right="-2"/>
        <w:rPr>
          <w:rFonts w:asciiTheme="minorHAnsi" w:hAnsiTheme="minorHAnsi" w:cstheme="minorHAnsi"/>
          <w:b/>
          <w:bCs/>
        </w:rPr>
      </w:pPr>
      <w:r w:rsidRPr="00A2099A">
        <w:rPr>
          <w:rFonts w:asciiTheme="minorHAnsi" w:hAnsiTheme="minorHAnsi" w:cstheme="minorHAnsi"/>
          <w:bCs/>
        </w:rPr>
        <w:t>I</w:t>
      </w:r>
      <w:r w:rsidRPr="00A2099A">
        <w:rPr>
          <w:rFonts w:asciiTheme="minorHAnsi" w:hAnsiTheme="minorHAnsi" w:cstheme="minorHAnsi"/>
          <w:bCs/>
          <w:spacing w:val="-2"/>
        </w:rPr>
        <w:t xml:space="preserve"> </w:t>
      </w:r>
      <w:r w:rsidRPr="00A2099A">
        <w:rPr>
          <w:rFonts w:asciiTheme="minorHAnsi" w:hAnsiTheme="minorHAnsi" w:cstheme="minorHAnsi"/>
          <w:bCs/>
        </w:rPr>
        <w:t>certify</w:t>
      </w:r>
      <w:r w:rsidRPr="00A2099A">
        <w:rPr>
          <w:rFonts w:asciiTheme="minorHAnsi" w:hAnsiTheme="minorHAnsi" w:cstheme="minorHAnsi"/>
          <w:bCs/>
          <w:spacing w:val="-3"/>
        </w:rPr>
        <w:t xml:space="preserve"> </w:t>
      </w:r>
      <w:r w:rsidRPr="00A2099A">
        <w:rPr>
          <w:rFonts w:asciiTheme="minorHAnsi" w:hAnsiTheme="minorHAnsi" w:cstheme="minorHAnsi"/>
          <w:bCs/>
        </w:rPr>
        <w:t>that</w:t>
      </w:r>
      <w:r w:rsidRPr="00A2099A">
        <w:rPr>
          <w:rFonts w:asciiTheme="minorHAnsi" w:hAnsiTheme="minorHAnsi" w:cstheme="minorHAnsi"/>
          <w:bCs/>
          <w:spacing w:val="-2"/>
        </w:rPr>
        <w:t xml:space="preserve"> </w:t>
      </w:r>
      <w:r w:rsidRPr="00A2099A">
        <w:rPr>
          <w:rFonts w:asciiTheme="minorHAnsi" w:hAnsiTheme="minorHAnsi" w:cstheme="minorHAnsi"/>
          <w:bCs/>
        </w:rPr>
        <w:t>the</w:t>
      </w:r>
      <w:r w:rsidRPr="00A2099A">
        <w:rPr>
          <w:rFonts w:asciiTheme="minorHAnsi" w:hAnsiTheme="minorHAnsi" w:cstheme="minorHAnsi"/>
          <w:bCs/>
          <w:spacing w:val="-1"/>
        </w:rPr>
        <w:t xml:space="preserve"> </w:t>
      </w:r>
      <w:r w:rsidRPr="00A2099A">
        <w:rPr>
          <w:rFonts w:asciiTheme="minorHAnsi" w:hAnsiTheme="minorHAnsi" w:cstheme="minorHAnsi"/>
          <w:bCs/>
        </w:rPr>
        <w:t>work</w:t>
      </w:r>
      <w:r w:rsidRPr="00A2099A">
        <w:rPr>
          <w:rFonts w:asciiTheme="minorHAnsi" w:hAnsiTheme="minorHAnsi" w:cstheme="minorHAnsi"/>
          <w:bCs/>
          <w:spacing w:val="-3"/>
        </w:rPr>
        <w:t xml:space="preserve"> </w:t>
      </w:r>
      <w:r w:rsidRPr="00A2099A">
        <w:rPr>
          <w:rFonts w:asciiTheme="minorHAnsi" w:hAnsiTheme="minorHAnsi" w:cstheme="minorHAnsi"/>
          <w:bCs/>
        </w:rPr>
        <w:t>submitted</w:t>
      </w:r>
      <w:r w:rsidRPr="00A2099A">
        <w:rPr>
          <w:rFonts w:asciiTheme="minorHAnsi" w:hAnsiTheme="minorHAnsi" w:cstheme="minorHAnsi"/>
          <w:bCs/>
          <w:spacing w:val="-7"/>
        </w:rPr>
        <w:t xml:space="preserve"> </w:t>
      </w:r>
      <w:r w:rsidRPr="00A2099A">
        <w:rPr>
          <w:rFonts w:asciiTheme="minorHAnsi" w:hAnsiTheme="minorHAnsi" w:cstheme="minorHAnsi"/>
          <w:bCs/>
        </w:rPr>
        <w:t>is</w:t>
      </w:r>
      <w:r w:rsidRPr="00A2099A">
        <w:rPr>
          <w:rFonts w:asciiTheme="minorHAnsi" w:hAnsiTheme="minorHAnsi" w:cstheme="minorHAnsi"/>
          <w:bCs/>
          <w:spacing w:val="-2"/>
        </w:rPr>
        <w:t xml:space="preserve"> </w:t>
      </w:r>
      <w:r w:rsidRPr="00A2099A">
        <w:rPr>
          <w:rFonts w:asciiTheme="minorHAnsi" w:hAnsiTheme="minorHAnsi" w:cstheme="minorHAnsi"/>
          <w:bCs/>
        </w:rPr>
        <w:t>my</w:t>
      </w:r>
      <w:r w:rsidRPr="00A2099A">
        <w:rPr>
          <w:rFonts w:asciiTheme="minorHAnsi" w:hAnsiTheme="minorHAnsi" w:cstheme="minorHAnsi"/>
          <w:bCs/>
          <w:spacing w:val="-3"/>
        </w:rPr>
        <w:t xml:space="preserve"> </w:t>
      </w:r>
      <w:r w:rsidRPr="00A2099A">
        <w:rPr>
          <w:rFonts w:asciiTheme="minorHAnsi" w:hAnsiTheme="minorHAnsi" w:cstheme="minorHAnsi"/>
          <w:bCs/>
        </w:rPr>
        <w:t>own</w:t>
      </w:r>
      <w:r w:rsidRPr="00A2099A">
        <w:rPr>
          <w:rFonts w:asciiTheme="minorHAnsi" w:hAnsiTheme="minorHAnsi" w:cstheme="minorHAnsi"/>
          <w:bCs/>
          <w:spacing w:val="-2"/>
        </w:rPr>
        <w:t xml:space="preserve"> </w:t>
      </w:r>
      <w:r w:rsidRPr="00A2099A">
        <w:rPr>
          <w:rFonts w:asciiTheme="minorHAnsi" w:hAnsiTheme="minorHAnsi" w:cstheme="minorHAnsi"/>
          <w:bCs/>
        </w:rPr>
        <w:t>and</w:t>
      </w:r>
      <w:r w:rsidRPr="00A2099A">
        <w:rPr>
          <w:rFonts w:asciiTheme="minorHAnsi" w:hAnsiTheme="minorHAnsi" w:cstheme="minorHAnsi"/>
          <w:bCs/>
          <w:spacing w:val="-2"/>
        </w:rPr>
        <w:t xml:space="preserve"> </w:t>
      </w:r>
      <w:r w:rsidRPr="00A2099A">
        <w:rPr>
          <w:rFonts w:asciiTheme="minorHAnsi" w:hAnsiTheme="minorHAnsi" w:cstheme="minorHAnsi"/>
          <w:bCs/>
        </w:rPr>
        <w:t>that</w:t>
      </w:r>
      <w:r w:rsidRPr="00A2099A">
        <w:rPr>
          <w:rFonts w:asciiTheme="minorHAnsi" w:hAnsiTheme="minorHAnsi" w:cstheme="minorHAnsi"/>
          <w:bCs/>
          <w:spacing w:val="-1"/>
        </w:rPr>
        <w:t xml:space="preserve"> </w:t>
      </w:r>
      <w:r w:rsidRPr="00A2099A">
        <w:rPr>
          <w:rFonts w:asciiTheme="minorHAnsi" w:hAnsiTheme="minorHAnsi" w:cstheme="minorHAnsi"/>
          <w:bCs/>
        </w:rPr>
        <w:t>any</w:t>
      </w:r>
      <w:r w:rsidRPr="00A2099A">
        <w:rPr>
          <w:rFonts w:asciiTheme="minorHAnsi" w:hAnsiTheme="minorHAnsi" w:cstheme="minorHAnsi"/>
          <w:bCs/>
          <w:spacing w:val="-8"/>
        </w:rPr>
        <w:t xml:space="preserve"> </w:t>
      </w:r>
      <w:r w:rsidRPr="00A2099A">
        <w:rPr>
          <w:rFonts w:asciiTheme="minorHAnsi" w:hAnsiTheme="minorHAnsi" w:cstheme="minorHAnsi"/>
          <w:bCs/>
        </w:rPr>
        <w:t>material</w:t>
      </w:r>
      <w:r w:rsidRPr="00A2099A">
        <w:rPr>
          <w:rFonts w:asciiTheme="minorHAnsi" w:hAnsiTheme="minorHAnsi" w:cstheme="minorHAnsi"/>
          <w:bCs/>
          <w:spacing w:val="1"/>
        </w:rPr>
        <w:t xml:space="preserve"> </w:t>
      </w:r>
      <w:r w:rsidRPr="00A2099A">
        <w:rPr>
          <w:rFonts w:asciiTheme="minorHAnsi" w:hAnsiTheme="minorHAnsi" w:cstheme="minorHAnsi"/>
          <w:bCs/>
        </w:rPr>
        <w:t>derived</w:t>
      </w:r>
      <w:r w:rsidRPr="00A2099A">
        <w:rPr>
          <w:rFonts w:asciiTheme="minorHAnsi" w:hAnsiTheme="minorHAnsi" w:cstheme="minorHAnsi"/>
          <w:bCs/>
          <w:spacing w:val="-2"/>
        </w:rPr>
        <w:t xml:space="preserve"> </w:t>
      </w:r>
      <w:r w:rsidRPr="00A2099A">
        <w:rPr>
          <w:rFonts w:asciiTheme="minorHAnsi" w:hAnsiTheme="minorHAnsi" w:cstheme="minorHAnsi"/>
          <w:bCs/>
        </w:rPr>
        <w:t>or quoted</w:t>
      </w:r>
      <w:r w:rsidRPr="00A2099A">
        <w:rPr>
          <w:rFonts w:asciiTheme="minorHAnsi" w:hAnsiTheme="minorHAnsi" w:cstheme="minorHAnsi"/>
          <w:bCs/>
          <w:spacing w:val="-2"/>
        </w:rPr>
        <w:t xml:space="preserve"> </w:t>
      </w:r>
      <w:r w:rsidRPr="00A2099A">
        <w:rPr>
          <w:rFonts w:asciiTheme="minorHAnsi" w:hAnsiTheme="minorHAnsi" w:cstheme="minorHAnsi"/>
          <w:bCs/>
        </w:rPr>
        <w:t>from</w:t>
      </w:r>
      <w:r w:rsidRPr="00A2099A">
        <w:rPr>
          <w:rFonts w:asciiTheme="minorHAnsi" w:hAnsiTheme="minorHAnsi" w:cstheme="minorHAnsi"/>
          <w:bCs/>
          <w:spacing w:val="-63"/>
        </w:rPr>
        <w:t xml:space="preserve">          </w:t>
      </w:r>
      <w:r w:rsidRPr="00A2099A">
        <w:rPr>
          <w:rFonts w:asciiTheme="minorHAnsi" w:hAnsiTheme="minorHAnsi" w:cstheme="minorHAnsi"/>
          <w:bCs/>
        </w:rPr>
        <w:t xml:space="preserve"> published</w:t>
      </w:r>
      <w:r w:rsidRPr="00A2099A">
        <w:rPr>
          <w:rFonts w:asciiTheme="minorHAnsi" w:hAnsiTheme="minorHAnsi" w:cstheme="minorHAnsi"/>
          <w:bCs/>
          <w:spacing w:val="-1"/>
        </w:rPr>
        <w:t xml:space="preserve"> </w:t>
      </w:r>
      <w:r w:rsidRPr="00A2099A">
        <w:rPr>
          <w:rFonts w:asciiTheme="minorHAnsi" w:hAnsiTheme="minorHAnsi" w:cstheme="minorHAnsi"/>
          <w:bCs/>
        </w:rPr>
        <w:t>or</w:t>
      </w:r>
      <w:r w:rsidRPr="00A2099A">
        <w:rPr>
          <w:rFonts w:asciiTheme="minorHAnsi" w:hAnsiTheme="minorHAnsi" w:cstheme="minorHAnsi"/>
          <w:bCs/>
          <w:spacing w:val="1"/>
        </w:rPr>
        <w:t xml:space="preserve"> </w:t>
      </w:r>
      <w:r w:rsidRPr="00A2099A">
        <w:rPr>
          <w:rFonts w:asciiTheme="minorHAnsi" w:hAnsiTheme="minorHAnsi" w:cstheme="minorHAnsi"/>
          <w:bCs/>
        </w:rPr>
        <w:t>unpublished work</w:t>
      </w:r>
      <w:r w:rsidRPr="00A2099A">
        <w:rPr>
          <w:rFonts w:asciiTheme="minorHAnsi" w:hAnsiTheme="minorHAnsi" w:cstheme="minorHAnsi"/>
          <w:bCs/>
          <w:spacing w:val="-2"/>
        </w:rPr>
        <w:t xml:space="preserve"> </w:t>
      </w:r>
      <w:r w:rsidRPr="00A2099A">
        <w:rPr>
          <w:rFonts w:asciiTheme="minorHAnsi" w:hAnsiTheme="minorHAnsi" w:cstheme="minorHAnsi"/>
          <w:bCs/>
        </w:rPr>
        <w:t>of other</w:t>
      </w:r>
      <w:r w:rsidRPr="00A2099A">
        <w:rPr>
          <w:rFonts w:asciiTheme="minorHAnsi" w:hAnsiTheme="minorHAnsi" w:cstheme="minorHAnsi"/>
          <w:bCs/>
          <w:spacing w:val="-4"/>
        </w:rPr>
        <w:t xml:space="preserve"> </w:t>
      </w:r>
      <w:r w:rsidRPr="00A2099A">
        <w:rPr>
          <w:rFonts w:asciiTheme="minorHAnsi" w:hAnsiTheme="minorHAnsi" w:cstheme="minorHAnsi"/>
          <w:bCs/>
        </w:rPr>
        <w:t>persons</w:t>
      </w:r>
      <w:r w:rsidRPr="00A2099A">
        <w:rPr>
          <w:rFonts w:asciiTheme="minorHAnsi" w:hAnsiTheme="minorHAnsi" w:cstheme="minorHAnsi"/>
          <w:bCs/>
          <w:spacing w:val="-1"/>
        </w:rPr>
        <w:t xml:space="preserve"> </w:t>
      </w:r>
      <w:r w:rsidRPr="00A2099A">
        <w:rPr>
          <w:rFonts w:asciiTheme="minorHAnsi" w:hAnsiTheme="minorHAnsi" w:cstheme="minorHAnsi"/>
          <w:bCs/>
        </w:rPr>
        <w:t>has</w:t>
      </w:r>
      <w:r w:rsidRPr="00A2099A">
        <w:rPr>
          <w:rFonts w:asciiTheme="minorHAnsi" w:hAnsiTheme="minorHAnsi" w:cstheme="minorHAnsi"/>
          <w:bCs/>
          <w:spacing w:val="-2"/>
        </w:rPr>
        <w:t xml:space="preserve"> </w:t>
      </w:r>
      <w:r w:rsidRPr="00A2099A">
        <w:rPr>
          <w:rFonts w:asciiTheme="minorHAnsi" w:hAnsiTheme="minorHAnsi" w:cstheme="minorHAnsi"/>
          <w:bCs/>
        </w:rPr>
        <w:t>been duly</w:t>
      </w:r>
      <w:r w:rsidRPr="00A2099A">
        <w:rPr>
          <w:rFonts w:asciiTheme="minorHAnsi" w:hAnsiTheme="minorHAnsi" w:cstheme="minorHAnsi"/>
          <w:bCs/>
          <w:spacing w:val="-1"/>
        </w:rPr>
        <w:t xml:space="preserve"> </w:t>
      </w:r>
      <w:r w:rsidRPr="00A2099A">
        <w:rPr>
          <w:rFonts w:asciiTheme="minorHAnsi" w:hAnsiTheme="minorHAnsi" w:cstheme="minorHAnsi"/>
          <w:bCs/>
        </w:rPr>
        <w:t>acknowledged. (Ref.</w:t>
      </w:r>
      <w:r w:rsidRPr="00A2099A">
        <w:rPr>
          <w:rFonts w:asciiTheme="minorHAnsi" w:hAnsiTheme="minorHAnsi" w:cstheme="minorHAnsi"/>
          <w:bCs/>
          <w:spacing w:val="-1"/>
        </w:rPr>
        <w:t xml:space="preserve"> </w:t>
      </w:r>
      <w:r w:rsidRPr="00A2099A">
        <w:rPr>
          <w:rFonts w:asciiTheme="minorHAnsi" w:hAnsiTheme="minorHAnsi" w:cstheme="minorHAnsi"/>
          <w:bCs/>
        </w:rPr>
        <w:t>UPR</w:t>
      </w:r>
      <w:r w:rsidRPr="00A2099A">
        <w:rPr>
          <w:rFonts w:asciiTheme="minorHAnsi" w:hAnsiTheme="minorHAnsi" w:cstheme="minorHAnsi"/>
          <w:bCs/>
          <w:spacing w:val="-2"/>
        </w:rPr>
        <w:t xml:space="preserve"> </w:t>
      </w:r>
      <w:r w:rsidRPr="00A2099A">
        <w:rPr>
          <w:rFonts w:asciiTheme="minorHAnsi" w:hAnsiTheme="minorHAnsi" w:cstheme="minorHAnsi"/>
          <w:bCs/>
        </w:rPr>
        <w:t>AS/C/6.1,</w:t>
      </w:r>
      <w:r w:rsidRPr="00A2099A">
        <w:rPr>
          <w:rFonts w:asciiTheme="minorHAnsi" w:hAnsiTheme="minorHAnsi" w:cstheme="minorHAnsi"/>
          <w:bCs/>
          <w:spacing w:val="-1"/>
        </w:rPr>
        <w:t xml:space="preserve"> </w:t>
      </w:r>
      <w:r w:rsidRPr="00A2099A">
        <w:rPr>
          <w:rFonts w:asciiTheme="minorHAnsi" w:hAnsiTheme="minorHAnsi" w:cstheme="minorHAnsi"/>
          <w:bCs/>
        </w:rPr>
        <w:t>section</w:t>
      </w:r>
      <w:r w:rsidRPr="00A2099A">
        <w:rPr>
          <w:rFonts w:asciiTheme="minorHAnsi" w:hAnsiTheme="minorHAnsi" w:cstheme="minorHAnsi"/>
          <w:bCs/>
          <w:spacing w:val="-5"/>
        </w:rPr>
        <w:t xml:space="preserve"> </w:t>
      </w:r>
      <w:r w:rsidRPr="00A2099A">
        <w:rPr>
          <w:rFonts w:asciiTheme="minorHAnsi" w:hAnsiTheme="minorHAnsi" w:cstheme="minorHAnsi"/>
          <w:bCs/>
        </w:rPr>
        <w:t>7 and UPR</w:t>
      </w:r>
      <w:r w:rsidRPr="00A2099A">
        <w:rPr>
          <w:rFonts w:asciiTheme="minorHAnsi" w:hAnsiTheme="minorHAnsi" w:cstheme="minorHAnsi"/>
          <w:bCs/>
          <w:spacing w:val="-2"/>
        </w:rPr>
        <w:t xml:space="preserve"> </w:t>
      </w:r>
      <w:r w:rsidRPr="00A2099A">
        <w:rPr>
          <w:rFonts w:asciiTheme="minorHAnsi" w:hAnsiTheme="minorHAnsi" w:cstheme="minorHAnsi"/>
          <w:bCs/>
        </w:rPr>
        <w:t>AS/C/5,</w:t>
      </w:r>
      <w:r w:rsidRPr="00A2099A">
        <w:rPr>
          <w:rFonts w:asciiTheme="minorHAnsi" w:hAnsiTheme="minorHAnsi" w:cstheme="minorHAnsi"/>
          <w:bCs/>
          <w:spacing w:val="-1"/>
        </w:rPr>
        <w:t xml:space="preserve"> </w:t>
      </w:r>
      <w:r w:rsidRPr="00A2099A">
        <w:rPr>
          <w:rFonts w:asciiTheme="minorHAnsi" w:hAnsiTheme="minorHAnsi" w:cstheme="minorHAnsi"/>
          <w:bCs/>
        </w:rPr>
        <w:t>section</w:t>
      </w:r>
      <w:r w:rsidRPr="00A2099A">
        <w:rPr>
          <w:rFonts w:asciiTheme="minorHAnsi" w:hAnsiTheme="minorHAnsi" w:cstheme="minorHAnsi"/>
          <w:bCs/>
          <w:spacing w:val="-4"/>
        </w:rPr>
        <w:t xml:space="preserve"> </w:t>
      </w:r>
      <w:r w:rsidRPr="00A2099A">
        <w:rPr>
          <w:rFonts w:asciiTheme="minorHAnsi" w:hAnsiTheme="minorHAnsi" w:cstheme="minorHAnsi"/>
          <w:bCs/>
        </w:rPr>
        <w:t>3.6)</w:t>
      </w:r>
    </w:p>
    <w:p w14:paraId="0073861B" w14:textId="6B7866D6" w:rsidR="000D036D" w:rsidRDefault="000D036D" w:rsidP="000D036D">
      <w:pPr>
        <w:autoSpaceDE w:val="0"/>
        <w:autoSpaceDN w:val="0"/>
        <w:adjustRightInd w:val="0"/>
        <w:rPr>
          <w:rFonts w:ascii="@˝µ¬'3" w:hAnsi="@˝µ¬'3" w:cs="@˝µ¬'3"/>
        </w:rPr>
      </w:pPr>
      <w:r>
        <w:rPr>
          <w:rFonts w:ascii="@˝µ¬'3" w:hAnsi="@˝µ¬'3" w:cs="@˝µ¬'3"/>
        </w:rPr>
        <w:t>I did not use human participants in my MSc Project.</w:t>
      </w:r>
    </w:p>
    <w:p w14:paraId="6AEC58FA" w14:textId="77777777" w:rsidR="000D036D" w:rsidRPr="0044791A" w:rsidRDefault="000D036D" w:rsidP="000D036D">
      <w:pPr>
        <w:autoSpaceDE w:val="0"/>
        <w:autoSpaceDN w:val="0"/>
        <w:adjustRightInd w:val="0"/>
        <w:rPr>
          <w:rFonts w:ascii="@˝µ¬'3" w:hAnsi="@˝µ¬'3" w:cs="@˝µ¬'3"/>
        </w:rPr>
      </w:pPr>
    </w:p>
    <w:p w14:paraId="081E5E3E" w14:textId="77777777" w:rsidR="000D036D" w:rsidRDefault="000D036D" w:rsidP="000D036D">
      <w:pPr>
        <w:pStyle w:val="BodyText"/>
        <w:spacing w:line="360" w:lineRule="auto"/>
        <w:ind w:right="-2"/>
        <w:rPr>
          <w:rFonts w:asciiTheme="minorHAnsi" w:hAnsiTheme="minorHAnsi" w:cstheme="minorHAnsi"/>
          <w:b/>
          <w:bCs/>
        </w:rPr>
      </w:pPr>
      <w:r w:rsidRPr="00A2099A">
        <w:rPr>
          <w:rFonts w:asciiTheme="minorHAnsi" w:hAnsiTheme="minorHAnsi" w:cstheme="minorHAnsi"/>
          <w:bCs/>
        </w:rPr>
        <w:t xml:space="preserve">I hereby give permission for the report to be made available on module websites provided the source is </w:t>
      </w:r>
      <w:r>
        <w:rPr>
          <w:rFonts w:asciiTheme="minorHAnsi" w:hAnsiTheme="minorHAnsi" w:cstheme="minorHAnsi"/>
          <w:bCs/>
        </w:rPr>
        <w:t>acknowledg</w:t>
      </w:r>
      <w:r w:rsidRPr="00A2099A">
        <w:rPr>
          <w:rFonts w:asciiTheme="minorHAnsi" w:hAnsiTheme="minorHAnsi" w:cstheme="minorHAnsi"/>
          <w:bCs/>
        </w:rPr>
        <w:t xml:space="preserve">ed. </w:t>
      </w:r>
    </w:p>
    <w:p w14:paraId="1F447DEC" w14:textId="4B6C602E" w:rsidR="00FD28A1" w:rsidRPr="00D82ADE" w:rsidRDefault="006604E9">
      <w:pPr>
        <w:pStyle w:val="BodyText"/>
        <w:rPr>
          <w:rFonts w:asciiTheme="minorHAnsi" w:hAnsiTheme="minorHAnsi" w:cstheme="minorHAnsi"/>
        </w:rPr>
      </w:pPr>
      <w:r>
        <w:rPr>
          <w:rFonts w:asciiTheme="minorHAnsi" w:hAnsiTheme="minorHAnsi" w:cstheme="minorHAnsi"/>
        </w:rPr>
        <w:t xml:space="preserve"> </w:t>
      </w:r>
    </w:p>
    <w:p w14:paraId="309FB545" w14:textId="77777777" w:rsidR="00FD28A1" w:rsidRPr="00D82ADE" w:rsidRDefault="00FD28A1">
      <w:pPr>
        <w:pStyle w:val="BodyText"/>
        <w:rPr>
          <w:rFonts w:asciiTheme="minorHAnsi" w:hAnsiTheme="minorHAnsi" w:cstheme="minorHAnsi"/>
        </w:rPr>
      </w:pPr>
    </w:p>
    <w:p w14:paraId="34B14E5A" w14:textId="40A4F9C9" w:rsidR="00FD28A1" w:rsidRPr="00D82ADE" w:rsidRDefault="00FD28A1">
      <w:pPr>
        <w:pStyle w:val="BodyText"/>
        <w:rPr>
          <w:rFonts w:asciiTheme="minorHAnsi" w:hAnsiTheme="minorHAnsi" w:cstheme="minorHAnsi"/>
        </w:rPr>
      </w:pPr>
      <w:r w:rsidRPr="00D82ADE">
        <w:rPr>
          <w:rFonts w:asciiTheme="minorHAnsi" w:hAnsiTheme="minorHAnsi" w:cstheme="minorHAnsi"/>
        </w:rPr>
        <w:t>Student Name printed:</w:t>
      </w:r>
      <w:r w:rsidR="00936B49">
        <w:rPr>
          <w:rFonts w:asciiTheme="minorHAnsi" w:hAnsiTheme="minorHAnsi" w:cstheme="minorHAnsi"/>
        </w:rPr>
        <w:t xml:space="preserve"> </w:t>
      </w:r>
      <w:r w:rsidR="00936B49" w:rsidRPr="00936B49">
        <w:rPr>
          <w:rFonts w:asciiTheme="minorHAnsi" w:hAnsiTheme="minorHAnsi" w:cstheme="minorHAnsi"/>
          <w:sz w:val="32"/>
          <w:szCs w:val="32"/>
        </w:rPr>
        <w:t>Giridhar Reddy Goddilla</w:t>
      </w:r>
    </w:p>
    <w:p w14:paraId="0344C010" w14:textId="1E0B498F" w:rsidR="00FD28A1" w:rsidRPr="00D82ADE" w:rsidRDefault="00936B49">
      <w:pPr>
        <w:pStyle w:val="BodyText"/>
        <w:rPr>
          <w:rFonts w:asciiTheme="minorHAnsi" w:hAnsiTheme="minorHAnsi" w:cstheme="minorHAnsi"/>
        </w:rPr>
      </w:pPr>
      <w:r>
        <w:rPr>
          <w:rFonts w:asciiTheme="minorHAnsi" w:hAnsiTheme="minorHAnsi" w:cstheme="minorHAnsi"/>
          <w:noProof/>
        </w:rPr>
        <w:drawing>
          <wp:anchor distT="0" distB="0" distL="114300" distR="114300" simplePos="0" relativeHeight="251658240" behindDoc="0" locked="0" layoutInCell="1" allowOverlap="1" wp14:anchorId="5315F02A" wp14:editId="372FCF93">
            <wp:simplePos x="0" y="0"/>
            <wp:positionH relativeFrom="column">
              <wp:posOffset>28575</wp:posOffset>
            </wp:positionH>
            <wp:positionV relativeFrom="paragraph">
              <wp:posOffset>251460</wp:posOffset>
            </wp:positionV>
            <wp:extent cx="2876550" cy="842645"/>
            <wp:effectExtent l="0" t="0" r="0" b="0"/>
            <wp:wrapSquare wrapText="bothSides"/>
            <wp:docPr id="10777694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769423" name="Picture 107776942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876550" cy="842645"/>
                    </a:xfrm>
                    <a:prstGeom prst="rect">
                      <a:avLst/>
                    </a:prstGeom>
                  </pic:spPr>
                </pic:pic>
              </a:graphicData>
            </a:graphic>
            <wp14:sizeRelH relativeFrom="margin">
              <wp14:pctWidth>0</wp14:pctWidth>
            </wp14:sizeRelH>
            <wp14:sizeRelV relativeFrom="margin">
              <wp14:pctHeight>0</wp14:pctHeight>
            </wp14:sizeRelV>
          </wp:anchor>
        </w:drawing>
      </w:r>
      <w:r w:rsidR="00FD28A1" w:rsidRPr="00D82ADE">
        <w:rPr>
          <w:rFonts w:asciiTheme="minorHAnsi" w:hAnsiTheme="minorHAnsi" w:cstheme="minorHAnsi"/>
        </w:rPr>
        <w:t>Student Name sign</w:t>
      </w:r>
      <w:r w:rsidR="00D82ADE" w:rsidRPr="00D82ADE">
        <w:rPr>
          <w:rFonts w:asciiTheme="minorHAnsi" w:hAnsiTheme="minorHAnsi" w:cstheme="minorHAnsi"/>
        </w:rPr>
        <w:t>ature</w:t>
      </w:r>
      <w:r w:rsidR="00FD28A1" w:rsidRPr="00D82ADE">
        <w:rPr>
          <w:rFonts w:asciiTheme="minorHAnsi" w:hAnsiTheme="minorHAnsi" w:cstheme="minorHAnsi"/>
        </w:rPr>
        <w:t xml:space="preserve"> </w:t>
      </w:r>
    </w:p>
    <w:p w14:paraId="42223506" w14:textId="02E81F74" w:rsidR="00D82ADE" w:rsidRDefault="00D82ADE">
      <w:pPr>
        <w:pStyle w:val="BodyText"/>
        <w:rPr>
          <w:rFonts w:asciiTheme="minorHAnsi" w:hAnsiTheme="minorHAnsi" w:cstheme="minorHAnsi"/>
        </w:rPr>
      </w:pPr>
    </w:p>
    <w:p w14:paraId="31D77998" w14:textId="77777777" w:rsidR="00936B49" w:rsidRDefault="00936B49">
      <w:pPr>
        <w:pStyle w:val="BodyText"/>
        <w:rPr>
          <w:rFonts w:asciiTheme="minorHAnsi" w:hAnsiTheme="minorHAnsi" w:cstheme="minorHAnsi"/>
        </w:rPr>
      </w:pPr>
    </w:p>
    <w:p w14:paraId="4906F3CC" w14:textId="77777777" w:rsidR="00936B49" w:rsidRPr="00D82ADE" w:rsidRDefault="00936B49">
      <w:pPr>
        <w:pStyle w:val="BodyText"/>
        <w:rPr>
          <w:rFonts w:asciiTheme="minorHAnsi" w:hAnsiTheme="minorHAnsi" w:cstheme="minorHAnsi"/>
        </w:rPr>
      </w:pPr>
    </w:p>
    <w:p w14:paraId="05C6BFA1" w14:textId="4E67FC59" w:rsidR="00D82ADE" w:rsidRPr="00D82ADE" w:rsidRDefault="00D82ADE">
      <w:pPr>
        <w:pStyle w:val="BodyText"/>
        <w:rPr>
          <w:rFonts w:asciiTheme="minorHAnsi" w:hAnsiTheme="minorHAnsi" w:cstheme="minorHAnsi"/>
        </w:rPr>
      </w:pPr>
      <w:r w:rsidRPr="00D82ADE">
        <w:rPr>
          <w:rFonts w:asciiTheme="minorHAnsi" w:hAnsiTheme="minorHAnsi" w:cstheme="minorHAnsi"/>
        </w:rPr>
        <w:t>Student SRN number:</w:t>
      </w:r>
      <w:r w:rsidR="00936B49">
        <w:rPr>
          <w:rFonts w:asciiTheme="minorHAnsi" w:hAnsiTheme="minorHAnsi" w:cstheme="minorHAnsi"/>
        </w:rPr>
        <w:t xml:space="preserve"> </w:t>
      </w:r>
      <w:r w:rsidR="00936B49" w:rsidRPr="00936B49">
        <w:rPr>
          <w:rFonts w:asciiTheme="minorHAnsi" w:hAnsiTheme="minorHAnsi" w:cstheme="minorHAnsi"/>
          <w:sz w:val="32"/>
          <w:szCs w:val="32"/>
        </w:rPr>
        <w:t>23067661</w:t>
      </w:r>
    </w:p>
    <w:p w14:paraId="196EC35F" w14:textId="77777777" w:rsidR="00D82ADE" w:rsidRPr="00D82ADE" w:rsidRDefault="00D82ADE" w:rsidP="00D82ADE">
      <w:pPr>
        <w:rPr>
          <w:rFonts w:asciiTheme="minorHAnsi" w:hAnsiTheme="minorHAnsi" w:cstheme="minorHAnsi"/>
        </w:rPr>
      </w:pPr>
    </w:p>
    <w:p w14:paraId="383FC16A" w14:textId="51D22260" w:rsidR="00D82ADE" w:rsidRDefault="00D82ADE" w:rsidP="00D82ADE">
      <w:pPr>
        <w:pStyle w:val="BodyText"/>
        <w:spacing w:line="360" w:lineRule="auto"/>
        <w:ind w:right="115"/>
        <w:rPr>
          <w:rFonts w:asciiTheme="minorHAnsi" w:hAnsiTheme="minorHAnsi" w:cstheme="minorHAnsi"/>
          <w:bCs/>
        </w:rPr>
      </w:pPr>
    </w:p>
    <w:p w14:paraId="72D27563" w14:textId="77777777" w:rsidR="001E24ED" w:rsidRPr="00D82ADE" w:rsidRDefault="001E24ED" w:rsidP="00D82ADE">
      <w:pPr>
        <w:pStyle w:val="BodyText"/>
        <w:spacing w:line="360" w:lineRule="auto"/>
        <w:ind w:right="115"/>
        <w:rPr>
          <w:rFonts w:asciiTheme="minorHAnsi" w:hAnsiTheme="minorHAnsi" w:cstheme="minorHAnsi"/>
          <w:bCs/>
        </w:rPr>
      </w:pPr>
    </w:p>
    <w:p w14:paraId="00EBC86B" w14:textId="77777777" w:rsidR="00D82ADE" w:rsidRPr="00D82ADE" w:rsidRDefault="00D82ADE" w:rsidP="00D82ADE">
      <w:pPr>
        <w:pStyle w:val="BodyText"/>
        <w:rPr>
          <w:rFonts w:asciiTheme="minorHAnsi" w:hAnsiTheme="minorHAnsi" w:cstheme="minorHAnsi"/>
        </w:rPr>
      </w:pPr>
      <w:r w:rsidRPr="00D82ADE">
        <w:rPr>
          <w:rFonts w:asciiTheme="minorHAnsi" w:hAnsiTheme="minorHAnsi" w:cstheme="minorHAnsi"/>
        </w:rPr>
        <w:t>UNIVERSITY OF HERTFORDSHIRE</w:t>
      </w:r>
    </w:p>
    <w:p w14:paraId="2F94F081" w14:textId="566D8B8A" w:rsidR="00D82ADE" w:rsidRDefault="00D82ADE">
      <w:pPr>
        <w:pStyle w:val="BodyText"/>
        <w:rPr>
          <w:rFonts w:asciiTheme="minorHAnsi" w:hAnsiTheme="minorHAnsi" w:cstheme="minorHAnsi"/>
        </w:rPr>
      </w:pPr>
      <w:r w:rsidRPr="00D82ADE">
        <w:rPr>
          <w:rFonts w:asciiTheme="minorHAnsi" w:hAnsiTheme="minorHAnsi" w:cstheme="minorHAnsi"/>
        </w:rPr>
        <w:t>SCHOOL OF PHYSICS, ENGINEERING AND COMPUTER SCIENCE</w:t>
      </w:r>
    </w:p>
    <w:p w14:paraId="1FEAEBD5" w14:textId="77777777" w:rsidR="00E93DC1" w:rsidRPr="00E93DC1" w:rsidRDefault="00E93DC1" w:rsidP="00E93DC1">
      <w:pPr>
        <w:pStyle w:val="BodyText"/>
        <w:numPr>
          <w:ilvl w:val="0"/>
          <w:numId w:val="1"/>
        </w:numPr>
        <w:jc w:val="both"/>
        <w:rPr>
          <w:rFonts w:asciiTheme="minorHAnsi" w:hAnsiTheme="minorHAnsi" w:cstheme="minorHAnsi"/>
          <w:b/>
          <w:bCs/>
          <w:sz w:val="32"/>
          <w:szCs w:val="32"/>
        </w:rPr>
      </w:pPr>
      <w:r w:rsidRPr="00E93DC1">
        <w:rPr>
          <w:rFonts w:asciiTheme="minorHAnsi" w:hAnsiTheme="minorHAnsi" w:cstheme="minorHAnsi"/>
          <w:b/>
          <w:bCs/>
          <w:sz w:val="32"/>
          <w:szCs w:val="32"/>
        </w:rPr>
        <w:lastRenderedPageBreak/>
        <w:t>Acknowledgements</w:t>
      </w:r>
    </w:p>
    <w:p w14:paraId="12661B14" w14:textId="77777777" w:rsidR="00E93DC1" w:rsidRPr="00E93DC1" w:rsidRDefault="00E93DC1" w:rsidP="00E93DC1">
      <w:pPr>
        <w:pStyle w:val="BodyText"/>
        <w:jc w:val="both"/>
        <w:rPr>
          <w:rFonts w:asciiTheme="minorHAnsi" w:hAnsiTheme="minorHAnsi" w:cstheme="minorHAnsi"/>
        </w:rPr>
      </w:pPr>
      <w:r w:rsidRPr="00E93DC1">
        <w:rPr>
          <w:rFonts w:asciiTheme="minorHAnsi" w:hAnsiTheme="minorHAnsi" w:cstheme="minorHAnsi"/>
        </w:rPr>
        <w:t>As I complete the MSc Data Science project module, I would like to take this opportunity to express my sincere gratitude to the individuals and resources that have supported me throughout the development of this project.</w:t>
      </w:r>
    </w:p>
    <w:p w14:paraId="722999CA" w14:textId="77777777" w:rsidR="00E93DC1" w:rsidRPr="00E93DC1" w:rsidRDefault="00E93DC1" w:rsidP="00E93DC1">
      <w:pPr>
        <w:pStyle w:val="BodyText"/>
        <w:jc w:val="both"/>
        <w:rPr>
          <w:rFonts w:asciiTheme="minorHAnsi" w:hAnsiTheme="minorHAnsi" w:cstheme="minorHAnsi"/>
        </w:rPr>
      </w:pPr>
      <w:r w:rsidRPr="00E93DC1">
        <w:rPr>
          <w:rFonts w:asciiTheme="minorHAnsi" w:hAnsiTheme="minorHAnsi" w:cstheme="minorHAnsi"/>
        </w:rPr>
        <w:t xml:space="preserve">First and foremost, I would like to thank my project supervisor, </w:t>
      </w:r>
      <w:r w:rsidRPr="00E93DC1">
        <w:rPr>
          <w:rFonts w:asciiTheme="minorHAnsi" w:hAnsiTheme="minorHAnsi" w:cstheme="minorHAnsi"/>
          <w:b/>
          <w:bCs/>
        </w:rPr>
        <w:t>Dr. Vito Graffagnino</w:t>
      </w:r>
      <w:r w:rsidRPr="00E93DC1">
        <w:rPr>
          <w:rFonts w:asciiTheme="minorHAnsi" w:hAnsiTheme="minorHAnsi" w:cstheme="minorHAnsi"/>
        </w:rPr>
        <w:t>, for his guidance, constructive feedback, and continuous support during this research. His insights and encouragement were invaluable in shaping both the technical direction and academic quality of this project.</w:t>
      </w:r>
    </w:p>
    <w:p w14:paraId="40FDDE2F" w14:textId="77777777" w:rsidR="00E93DC1" w:rsidRPr="00E93DC1" w:rsidRDefault="00E93DC1" w:rsidP="00E93DC1">
      <w:pPr>
        <w:pStyle w:val="BodyText"/>
        <w:jc w:val="both"/>
        <w:rPr>
          <w:rFonts w:asciiTheme="minorHAnsi" w:hAnsiTheme="minorHAnsi" w:cstheme="minorHAnsi"/>
        </w:rPr>
      </w:pPr>
      <w:r w:rsidRPr="00E93DC1">
        <w:rPr>
          <w:rFonts w:asciiTheme="minorHAnsi" w:hAnsiTheme="minorHAnsi" w:cstheme="minorHAnsi"/>
        </w:rPr>
        <w:t xml:space="preserve">I would also like to express my appreciation to </w:t>
      </w:r>
      <w:r w:rsidRPr="00E93DC1">
        <w:rPr>
          <w:rFonts w:asciiTheme="minorHAnsi" w:hAnsiTheme="minorHAnsi" w:cstheme="minorHAnsi"/>
          <w:b/>
          <w:bCs/>
        </w:rPr>
        <w:t>Mr. Darshan Kakkad</w:t>
      </w:r>
      <w:r w:rsidRPr="00E93DC1">
        <w:rPr>
          <w:rFonts w:asciiTheme="minorHAnsi" w:hAnsiTheme="minorHAnsi" w:cstheme="minorHAnsi"/>
        </w:rPr>
        <w:t>, the module leader for the MSc Data Science project, for his guidance, organisation, and support throughout the module. His structured approach and clear expectations helped ensure steady progress and alignment with academic standards.</w:t>
      </w:r>
    </w:p>
    <w:p w14:paraId="66417808" w14:textId="77777777" w:rsidR="00E93DC1" w:rsidRPr="00E93DC1" w:rsidRDefault="00E93DC1" w:rsidP="00E93DC1">
      <w:pPr>
        <w:pStyle w:val="BodyText"/>
        <w:jc w:val="both"/>
        <w:rPr>
          <w:rFonts w:asciiTheme="minorHAnsi" w:hAnsiTheme="minorHAnsi" w:cstheme="minorHAnsi"/>
        </w:rPr>
      </w:pPr>
      <w:r w:rsidRPr="00E93DC1">
        <w:rPr>
          <w:rFonts w:asciiTheme="minorHAnsi" w:hAnsiTheme="minorHAnsi" w:cstheme="minorHAnsi"/>
        </w:rPr>
        <w:t xml:space="preserve">I am grateful to the lecturers and academic staff at the </w:t>
      </w:r>
      <w:r w:rsidRPr="00E93DC1">
        <w:rPr>
          <w:rFonts w:asciiTheme="minorHAnsi" w:hAnsiTheme="minorHAnsi" w:cstheme="minorHAnsi"/>
          <w:b/>
          <w:bCs/>
        </w:rPr>
        <w:t>University of Hertfordshire</w:t>
      </w:r>
      <w:r w:rsidRPr="00E93DC1">
        <w:rPr>
          <w:rFonts w:asciiTheme="minorHAnsi" w:hAnsiTheme="minorHAnsi" w:cstheme="minorHAnsi"/>
        </w:rPr>
        <w:t xml:space="preserve"> for providing a strong foundation in data science concepts, machine learning, and analytical thinking, which were essential for undertaking this project. I would also like to acknowledge the support of the </w:t>
      </w:r>
      <w:r w:rsidRPr="00E93DC1">
        <w:rPr>
          <w:rFonts w:asciiTheme="minorHAnsi" w:hAnsiTheme="minorHAnsi" w:cstheme="minorHAnsi"/>
          <w:b/>
          <w:bCs/>
        </w:rPr>
        <w:t>University of Hertfordshire library services</w:t>
      </w:r>
      <w:r w:rsidRPr="00E93DC1">
        <w:rPr>
          <w:rFonts w:asciiTheme="minorHAnsi" w:hAnsiTheme="minorHAnsi" w:cstheme="minorHAnsi"/>
        </w:rPr>
        <w:t>, whose resources and guidance were invaluable in identifying relevant academic literature and research papers that informed this study.</w:t>
      </w:r>
    </w:p>
    <w:p w14:paraId="78A6A544" w14:textId="77777777" w:rsidR="00E93DC1" w:rsidRPr="00E93DC1" w:rsidRDefault="00E93DC1" w:rsidP="00E93DC1">
      <w:pPr>
        <w:pStyle w:val="BodyText"/>
        <w:jc w:val="both"/>
        <w:rPr>
          <w:rFonts w:asciiTheme="minorHAnsi" w:hAnsiTheme="minorHAnsi" w:cstheme="minorHAnsi"/>
        </w:rPr>
      </w:pPr>
      <w:r w:rsidRPr="00E93DC1">
        <w:rPr>
          <w:rFonts w:asciiTheme="minorHAnsi" w:hAnsiTheme="minorHAnsi" w:cstheme="minorHAnsi"/>
        </w:rPr>
        <w:t xml:space="preserve">In addition, I would like to acknowledge the use of open-source Python libraries, including </w:t>
      </w:r>
      <w:r w:rsidRPr="00E93DC1">
        <w:rPr>
          <w:rFonts w:asciiTheme="minorHAnsi" w:hAnsiTheme="minorHAnsi" w:cstheme="minorHAnsi"/>
          <w:b/>
          <w:bCs/>
        </w:rPr>
        <w:t>pandas</w:t>
      </w:r>
      <w:r w:rsidRPr="00E93DC1">
        <w:rPr>
          <w:rFonts w:asciiTheme="minorHAnsi" w:hAnsiTheme="minorHAnsi" w:cstheme="minorHAnsi"/>
        </w:rPr>
        <w:t xml:space="preserve">, </w:t>
      </w:r>
      <w:r w:rsidRPr="00E93DC1">
        <w:rPr>
          <w:rFonts w:asciiTheme="minorHAnsi" w:hAnsiTheme="minorHAnsi" w:cstheme="minorHAnsi"/>
          <w:b/>
          <w:bCs/>
        </w:rPr>
        <w:t>NumPy</w:t>
      </w:r>
      <w:r w:rsidRPr="00E93DC1">
        <w:rPr>
          <w:rFonts w:asciiTheme="minorHAnsi" w:hAnsiTheme="minorHAnsi" w:cstheme="minorHAnsi"/>
        </w:rPr>
        <w:t xml:space="preserve">, </w:t>
      </w:r>
      <w:r w:rsidRPr="00E93DC1">
        <w:rPr>
          <w:rFonts w:asciiTheme="minorHAnsi" w:hAnsiTheme="minorHAnsi" w:cstheme="minorHAnsi"/>
          <w:b/>
          <w:bCs/>
        </w:rPr>
        <w:t>scikit-learn</w:t>
      </w:r>
      <w:r w:rsidRPr="00E93DC1">
        <w:rPr>
          <w:rFonts w:asciiTheme="minorHAnsi" w:hAnsiTheme="minorHAnsi" w:cstheme="minorHAnsi"/>
        </w:rPr>
        <w:t xml:space="preserve">, </w:t>
      </w:r>
      <w:r w:rsidRPr="00E93DC1">
        <w:rPr>
          <w:rFonts w:asciiTheme="minorHAnsi" w:hAnsiTheme="minorHAnsi" w:cstheme="minorHAnsi"/>
          <w:b/>
          <w:bCs/>
        </w:rPr>
        <w:t>matplotlib</w:t>
      </w:r>
      <w:r w:rsidRPr="00E93DC1">
        <w:rPr>
          <w:rFonts w:asciiTheme="minorHAnsi" w:hAnsiTheme="minorHAnsi" w:cstheme="minorHAnsi"/>
        </w:rPr>
        <w:t xml:space="preserve">, and </w:t>
      </w:r>
      <w:r w:rsidRPr="00E93DC1">
        <w:rPr>
          <w:rFonts w:asciiTheme="minorHAnsi" w:hAnsiTheme="minorHAnsi" w:cstheme="minorHAnsi"/>
          <w:b/>
          <w:bCs/>
        </w:rPr>
        <w:t>seaborn</w:t>
      </w:r>
      <w:r w:rsidRPr="00E93DC1">
        <w:rPr>
          <w:rFonts w:asciiTheme="minorHAnsi" w:hAnsiTheme="minorHAnsi" w:cstheme="minorHAnsi"/>
        </w:rPr>
        <w:t xml:space="preserve">, which played a critical role in data processing, modelling, and visualisation. I also thank the </w:t>
      </w:r>
      <w:r w:rsidRPr="00E93DC1">
        <w:rPr>
          <w:rFonts w:asciiTheme="minorHAnsi" w:hAnsiTheme="minorHAnsi" w:cstheme="minorHAnsi"/>
          <w:b/>
          <w:bCs/>
        </w:rPr>
        <w:t>Kaggle community</w:t>
      </w:r>
      <w:r w:rsidRPr="00E93DC1">
        <w:rPr>
          <w:rFonts w:asciiTheme="minorHAnsi" w:hAnsiTheme="minorHAnsi" w:cstheme="minorHAnsi"/>
        </w:rPr>
        <w:t xml:space="preserve"> for making the fake job posting dataset publicly available for educational and research purposes, enabling this study to be conducted.</w:t>
      </w:r>
    </w:p>
    <w:p w14:paraId="2C1F2428" w14:textId="10586654" w:rsidR="00E93DC1" w:rsidRPr="00E93DC1" w:rsidRDefault="00E93DC1" w:rsidP="00E93DC1">
      <w:pPr>
        <w:pStyle w:val="BodyText"/>
        <w:jc w:val="both"/>
        <w:rPr>
          <w:rFonts w:asciiTheme="minorHAnsi" w:hAnsiTheme="minorHAnsi" w:cstheme="minorHAnsi"/>
        </w:rPr>
      </w:pPr>
      <w:r w:rsidRPr="00E93DC1">
        <w:rPr>
          <w:rFonts w:asciiTheme="minorHAnsi" w:hAnsiTheme="minorHAnsi" w:cstheme="minorHAnsi"/>
        </w:rPr>
        <w:t>Finally, I would like to express my heartfelt thanks to my family and friends for their constant encouragement, patience, and support throughout my academic journey. Their motivation and belief in me have been invaluable during this stage of my studie</w:t>
      </w:r>
      <w:r>
        <w:rPr>
          <w:rFonts w:asciiTheme="minorHAnsi" w:hAnsiTheme="minorHAnsi" w:cstheme="minorHAnsi"/>
        </w:rPr>
        <w:t>s.</w:t>
      </w:r>
    </w:p>
    <w:p w14:paraId="416E94BE" w14:textId="77777777" w:rsidR="005F1648" w:rsidRDefault="005F1648">
      <w:pPr>
        <w:pStyle w:val="BodyText"/>
        <w:rPr>
          <w:rFonts w:asciiTheme="minorHAnsi" w:hAnsiTheme="minorHAnsi" w:cstheme="minorHAnsi"/>
        </w:rPr>
      </w:pPr>
    </w:p>
    <w:p w14:paraId="003AB55A" w14:textId="77777777" w:rsidR="00987C6F" w:rsidRDefault="00987C6F">
      <w:pPr>
        <w:pStyle w:val="BodyText"/>
        <w:rPr>
          <w:rFonts w:asciiTheme="minorHAnsi" w:hAnsiTheme="minorHAnsi" w:cstheme="minorHAnsi"/>
        </w:rPr>
      </w:pPr>
    </w:p>
    <w:p w14:paraId="65BB0A50" w14:textId="77777777" w:rsidR="00987C6F" w:rsidRDefault="00987C6F">
      <w:pPr>
        <w:pStyle w:val="BodyText"/>
        <w:rPr>
          <w:rFonts w:asciiTheme="minorHAnsi" w:hAnsiTheme="minorHAnsi" w:cstheme="minorHAnsi"/>
        </w:rPr>
      </w:pPr>
    </w:p>
    <w:p w14:paraId="132F99D0" w14:textId="77777777" w:rsidR="00987C6F" w:rsidRDefault="00987C6F">
      <w:pPr>
        <w:pStyle w:val="BodyText"/>
        <w:rPr>
          <w:rFonts w:asciiTheme="minorHAnsi" w:hAnsiTheme="minorHAnsi" w:cstheme="minorHAnsi"/>
        </w:rPr>
      </w:pPr>
    </w:p>
    <w:p w14:paraId="5832F7E4" w14:textId="77777777" w:rsidR="00987C6F" w:rsidRDefault="00987C6F">
      <w:pPr>
        <w:pStyle w:val="BodyText"/>
        <w:rPr>
          <w:rFonts w:asciiTheme="minorHAnsi" w:hAnsiTheme="minorHAnsi" w:cstheme="minorHAnsi"/>
        </w:rPr>
      </w:pPr>
    </w:p>
    <w:p w14:paraId="1FFB0BBE" w14:textId="77777777" w:rsidR="00987C6F" w:rsidRDefault="00987C6F">
      <w:pPr>
        <w:pStyle w:val="BodyText"/>
        <w:rPr>
          <w:rFonts w:asciiTheme="minorHAnsi" w:hAnsiTheme="minorHAnsi" w:cstheme="minorHAnsi"/>
        </w:rPr>
      </w:pPr>
    </w:p>
    <w:p w14:paraId="40898022" w14:textId="77777777" w:rsidR="00987C6F" w:rsidRDefault="00987C6F">
      <w:pPr>
        <w:pStyle w:val="BodyText"/>
        <w:rPr>
          <w:rFonts w:asciiTheme="minorHAnsi" w:hAnsiTheme="minorHAnsi" w:cstheme="minorHAnsi"/>
        </w:rPr>
      </w:pPr>
    </w:p>
    <w:p w14:paraId="4B310581" w14:textId="77777777" w:rsidR="00987C6F" w:rsidRDefault="00987C6F">
      <w:pPr>
        <w:pStyle w:val="BodyText"/>
        <w:rPr>
          <w:rFonts w:asciiTheme="minorHAnsi" w:hAnsiTheme="minorHAnsi" w:cstheme="minorHAnsi"/>
        </w:rPr>
      </w:pPr>
    </w:p>
    <w:p w14:paraId="6F206703" w14:textId="77777777" w:rsidR="009D7E2D" w:rsidRPr="009D7E2D" w:rsidRDefault="009D7E2D" w:rsidP="009D7E2D">
      <w:pPr>
        <w:pStyle w:val="BodyText"/>
        <w:numPr>
          <w:ilvl w:val="0"/>
          <w:numId w:val="1"/>
        </w:numPr>
        <w:rPr>
          <w:rFonts w:asciiTheme="minorHAnsi" w:hAnsiTheme="minorHAnsi" w:cstheme="minorHAnsi"/>
          <w:b/>
          <w:bCs/>
          <w:sz w:val="32"/>
          <w:szCs w:val="32"/>
        </w:rPr>
      </w:pPr>
      <w:r w:rsidRPr="009D7E2D">
        <w:rPr>
          <w:rFonts w:asciiTheme="minorHAnsi" w:hAnsiTheme="minorHAnsi" w:cstheme="minorHAnsi"/>
          <w:b/>
          <w:bCs/>
          <w:sz w:val="32"/>
          <w:szCs w:val="32"/>
        </w:rPr>
        <w:lastRenderedPageBreak/>
        <w:t>Abstract</w:t>
      </w:r>
    </w:p>
    <w:p w14:paraId="491CC8F0" w14:textId="77777777" w:rsidR="009D7E2D" w:rsidRPr="009D7E2D" w:rsidRDefault="009D7E2D" w:rsidP="009D7E2D">
      <w:pPr>
        <w:pStyle w:val="BodyText"/>
        <w:jc w:val="both"/>
        <w:rPr>
          <w:rFonts w:asciiTheme="minorHAnsi" w:hAnsiTheme="minorHAnsi" w:cstheme="minorHAnsi"/>
        </w:rPr>
      </w:pPr>
      <w:r w:rsidRPr="009D7E2D">
        <w:rPr>
          <w:rFonts w:asciiTheme="minorHAnsi" w:hAnsiTheme="minorHAnsi" w:cstheme="minorHAnsi"/>
        </w:rPr>
        <w:t>Online recruitment platforms have become a primary channel for advertising employment opportunities, but their scale and accessibility have also enabled the widespread circulation of fraudulent job postings. These deceptive advertisements pose significant risks to job seekers, including financial loss and identity theft, and undermine trust in online recruitment systems. This project investigates the effectiveness of machine learning and natural language processing techniques for the automated detection of fraudulent job advertisements.</w:t>
      </w:r>
    </w:p>
    <w:p w14:paraId="705579EC" w14:textId="77777777" w:rsidR="009D7E2D" w:rsidRPr="009D7E2D" w:rsidRDefault="009D7E2D" w:rsidP="009D7E2D">
      <w:pPr>
        <w:pStyle w:val="BodyText"/>
        <w:jc w:val="both"/>
        <w:rPr>
          <w:rFonts w:asciiTheme="minorHAnsi" w:hAnsiTheme="minorHAnsi" w:cstheme="minorHAnsi"/>
        </w:rPr>
      </w:pPr>
      <w:r w:rsidRPr="009D7E2D">
        <w:rPr>
          <w:rFonts w:asciiTheme="minorHAnsi" w:hAnsiTheme="minorHAnsi" w:cstheme="minorHAnsi"/>
        </w:rPr>
        <w:t>A real-world dataset of 17,880 job postings obtained from Kaggle was analysed, containing both structured metadata and unstructured textual content. Extensive exploratory data analysis was conducted to identify distinguishing patterns between legitimate and fraudulent postings. A comprehensive feature engineering strategy was then applied, incorporating text length and richness measures, scam-related keyword usage, skill-based indicators, structural missingness features, writing-style characteristics, and vocabulary complexity metrics.</w:t>
      </w:r>
    </w:p>
    <w:p w14:paraId="1A3351AA" w14:textId="77777777" w:rsidR="009D7E2D" w:rsidRPr="009D7E2D" w:rsidRDefault="009D7E2D" w:rsidP="009D7E2D">
      <w:pPr>
        <w:pStyle w:val="BodyText"/>
        <w:jc w:val="both"/>
        <w:rPr>
          <w:rFonts w:asciiTheme="minorHAnsi" w:hAnsiTheme="minorHAnsi" w:cstheme="minorHAnsi"/>
        </w:rPr>
      </w:pPr>
      <w:r w:rsidRPr="009D7E2D">
        <w:rPr>
          <w:rFonts w:asciiTheme="minorHAnsi" w:hAnsiTheme="minorHAnsi" w:cstheme="minorHAnsi"/>
        </w:rPr>
        <w:t>Four representative models were developed and evaluated: Gradient Boosting as a weak baseline, Support Vector Machine with TF-IDF and engineered features, LightGBM, and XGBoost. Given the inherent class imbalance in fraud detection, model performance was assessed using fraud-focused evaluation metrics, with particular emphasis on precision, recall, and F1-score for the fraudulent class, rather than accuracy alone. Stratified data splitting and decision threshold analysis were employed to ensure realistic and robust evaluation.</w:t>
      </w:r>
    </w:p>
    <w:p w14:paraId="06766F0F" w14:textId="59EF1479" w:rsidR="00987C6F" w:rsidRDefault="009D7E2D" w:rsidP="009D7E2D">
      <w:pPr>
        <w:pStyle w:val="BodyText"/>
        <w:jc w:val="both"/>
        <w:rPr>
          <w:rFonts w:asciiTheme="minorHAnsi" w:hAnsiTheme="minorHAnsi" w:cstheme="minorHAnsi"/>
        </w:rPr>
      </w:pPr>
      <w:r w:rsidRPr="009D7E2D">
        <w:rPr>
          <w:rFonts w:asciiTheme="minorHAnsi" w:hAnsiTheme="minorHAnsi" w:cstheme="minorHAnsi"/>
        </w:rPr>
        <w:t>The results demonstrate that advanced models significantly outperform the baseline approach, with Support Vector Machines achieving strong fraud recall, XGBoost providing high precision, and LightGBM offering the most balanced overall performance. The findings highlight the importance of interpretable feature engineering and appropriate evaluation strategies when addressing imbalanced classification problems. This study confirms that machine learning</w:t>
      </w:r>
      <w:r>
        <w:rPr>
          <w:rFonts w:asciiTheme="minorHAnsi" w:hAnsiTheme="minorHAnsi" w:cstheme="minorHAnsi"/>
        </w:rPr>
        <w:t>-</w:t>
      </w:r>
      <w:r w:rsidRPr="009D7E2D">
        <w:rPr>
          <w:rFonts w:asciiTheme="minorHAnsi" w:hAnsiTheme="minorHAnsi" w:cstheme="minorHAnsi"/>
        </w:rPr>
        <w:t>based approaches can effectively support the detection of fraudulent job postings and provides a practical foundation for deployment in real-world recruitment platforms.</w:t>
      </w:r>
    </w:p>
    <w:p w14:paraId="7A88F1A1" w14:textId="77777777" w:rsidR="00987C6F" w:rsidRDefault="00987C6F">
      <w:pPr>
        <w:pStyle w:val="BodyText"/>
        <w:rPr>
          <w:rFonts w:asciiTheme="minorHAnsi" w:hAnsiTheme="minorHAnsi" w:cstheme="minorHAnsi"/>
        </w:rPr>
      </w:pPr>
    </w:p>
    <w:p w14:paraId="18E77046" w14:textId="77777777" w:rsidR="00987C6F" w:rsidRDefault="00987C6F">
      <w:pPr>
        <w:pStyle w:val="BodyText"/>
        <w:rPr>
          <w:rFonts w:asciiTheme="minorHAnsi" w:hAnsiTheme="minorHAnsi" w:cstheme="minorHAnsi"/>
        </w:rPr>
      </w:pPr>
    </w:p>
    <w:p w14:paraId="622B1309" w14:textId="77777777" w:rsidR="00987C6F" w:rsidRDefault="00987C6F">
      <w:pPr>
        <w:pStyle w:val="BodyText"/>
        <w:rPr>
          <w:rFonts w:asciiTheme="minorHAnsi" w:hAnsiTheme="minorHAnsi" w:cstheme="minorHAnsi"/>
        </w:rPr>
      </w:pPr>
    </w:p>
    <w:p w14:paraId="188D8DE2" w14:textId="77777777" w:rsidR="00987C6F" w:rsidRDefault="00987C6F">
      <w:pPr>
        <w:pStyle w:val="BodyText"/>
        <w:rPr>
          <w:rFonts w:asciiTheme="minorHAnsi" w:hAnsiTheme="minorHAnsi" w:cstheme="minorHAnsi"/>
        </w:rPr>
      </w:pPr>
    </w:p>
    <w:p w14:paraId="635418F5" w14:textId="77777777" w:rsidR="00987C6F" w:rsidRDefault="00987C6F">
      <w:pPr>
        <w:pStyle w:val="BodyText"/>
        <w:rPr>
          <w:rFonts w:asciiTheme="minorHAnsi" w:hAnsiTheme="minorHAnsi" w:cstheme="minorHAnsi"/>
        </w:rPr>
      </w:pPr>
    </w:p>
    <w:p w14:paraId="5466DFF5" w14:textId="77777777" w:rsidR="00987C6F" w:rsidRDefault="00987C6F">
      <w:pPr>
        <w:pStyle w:val="BodyText"/>
        <w:rPr>
          <w:rFonts w:asciiTheme="minorHAnsi" w:hAnsiTheme="minorHAnsi" w:cstheme="minorHAnsi"/>
        </w:rPr>
      </w:pPr>
    </w:p>
    <w:p w14:paraId="6F63FDBC" w14:textId="77777777" w:rsidR="00987C6F" w:rsidRDefault="00987C6F">
      <w:pPr>
        <w:pStyle w:val="BodyText"/>
        <w:rPr>
          <w:rFonts w:asciiTheme="minorHAnsi" w:hAnsiTheme="minorHAnsi" w:cstheme="minorHAnsi"/>
        </w:rPr>
      </w:pPr>
    </w:p>
    <w:p w14:paraId="1CD6E4A1" w14:textId="77777777" w:rsidR="00987C6F" w:rsidRDefault="00987C6F">
      <w:pPr>
        <w:pStyle w:val="BodyText"/>
        <w:rPr>
          <w:rFonts w:asciiTheme="minorHAnsi" w:hAnsiTheme="minorHAnsi" w:cstheme="minorHAnsi"/>
        </w:rPr>
      </w:pPr>
    </w:p>
    <w:p w14:paraId="504F7D88" w14:textId="77777777" w:rsidR="008A1838" w:rsidRPr="008A1838" w:rsidRDefault="008A1838" w:rsidP="008A1838">
      <w:pPr>
        <w:pStyle w:val="BodyText"/>
        <w:rPr>
          <w:rFonts w:asciiTheme="minorHAnsi" w:hAnsiTheme="minorHAnsi" w:cstheme="minorHAnsi"/>
          <w:b/>
          <w:bCs/>
          <w:sz w:val="32"/>
          <w:szCs w:val="32"/>
        </w:rPr>
      </w:pPr>
      <w:r w:rsidRPr="008A1838">
        <w:rPr>
          <w:rFonts w:asciiTheme="minorHAnsi" w:hAnsiTheme="minorHAnsi" w:cstheme="minorHAnsi"/>
          <w:b/>
          <w:bCs/>
          <w:sz w:val="32"/>
          <w:szCs w:val="32"/>
        </w:rPr>
        <w:lastRenderedPageBreak/>
        <w:t xml:space="preserve">Contents </w:t>
      </w:r>
    </w:p>
    <w:p w14:paraId="20B4003C" w14:textId="6D0ABF08" w:rsidR="008A1838" w:rsidRPr="008A1838" w:rsidRDefault="008A1838" w:rsidP="008A1838">
      <w:pPr>
        <w:pStyle w:val="BodyText"/>
        <w:rPr>
          <w:rFonts w:asciiTheme="minorHAnsi" w:hAnsiTheme="minorHAnsi" w:cstheme="minorHAnsi"/>
          <w:b/>
          <w:bCs/>
        </w:rPr>
      </w:pPr>
      <w:r w:rsidRPr="008A1838">
        <w:rPr>
          <w:rFonts w:asciiTheme="minorHAnsi" w:hAnsiTheme="minorHAnsi" w:cstheme="minorHAnsi"/>
          <w:b/>
          <w:bCs/>
        </w:rPr>
        <w:t>1. Introduction ..................................................................................................... 6</w:t>
      </w:r>
    </w:p>
    <w:p w14:paraId="3DAC23EB" w14:textId="6298D1F3" w:rsidR="008A1838" w:rsidRPr="008A1838" w:rsidRDefault="008A1838" w:rsidP="008A1838">
      <w:pPr>
        <w:pStyle w:val="BodyText"/>
        <w:rPr>
          <w:rFonts w:asciiTheme="minorHAnsi" w:hAnsiTheme="minorHAnsi" w:cstheme="minorHAnsi"/>
        </w:rPr>
      </w:pPr>
      <w:r w:rsidRPr="008A1838">
        <w:rPr>
          <w:rFonts w:asciiTheme="minorHAnsi" w:hAnsiTheme="minorHAnsi" w:cstheme="minorHAnsi"/>
        </w:rPr>
        <w:t>1.1 Background and Motivation</w:t>
      </w:r>
      <w:r w:rsidRPr="008A1838">
        <w:rPr>
          <w:rFonts w:asciiTheme="minorHAnsi" w:hAnsiTheme="minorHAnsi" w:cstheme="minorHAnsi"/>
        </w:rPr>
        <w:br/>
        <w:t>1.2 Problem Statement</w:t>
      </w:r>
      <w:r w:rsidRPr="008A1838">
        <w:rPr>
          <w:rFonts w:asciiTheme="minorHAnsi" w:hAnsiTheme="minorHAnsi" w:cstheme="minorHAnsi"/>
        </w:rPr>
        <w:br/>
        <w:t>1.3 Research Aim and Objectives</w:t>
      </w:r>
      <w:r w:rsidRPr="008A1838">
        <w:rPr>
          <w:rFonts w:asciiTheme="minorHAnsi" w:hAnsiTheme="minorHAnsi" w:cstheme="minorHAnsi"/>
        </w:rPr>
        <w:br/>
        <w:t>1.4 Scope of the Project</w:t>
      </w:r>
      <w:r w:rsidRPr="008A1838">
        <w:rPr>
          <w:rFonts w:asciiTheme="minorHAnsi" w:hAnsiTheme="minorHAnsi" w:cstheme="minorHAnsi"/>
        </w:rPr>
        <w:br/>
        <w:t>1.5 Report Structure</w:t>
      </w:r>
    </w:p>
    <w:p w14:paraId="0FEAC464" w14:textId="77777777" w:rsidR="008A1838" w:rsidRPr="008A1838" w:rsidRDefault="008A1838" w:rsidP="008A1838">
      <w:pPr>
        <w:pStyle w:val="BodyText"/>
        <w:rPr>
          <w:rFonts w:asciiTheme="minorHAnsi" w:hAnsiTheme="minorHAnsi" w:cstheme="minorHAnsi"/>
          <w:b/>
          <w:bCs/>
        </w:rPr>
      </w:pPr>
      <w:r w:rsidRPr="008A1838">
        <w:rPr>
          <w:rFonts w:asciiTheme="minorHAnsi" w:hAnsiTheme="minorHAnsi" w:cstheme="minorHAnsi"/>
          <w:b/>
          <w:bCs/>
        </w:rPr>
        <w:t>2. Literature Review ............................................................................................ 10</w:t>
      </w:r>
    </w:p>
    <w:p w14:paraId="213E84DA" w14:textId="20DEA3EB" w:rsidR="008A1838" w:rsidRPr="008A1838" w:rsidRDefault="008A1838" w:rsidP="008A1838">
      <w:pPr>
        <w:pStyle w:val="BodyText"/>
        <w:rPr>
          <w:rFonts w:asciiTheme="minorHAnsi" w:hAnsiTheme="minorHAnsi" w:cstheme="minorHAnsi"/>
        </w:rPr>
      </w:pPr>
      <w:r w:rsidRPr="008A1838">
        <w:rPr>
          <w:rFonts w:asciiTheme="minorHAnsi" w:hAnsiTheme="minorHAnsi" w:cstheme="minorHAnsi"/>
        </w:rPr>
        <w:t>2.1 Online Recruitment Fraud and Job Scams</w:t>
      </w:r>
      <w:r w:rsidRPr="008A1838">
        <w:rPr>
          <w:rFonts w:asciiTheme="minorHAnsi" w:hAnsiTheme="minorHAnsi" w:cstheme="minorHAnsi"/>
        </w:rPr>
        <w:br/>
        <w:t>2.2 Machine Learning Approaches to Fraud Detection</w:t>
      </w:r>
      <w:r w:rsidRPr="008A1838">
        <w:rPr>
          <w:rFonts w:asciiTheme="minorHAnsi" w:hAnsiTheme="minorHAnsi" w:cstheme="minorHAnsi"/>
        </w:rPr>
        <w:br/>
        <w:t>2.3 Text-Based and NLP Techniques in Fraud Detection</w:t>
      </w:r>
      <w:r w:rsidRPr="008A1838">
        <w:rPr>
          <w:rFonts w:asciiTheme="minorHAnsi" w:hAnsiTheme="minorHAnsi" w:cstheme="minorHAnsi"/>
        </w:rPr>
        <w:br/>
        <w:t>2.4 Handling Class Imbalance in Fraud Detection</w:t>
      </w:r>
      <w:r w:rsidRPr="008A1838">
        <w:rPr>
          <w:rFonts w:asciiTheme="minorHAnsi" w:hAnsiTheme="minorHAnsi" w:cstheme="minorHAnsi"/>
        </w:rPr>
        <w:br/>
        <w:t>2.5 Research Gaps and Motivation</w:t>
      </w:r>
    </w:p>
    <w:p w14:paraId="767B5A50" w14:textId="77777777" w:rsidR="008A1838" w:rsidRPr="008A1838" w:rsidRDefault="008A1838" w:rsidP="008A1838">
      <w:pPr>
        <w:pStyle w:val="BodyText"/>
        <w:rPr>
          <w:rFonts w:asciiTheme="minorHAnsi" w:hAnsiTheme="minorHAnsi" w:cstheme="minorHAnsi"/>
          <w:b/>
          <w:bCs/>
        </w:rPr>
      </w:pPr>
      <w:r w:rsidRPr="008A1838">
        <w:rPr>
          <w:rFonts w:asciiTheme="minorHAnsi" w:hAnsiTheme="minorHAnsi" w:cstheme="minorHAnsi"/>
          <w:b/>
          <w:bCs/>
        </w:rPr>
        <w:t>3. Methodology ................................................................................................... 16</w:t>
      </w:r>
    </w:p>
    <w:p w14:paraId="754494F6" w14:textId="77777777" w:rsidR="008A1838" w:rsidRPr="008A1838" w:rsidRDefault="008A1838" w:rsidP="008A1838">
      <w:pPr>
        <w:pStyle w:val="BodyText"/>
        <w:rPr>
          <w:rFonts w:asciiTheme="minorHAnsi" w:hAnsiTheme="minorHAnsi" w:cstheme="minorHAnsi"/>
          <w:b/>
          <w:bCs/>
        </w:rPr>
      </w:pPr>
      <w:r w:rsidRPr="008A1838">
        <w:rPr>
          <w:rFonts w:asciiTheme="minorHAnsi" w:hAnsiTheme="minorHAnsi" w:cstheme="minorHAnsi"/>
          <w:b/>
          <w:bCs/>
        </w:rPr>
        <w:t>3.1 Overview of the Proposed Approach .......................................................... 16</w:t>
      </w:r>
    </w:p>
    <w:p w14:paraId="6313A2C4" w14:textId="77777777" w:rsidR="008A1838" w:rsidRPr="008A1838" w:rsidRDefault="008A1838" w:rsidP="008A1838">
      <w:pPr>
        <w:pStyle w:val="BodyText"/>
        <w:numPr>
          <w:ilvl w:val="0"/>
          <w:numId w:val="6"/>
        </w:numPr>
        <w:rPr>
          <w:rFonts w:asciiTheme="minorHAnsi" w:hAnsiTheme="minorHAnsi" w:cstheme="minorHAnsi"/>
        </w:rPr>
      </w:pPr>
      <w:r w:rsidRPr="008A1838">
        <w:rPr>
          <w:rFonts w:asciiTheme="minorHAnsi" w:hAnsiTheme="minorHAnsi" w:cstheme="minorHAnsi"/>
        </w:rPr>
        <w:t>End-to-end pipeline overview (EDA → features → models → evaluation)</w:t>
      </w:r>
    </w:p>
    <w:p w14:paraId="03582DB8" w14:textId="77777777" w:rsidR="008A1838" w:rsidRPr="008A1838" w:rsidRDefault="008A1838" w:rsidP="008A1838">
      <w:pPr>
        <w:pStyle w:val="BodyText"/>
        <w:rPr>
          <w:rFonts w:asciiTheme="minorHAnsi" w:hAnsiTheme="minorHAnsi" w:cstheme="minorHAnsi"/>
          <w:b/>
          <w:bCs/>
        </w:rPr>
      </w:pPr>
      <w:r w:rsidRPr="008A1838">
        <w:rPr>
          <w:rFonts w:asciiTheme="minorHAnsi" w:hAnsiTheme="minorHAnsi" w:cstheme="minorHAnsi"/>
          <w:b/>
          <w:bCs/>
        </w:rPr>
        <w:t>3.2 Dataset Description .................................................................................... 17</w:t>
      </w:r>
    </w:p>
    <w:p w14:paraId="68DEB0A0" w14:textId="77777777" w:rsidR="008A1838" w:rsidRPr="008A1838" w:rsidRDefault="008A1838" w:rsidP="008A1838">
      <w:pPr>
        <w:pStyle w:val="BodyText"/>
        <w:numPr>
          <w:ilvl w:val="0"/>
          <w:numId w:val="7"/>
        </w:numPr>
        <w:rPr>
          <w:rFonts w:asciiTheme="minorHAnsi" w:hAnsiTheme="minorHAnsi" w:cstheme="minorHAnsi"/>
        </w:rPr>
      </w:pPr>
      <w:r w:rsidRPr="008A1838">
        <w:rPr>
          <w:rFonts w:asciiTheme="minorHAnsi" w:hAnsiTheme="minorHAnsi" w:cstheme="minorHAnsi"/>
        </w:rPr>
        <w:t>Dataset source (Kaggle)</w:t>
      </w:r>
    </w:p>
    <w:p w14:paraId="422AE096" w14:textId="77777777" w:rsidR="008A1838" w:rsidRPr="008A1838" w:rsidRDefault="008A1838" w:rsidP="008A1838">
      <w:pPr>
        <w:pStyle w:val="BodyText"/>
        <w:numPr>
          <w:ilvl w:val="0"/>
          <w:numId w:val="7"/>
        </w:numPr>
        <w:rPr>
          <w:rFonts w:asciiTheme="minorHAnsi" w:hAnsiTheme="minorHAnsi" w:cstheme="minorHAnsi"/>
        </w:rPr>
      </w:pPr>
      <w:r w:rsidRPr="008A1838">
        <w:rPr>
          <w:rFonts w:asciiTheme="minorHAnsi" w:hAnsiTheme="minorHAnsi" w:cstheme="minorHAnsi"/>
        </w:rPr>
        <w:t>Feature types (structured + unstructured)</w:t>
      </w:r>
    </w:p>
    <w:p w14:paraId="01F6BB01" w14:textId="77777777" w:rsidR="008A1838" w:rsidRPr="008A1838" w:rsidRDefault="008A1838" w:rsidP="008A1838">
      <w:pPr>
        <w:pStyle w:val="BodyText"/>
        <w:numPr>
          <w:ilvl w:val="0"/>
          <w:numId w:val="7"/>
        </w:numPr>
        <w:rPr>
          <w:rFonts w:asciiTheme="minorHAnsi" w:hAnsiTheme="minorHAnsi" w:cstheme="minorHAnsi"/>
        </w:rPr>
      </w:pPr>
      <w:r w:rsidRPr="008A1838">
        <w:rPr>
          <w:rFonts w:asciiTheme="minorHAnsi" w:hAnsiTheme="minorHAnsi" w:cstheme="minorHAnsi"/>
        </w:rPr>
        <w:t>Target variable and imbalance</w:t>
      </w:r>
    </w:p>
    <w:p w14:paraId="7170C70A" w14:textId="77777777" w:rsidR="008A1838" w:rsidRPr="008A1838" w:rsidRDefault="008A1838" w:rsidP="008A1838">
      <w:pPr>
        <w:pStyle w:val="BodyText"/>
        <w:rPr>
          <w:rFonts w:asciiTheme="minorHAnsi" w:hAnsiTheme="minorHAnsi" w:cstheme="minorHAnsi"/>
          <w:b/>
          <w:bCs/>
        </w:rPr>
      </w:pPr>
      <w:r w:rsidRPr="008A1838">
        <w:rPr>
          <w:rFonts w:asciiTheme="minorHAnsi" w:hAnsiTheme="minorHAnsi" w:cstheme="minorHAnsi"/>
          <w:b/>
          <w:bCs/>
        </w:rPr>
        <w:t>3.3 Exploratory Data Analysis (EDA) ................................................................. 19</w:t>
      </w:r>
    </w:p>
    <w:p w14:paraId="0E90B4E3" w14:textId="77777777" w:rsidR="008A1838" w:rsidRPr="008A1838" w:rsidRDefault="008A1838" w:rsidP="008A1838">
      <w:pPr>
        <w:pStyle w:val="BodyText"/>
        <w:rPr>
          <w:rFonts w:asciiTheme="minorHAnsi" w:hAnsiTheme="minorHAnsi" w:cstheme="minorHAnsi"/>
        </w:rPr>
      </w:pPr>
      <w:r w:rsidRPr="008A1838">
        <w:rPr>
          <w:rFonts w:asciiTheme="minorHAnsi" w:hAnsiTheme="minorHAnsi" w:cstheme="minorHAnsi"/>
        </w:rPr>
        <w:t>3.3.1 Class Distribution Analysis</w:t>
      </w:r>
      <w:r w:rsidRPr="008A1838">
        <w:rPr>
          <w:rFonts w:asciiTheme="minorHAnsi" w:hAnsiTheme="minorHAnsi" w:cstheme="minorHAnsi"/>
        </w:rPr>
        <w:br/>
        <w:t>3.3.2 Missing Value Analysis</w:t>
      </w:r>
      <w:r w:rsidRPr="008A1838">
        <w:rPr>
          <w:rFonts w:asciiTheme="minorHAnsi" w:hAnsiTheme="minorHAnsi" w:cstheme="minorHAnsi"/>
        </w:rPr>
        <w:br/>
        <w:t>3.3.3 Text Length and Content Analysis</w:t>
      </w:r>
    </w:p>
    <w:p w14:paraId="60782262" w14:textId="77777777" w:rsidR="008A1838" w:rsidRPr="008A1838" w:rsidRDefault="008A1838" w:rsidP="008A1838">
      <w:pPr>
        <w:pStyle w:val="BodyText"/>
        <w:rPr>
          <w:rFonts w:asciiTheme="minorHAnsi" w:hAnsiTheme="minorHAnsi" w:cstheme="minorHAnsi"/>
          <w:b/>
          <w:bCs/>
        </w:rPr>
      </w:pPr>
      <w:r w:rsidRPr="008A1838">
        <w:rPr>
          <w:rFonts w:asciiTheme="minorHAnsi" w:hAnsiTheme="minorHAnsi" w:cstheme="minorHAnsi"/>
          <w:b/>
          <w:bCs/>
        </w:rPr>
        <w:t>3.4 Feature Engineering .................................................................................... 22</w:t>
      </w:r>
    </w:p>
    <w:p w14:paraId="7BCBF319" w14:textId="77777777" w:rsidR="008A1838" w:rsidRPr="008A1838" w:rsidRDefault="008A1838" w:rsidP="008A1838">
      <w:pPr>
        <w:pStyle w:val="BodyText"/>
        <w:rPr>
          <w:rFonts w:asciiTheme="minorHAnsi" w:hAnsiTheme="minorHAnsi" w:cstheme="minorHAnsi"/>
        </w:rPr>
      </w:pPr>
      <w:r w:rsidRPr="008A1838">
        <w:rPr>
          <w:rFonts w:asciiTheme="minorHAnsi" w:hAnsiTheme="minorHAnsi" w:cstheme="minorHAnsi"/>
        </w:rPr>
        <w:t>3.4.1 Text Length and Richness Features</w:t>
      </w:r>
      <w:r w:rsidRPr="008A1838">
        <w:rPr>
          <w:rFonts w:asciiTheme="minorHAnsi" w:hAnsiTheme="minorHAnsi" w:cstheme="minorHAnsi"/>
        </w:rPr>
        <w:br/>
        <w:t>3.4.2 Scam Keyword Features</w:t>
      </w:r>
      <w:r w:rsidRPr="008A1838">
        <w:rPr>
          <w:rFonts w:asciiTheme="minorHAnsi" w:hAnsiTheme="minorHAnsi" w:cstheme="minorHAnsi"/>
        </w:rPr>
        <w:br/>
        <w:t>3.4.3 Skill-Based Features</w:t>
      </w:r>
      <w:r w:rsidRPr="008A1838">
        <w:rPr>
          <w:rFonts w:asciiTheme="minorHAnsi" w:hAnsiTheme="minorHAnsi" w:cstheme="minorHAnsi"/>
        </w:rPr>
        <w:br/>
        <w:t>3.4.4 Structural Missingness Features</w:t>
      </w:r>
      <w:r w:rsidRPr="008A1838">
        <w:rPr>
          <w:rFonts w:asciiTheme="minorHAnsi" w:hAnsiTheme="minorHAnsi" w:cstheme="minorHAnsi"/>
        </w:rPr>
        <w:br/>
        <w:t>3.4.5 Writing Style and Grammar Features</w:t>
      </w:r>
      <w:r w:rsidRPr="008A1838">
        <w:rPr>
          <w:rFonts w:asciiTheme="minorHAnsi" w:hAnsiTheme="minorHAnsi" w:cstheme="minorHAnsi"/>
        </w:rPr>
        <w:br/>
        <w:t>3.4.6 Vocabulary Complexity Features</w:t>
      </w:r>
    </w:p>
    <w:p w14:paraId="5A39FCB1" w14:textId="77777777" w:rsidR="008A1838" w:rsidRPr="008A1838" w:rsidRDefault="008A1838" w:rsidP="008A1838">
      <w:pPr>
        <w:pStyle w:val="BodyText"/>
        <w:rPr>
          <w:rFonts w:asciiTheme="minorHAnsi" w:hAnsiTheme="minorHAnsi" w:cstheme="minorHAnsi"/>
          <w:b/>
          <w:bCs/>
        </w:rPr>
      </w:pPr>
      <w:r w:rsidRPr="008A1838">
        <w:rPr>
          <w:rFonts w:asciiTheme="minorHAnsi" w:hAnsiTheme="minorHAnsi" w:cstheme="minorHAnsi"/>
          <w:b/>
          <w:bCs/>
        </w:rPr>
        <w:t>3.5 Data Pre-processing .................................................................................... 29</w:t>
      </w:r>
    </w:p>
    <w:p w14:paraId="7DA000D1" w14:textId="77777777" w:rsidR="008A1838" w:rsidRPr="008A1838" w:rsidRDefault="008A1838" w:rsidP="008A1838">
      <w:pPr>
        <w:pStyle w:val="BodyText"/>
        <w:numPr>
          <w:ilvl w:val="0"/>
          <w:numId w:val="8"/>
        </w:numPr>
        <w:rPr>
          <w:rFonts w:asciiTheme="minorHAnsi" w:hAnsiTheme="minorHAnsi" w:cstheme="minorHAnsi"/>
        </w:rPr>
      </w:pPr>
      <w:r w:rsidRPr="008A1838">
        <w:rPr>
          <w:rFonts w:asciiTheme="minorHAnsi" w:hAnsiTheme="minorHAnsi" w:cstheme="minorHAnsi"/>
        </w:rPr>
        <w:t>Feature selection</w:t>
      </w:r>
    </w:p>
    <w:p w14:paraId="7E4C4F0D" w14:textId="77777777" w:rsidR="008A1838" w:rsidRPr="008A1838" w:rsidRDefault="008A1838" w:rsidP="008A1838">
      <w:pPr>
        <w:pStyle w:val="BodyText"/>
        <w:numPr>
          <w:ilvl w:val="0"/>
          <w:numId w:val="8"/>
        </w:numPr>
        <w:rPr>
          <w:rFonts w:asciiTheme="minorHAnsi" w:hAnsiTheme="minorHAnsi" w:cstheme="minorHAnsi"/>
        </w:rPr>
      </w:pPr>
      <w:r w:rsidRPr="008A1838">
        <w:rPr>
          <w:rFonts w:asciiTheme="minorHAnsi" w:hAnsiTheme="minorHAnsi" w:cstheme="minorHAnsi"/>
        </w:rPr>
        <w:lastRenderedPageBreak/>
        <w:t>Train–test split (stratified)</w:t>
      </w:r>
    </w:p>
    <w:p w14:paraId="5081B31D" w14:textId="77777777" w:rsidR="008A1838" w:rsidRPr="008A1838" w:rsidRDefault="008A1838" w:rsidP="008A1838">
      <w:pPr>
        <w:pStyle w:val="BodyText"/>
        <w:numPr>
          <w:ilvl w:val="0"/>
          <w:numId w:val="8"/>
        </w:numPr>
        <w:rPr>
          <w:rFonts w:asciiTheme="minorHAnsi" w:hAnsiTheme="minorHAnsi" w:cstheme="minorHAnsi"/>
        </w:rPr>
      </w:pPr>
      <w:r w:rsidRPr="008A1838">
        <w:rPr>
          <w:rFonts w:asciiTheme="minorHAnsi" w:hAnsiTheme="minorHAnsi" w:cstheme="minorHAnsi"/>
        </w:rPr>
        <w:t>Feature scaling</w:t>
      </w:r>
    </w:p>
    <w:p w14:paraId="1AC13016" w14:textId="77777777" w:rsidR="008A1838" w:rsidRPr="008A1838" w:rsidRDefault="008A1838" w:rsidP="008A1838">
      <w:pPr>
        <w:pStyle w:val="BodyText"/>
        <w:rPr>
          <w:rFonts w:asciiTheme="minorHAnsi" w:hAnsiTheme="minorHAnsi" w:cstheme="minorHAnsi"/>
          <w:b/>
          <w:bCs/>
        </w:rPr>
      </w:pPr>
      <w:r w:rsidRPr="008A1838">
        <w:rPr>
          <w:rFonts w:asciiTheme="minorHAnsi" w:hAnsiTheme="minorHAnsi" w:cstheme="minorHAnsi"/>
          <w:b/>
          <w:bCs/>
        </w:rPr>
        <w:t>3.6 Handling Class Imbalance ........................................................................... 31</w:t>
      </w:r>
    </w:p>
    <w:p w14:paraId="005E7996" w14:textId="77777777" w:rsidR="008A1838" w:rsidRPr="008A1838" w:rsidRDefault="008A1838" w:rsidP="008A1838">
      <w:pPr>
        <w:pStyle w:val="BodyText"/>
        <w:numPr>
          <w:ilvl w:val="0"/>
          <w:numId w:val="9"/>
        </w:numPr>
        <w:rPr>
          <w:rFonts w:asciiTheme="minorHAnsi" w:hAnsiTheme="minorHAnsi" w:cstheme="minorHAnsi"/>
        </w:rPr>
      </w:pPr>
      <w:r w:rsidRPr="008A1838">
        <w:rPr>
          <w:rFonts w:asciiTheme="minorHAnsi" w:hAnsiTheme="minorHAnsi" w:cstheme="minorHAnsi"/>
        </w:rPr>
        <w:t>Rationale for no resampling</w:t>
      </w:r>
    </w:p>
    <w:p w14:paraId="436B2ECF" w14:textId="77777777" w:rsidR="008A1838" w:rsidRPr="008A1838" w:rsidRDefault="008A1838" w:rsidP="008A1838">
      <w:pPr>
        <w:pStyle w:val="BodyText"/>
        <w:numPr>
          <w:ilvl w:val="0"/>
          <w:numId w:val="9"/>
        </w:numPr>
        <w:rPr>
          <w:rFonts w:asciiTheme="minorHAnsi" w:hAnsiTheme="minorHAnsi" w:cstheme="minorHAnsi"/>
        </w:rPr>
      </w:pPr>
      <w:r w:rsidRPr="008A1838">
        <w:rPr>
          <w:rFonts w:asciiTheme="minorHAnsi" w:hAnsiTheme="minorHAnsi" w:cstheme="minorHAnsi"/>
        </w:rPr>
        <w:t>Fraud-focused metrics</w:t>
      </w:r>
    </w:p>
    <w:p w14:paraId="01EF8156" w14:textId="77777777" w:rsidR="008A1838" w:rsidRPr="008A1838" w:rsidRDefault="008A1838" w:rsidP="008A1838">
      <w:pPr>
        <w:pStyle w:val="BodyText"/>
        <w:numPr>
          <w:ilvl w:val="0"/>
          <w:numId w:val="9"/>
        </w:numPr>
        <w:rPr>
          <w:rFonts w:asciiTheme="minorHAnsi" w:hAnsiTheme="minorHAnsi" w:cstheme="minorHAnsi"/>
        </w:rPr>
      </w:pPr>
      <w:r w:rsidRPr="008A1838">
        <w:rPr>
          <w:rFonts w:asciiTheme="minorHAnsi" w:hAnsiTheme="minorHAnsi" w:cstheme="minorHAnsi"/>
        </w:rPr>
        <w:t>Threshold optimisation</w:t>
      </w:r>
    </w:p>
    <w:p w14:paraId="5C4182B4" w14:textId="77777777" w:rsidR="008A1838" w:rsidRPr="008A1838" w:rsidRDefault="008A1838" w:rsidP="008A1838">
      <w:pPr>
        <w:pStyle w:val="BodyText"/>
        <w:rPr>
          <w:rFonts w:asciiTheme="minorHAnsi" w:hAnsiTheme="minorHAnsi" w:cstheme="minorHAnsi"/>
          <w:b/>
          <w:bCs/>
        </w:rPr>
      </w:pPr>
      <w:r w:rsidRPr="008A1838">
        <w:rPr>
          <w:rFonts w:asciiTheme="minorHAnsi" w:hAnsiTheme="minorHAnsi" w:cstheme="minorHAnsi"/>
          <w:b/>
          <w:bCs/>
        </w:rPr>
        <w:t>3.7 Classification Models .................................................................................. 33</w:t>
      </w:r>
    </w:p>
    <w:p w14:paraId="584011A7" w14:textId="77777777" w:rsidR="008A1838" w:rsidRPr="008A1838" w:rsidRDefault="008A1838" w:rsidP="008A1838">
      <w:pPr>
        <w:pStyle w:val="BodyText"/>
        <w:rPr>
          <w:rFonts w:asciiTheme="minorHAnsi" w:hAnsiTheme="minorHAnsi" w:cstheme="minorHAnsi"/>
        </w:rPr>
      </w:pPr>
      <w:r w:rsidRPr="008A1838">
        <w:rPr>
          <w:rFonts w:asciiTheme="minorHAnsi" w:hAnsiTheme="minorHAnsi" w:cstheme="minorHAnsi"/>
        </w:rPr>
        <w:t>3.7.1 Gradient Boosting (Weak Baseline)</w:t>
      </w:r>
      <w:r w:rsidRPr="008A1838">
        <w:rPr>
          <w:rFonts w:asciiTheme="minorHAnsi" w:hAnsiTheme="minorHAnsi" w:cstheme="minorHAnsi"/>
        </w:rPr>
        <w:br/>
        <w:t>3.7.2 Support Vector Machine (TF-IDF + Engineered Features)</w:t>
      </w:r>
      <w:r w:rsidRPr="008A1838">
        <w:rPr>
          <w:rFonts w:asciiTheme="minorHAnsi" w:hAnsiTheme="minorHAnsi" w:cstheme="minorHAnsi"/>
        </w:rPr>
        <w:br/>
        <w:t>3.7.3 LightGBM</w:t>
      </w:r>
      <w:r w:rsidRPr="008A1838">
        <w:rPr>
          <w:rFonts w:asciiTheme="minorHAnsi" w:hAnsiTheme="minorHAnsi" w:cstheme="minorHAnsi"/>
        </w:rPr>
        <w:br/>
        <w:t>3.7.4 XGBoost</w:t>
      </w:r>
    </w:p>
    <w:p w14:paraId="2CF2117B" w14:textId="77777777" w:rsidR="008A1838" w:rsidRPr="008A1838" w:rsidRDefault="008A1838" w:rsidP="008A1838">
      <w:pPr>
        <w:pStyle w:val="BodyText"/>
        <w:rPr>
          <w:rFonts w:asciiTheme="minorHAnsi" w:hAnsiTheme="minorHAnsi" w:cstheme="minorHAnsi"/>
          <w:b/>
          <w:bCs/>
        </w:rPr>
      </w:pPr>
      <w:r w:rsidRPr="008A1838">
        <w:rPr>
          <w:rFonts w:asciiTheme="minorHAnsi" w:hAnsiTheme="minorHAnsi" w:cstheme="minorHAnsi"/>
          <w:b/>
          <w:bCs/>
        </w:rPr>
        <w:t>3.8 Model Evaluation Strategy .......................................................................... 38</w:t>
      </w:r>
    </w:p>
    <w:p w14:paraId="5D955F0B" w14:textId="77777777" w:rsidR="008A1838" w:rsidRPr="008A1838" w:rsidRDefault="008A1838" w:rsidP="008A1838">
      <w:pPr>
        <w:pStyle w:val="BodyText"/>
        <w:numPr>
          <w:ilvl w:val="0"/>
          <w:numId w:val="10"/>
        </w:numPr>
        <w:rPr>
          <w:rFonts w:asciiTheme="minorHAnsi" w:hAnsiTheme="minorHAnsi" w:cstheme="minorHAnsi"/>
        </w:rPr>
      </w:pPr>
      <w:r w:rsidRPr="008A1838">
        <w:rPr>
          <w:rFonts w:asciiTheme="minorHAnsi" w:hAnsiTheme="minorHAnsi" w:cstheme="minorHAnsi"/>
        </w:rPr>
        <w:t>Metrics used</w:t>
      </w:r>
    </w:p>
    <w:p w14:paraId="466C0E26" w14:textId="77777777" w:rsidR="008A1838" w:rsidRPr="008A1838" w:rsidRDefault="008A1838" w:rsidP="008A1838">
      <w:pPr>
        <w:pStyle w:val="BodyText"/>
        <w:numPr>
          <w:ilvl w:val="0"/>
          <w:numId w:val="10"/>
        </w:numPr>
        <w:rPr>
          <w:rFonts w:asciiTheme="minorHAnsi" w:hAnsiTheme="minorHAnsi" w:cstheme="minorHAnsi"/>
        </w:rPr>
      </w:pPr>
      <w:r w:rsidRPr="008A1838">
        <w:rPr>
          <w:rFonts w:asciiTheme="minorHAnsi" w:hAnsiTheme="minorHAnsi" w:cstheme="minorHAnsi"/>
        </w:rPr>
        <w:t>Confusion matrices</w:t>
      </w:r>
    </w:p>
    <w:p w14:paraId="35ED3A63" w14:textId="3293D665" w:rsidR="008A1838" w:rsidRPr="008A1838" w:rsidRDefault="008A1838" w:rsidP="008A1838">
      <w:pPr>
        <w:pStyle w:val="BodyText"/>
        <w:numPr>
          <w:ilvl w:val="0"/>
          <w:numId w:val="10"/>
        </w:numPr>
        <w:rPr>
          <w:rFonts w:asciiTheme="minorHAnsi" w:hAnsiTheme="minorHAnsi" w:cstheme="minorHAnsi"/>
        </w:rPr>
      </w:pPr>
      <w:r w:rsidRPr="008A1838">
        <w:rPr>
          <w:rFonts w:asciiTheme="minorHAnsi" w:hAnsiTheme="minorHAnsi" w:cstheme="minorHAnsi"/>
        </w:rPr>
        <w:t>Precision–Recall trade-offs</w:t>
      </w:r>
    </w:p>
    <w:p w14:paraId="68E5C865" w14:textId="77777777" w:rsidR="008A1838" w:rsidRPr="008A1838" w:rsidRDefault="008A1838" w:rsidP="008A1838">
      <w:pPr>
        <w:pStyle w:val="BodyText"/>
        <w:rPr>
          <w:rFonts w:asciiTheme="minorHAnsi" w:hAnsiTheme="minorHAnsi" w:cstheme="minorHAnsi"/>
          <w:b/>
          <w:bCs/>
        </w:rPr>
      </w:pPr>
      <w:r w:rsidRPr="008A1838">
        <w:rPr>
          <w:rFonts w:asciiTheme="minorHAnsi" w:hAnsiTheme="minorHAnsi" w:cstheme="minorHAnsi"/>
          <w:b/>
          <w:bCs/>
        </w:rPr>
        <w:t>4. Results ............................................................................................................. 41</w:t>
      </w:r>
    </w:p>
    <w:p w14:paraId="593533FE" w14:textId="0A726B77" w:rsidR="008A1838" w:rsidRPr="008A1838" w:rsidRDefault="008A1838" w:rsidP="008A1838">
      <w:pPr>
        <w:pStyle w:val="BodyText"/>
        <w:rPr>
          <w:rFonts w:asciiTheme="minorHAnsi" w:hAnsiTheme="minorHAnsi" w:cstheme="minorHAnsi"/>
        </w:rPr>
      </w:pPr>
      <w:r w:rsidRPr="008A1838">
        <w:rPr>
          <w:rFonts w:asciiTheme="minorHAnsi" w:hAnsiTheme="minorHAnsi" w:cstheme="minorHAnsi"/>
        </w:rPr>
        <w:t>4.1 Baseline Model Performance</w:t>
      </w:r>
      <w:r w:rsidRPr="008A1838">
        <w:rPr>
          <w:rFonts w:asciiTheme="minorHAnsi" w:hAnsiTheme="minorHAnsi" w:cstheme="minorHAnsi"/>
        </w:rPr>
        <w:br/>
        <w:t>4.2 Comparative Performance of Advanced Models</w:t>
      </w:r>
      <w:r w:rsidRPr="008A1838">
        <w:rPr>
          <w:rFonts w:asciiTheme="minorHAnsi" w:hAnsiTheme="minorHAnsi" w:cstheme="minorHAnsi"/>
        </w:rPr>
        <w:br/>
        <w:t>4.3 Fraud-Class Performance Analysis</w:t>
      </w:r>
      <w:r w:rsidRPr="008A1838">
        <w:rPr>
          <w:rFonts w:asciiTheme="minorHAnsi" w:hAnsiTheme="minorHAnsi" w:cstheme="minorHAnsi"/>
        </w:rPr>
        <w:br/>
        <w:t>4.4 Summary of Results</w:t>
      </w:r>
    </w:p>
    <w:p w14:paraId="69188677" w14:textId="77777777" w:rsidR="008A1838" w:rsidRPr="008A1838" w:rsidRDefault="008A1838" w:rsidP="008A1838">
      <w:pPr>
        <w:pStyle w:val="BodyText"/>
        <w:rPr>
          <w:rFonts w:asciiTheme="minorHAnsi" w:hAnsiTheme="minorHAnsi" w:cstheme="minorHAnsi"/>
          <w:b/>
          <w:bCs/>
        </w:rPr>
      </w:pPr>
      <w:r w:rsidRPr="008A1838">
        <w:rPr>
          <w:rFonts w:asciiTheme="minorHAnsi" w:hAnsiTheme="minorHAnsi" w:cstheme="minorHAnsi"/>
          <w:b/>
          <w:bCs/>
        </w:rPr>
        <w:t>5. Discussion ........................................................................................................ 47</w:t>
      </w:r>
    </w:p>
    <w:p w14:paraId="1F8EA87C" w14:textId="2AA86693" w:rsidR="008A1838" w:rsidRPr="008A1838" w:rsidRDefault="008A1838" w:rsidP="008A1838">
      <w:pPr>
        <w:pStyle w:val="BodyText"/>
        <w:rPr>
          <w:rFonts w:asciiTheme="minorHAnsi" w:hAnsiTheme="minorHAnsi" w:cstheme="minorHAnsi"/>
        </w:rPr>
      </w:pPr>
      <w:r w:rsidRPr="008A1838">
        <w:rPr>
          <w:rFonts w:asciiTheme="minorHAnsi" w:hAnsiTheme="minorHAnsi" w:cstheme="minorHAnsi"/>
        </w:rPr>
        <w:t>5.1 Comparison of Models</w:t>
      </w:r>
      <w:r w:rsidRPr="008A1838">
        <w:rPr>
          <w:rFonts w:asciiTheme="minorHAnsi" w:hAnsiTheme="minorHAnsi" w:cstheme="minorHAnsi"/>
        </w:rPr>
        <w:br/>
        <w:t>5.2 Interpretation of Key Features</w:t>
      </w:r>
      <w:r w:rsidRPr="008A1838">
        <w:rPr>
          <w:rFonts w:asciiTheme="minorHAnsi" w:hAnsiTheme="minorHAnsi" w:cstheme="minorHAnsi"/>
        </w:rPr>
        <w:br/>
        <w:t>5.3 Impact of Class Imbalance Handling</w:t>
      </w:r>
      <w:r w:rsidRPr="008A1838">
        <w:rPr>
          <w:rFonts w:asciiTheme="minorHAnsi" w:hAnsiTheme="minorHAnsi" w:cstheme="minorHAnsi"/>
        </w:rPr>
        <w:br/>
        <w:t>5.4 Practical Implications for Real-World Deployment</w:t>
      </w:r>
      <w:r w:rsidRPr="008A1838">
        <w:rPr>
          <w:rFonts w:asciiTheme="minorHAnsi" w:hAnsiTheme="minorHAnsi" w:cstheme="minorHAnsi"/>
        </w:rPr>
        <w:br/>
        <w:t>5.5 Comparison with Existing Literature</w:t>
      </w:r>
    </w:p>
    <w:p w14:paraId="3EE2631B" w14:textId="77777777" w:rsidR="008A1838" w:rsidRPr="008A1838" w:rsidRDefault="008A1838" w:rsidP="008A1838">
      <w:pPr>
        <w:pStyle w:val="BodyText"/>
        <w:rPr>
          <w:rFonts w:asciiTheme="minorHAnsi" w:hAnsiTheme="minorHAnsi" w:cstheme="minorHAnsi"/>
          <w:b/>
          <w:bCs/>
        </w:rPr>
      </w:pPr>
      <w:r w:rsidRPr="008A1838">
        <w:rPr>
          <w:rFonts w:asciiTheme="minorHAnsi" w:hAnsiTheme="minorHAnsi" w:cstheme="minorHAnsi"/>
          <w:b/>
          <w:bCs/>
        </w:rPr>
        <w:t>6. Limitations and Future Work ........................................................................... 53</w:t>
      </w:r>
    </w:p>
    <w:p w14:paraId="512948F8" w14:textId="05100EF8" w:rsidR="008A1838" w:rsidRPr="008A1838" w:rsidRDefault="008A1838" w:rsidP="008A1838">
      <w:pPr>
        <w:pStyle w:val="BodyText"/>
        <w:rPr>
          <w:rFonts w:asciiTheme="minorHAnsi" w:hAnsiTheme="minorHAnsi" w:cstheme="minorHAnsi"/>
        </w:rPr>
      </w:pPr>
      <w:r w:rsidRPr="008A1838">
        <w:rPr>
          <w:rFonts w:asciiTheme="minorHAnsi" w:hAnsiTheme="minorHAnsi" w:cstheme="minorHAnsi"/>
        </w:rPr>
        <w:t>6.1 Limitations of the Study</w:t>
      </w:r>
      <w:r w:rsidRPr="008A1838">
        <w:rPr>
          <w:rFonts w:asciiTheme="minorHAnsi" w:hAnsiTheme="minorHAnsi" w:cstheme="minorHAnsi"/>
        </w:rPr>
        <w:br/>
        <w:t>6.2 Potential Improvements</w:t>
      </w:r>
      <w:r w:rsidRPr="008A1838">
        <w:rPr>
          <w:rFonts w:asciiTheme="minorHAnsi" w:hAnsiTheme="minorHAnsi" w:cstheme="minorHAnsi"/>
        </w:rPr>
        <w:br/>
        <w:t>6.3 Future Research Direction</w:t>
      </w:r>
    </w:p>
    <w:p w14:paraId="37E13081" w14:textId="77777777" w:rsidR="008A1838" w:rsidRPr="008A1838" w:rsidRDefault="008A1838" w:rsidP="008A1838">
      <w:pPr>
        <w:pStyle w:val="BodyText"/>
        <w:rPr>
          <w:rFonts w:asciiTheme="minorHAnsi" w:hAnsiTheme="minorHAnsi" w:cstheme="minorHAnsi"/>
          <w:b/>
          <w:bCs/>
        </w:rPr>
      </w:pPr>
      <w:r w:rsidRPr="008A1838">
        <w:rPr>
          <w:rFonts w:asciiTheme="minorHAnsi" w:hAnsiTheme="minorHAnsi" w:cstheme="minorHAnsi"/>
          <w:b/>
          <w:bCs/>
        </w:rPr>
        <w:t>7. Conclusion ........................................................................................................ 56</w:t>
      </w:r>
    </w:p>
    <w:p w14:paraId="550E999B" w14:textId="77777777" w:rsidR="008A1838" w:rsidRPr="008A1838" w:rsidRDefault="008A1838" w:rsidP="008A1838">
      <w:pPr>
        <w:pStyle w:val="BodyText"/>
        <w:numPr>
          <w:ilvl w:val="0"/>
          <w:numId w:val="11"/>
        </w:numPr>
        <w:rPr>
          <w:rFonts w:asciiTheme="minorHAnsi" w:hAnsiTheme="minorHAnsi" w:cstheme="minorHAnsi"/>
        </w:rPr>
      </w:pPr>
      <w:r w:rsidRPr="008A1838">
        <w:rPr>
          <w:rFonts w:asciiTheme="minorHAnsi" w:hAnsiTheme="minorHAnsi" w:cstheme="minorHAnsi"/>
        </w:rPr>
        <w:t>Summary of findings</w:t>
      </w:r>
    </w:p>
    <w:p w14:paraId="2C27B9DC" w14:textId="77777777" w:rsidR="008A1838" w:rsidRPr="008A1838" w:rsidRDefault="008A1838" w:rsidP="008A1838">
      <w:pPr>
        <w:pStyle w:val="BodyText"/>
        <w:numPr>
          <w:ilvl w:val="0"/>
          <w:numId w:val="11"/>
        </w:numPr>
        <w:rPr>
          <w:rFonts w:asciiTheme="minorHAnsi" w:hAnsiTheme="minorHAnsi" w:cstheme="minorHAnsi"/>
        </w:rPr>
      </w:pPr>
      <w:r w:rsidRPr="008A1838">
        <w:rPr>
          <w:rFonts w:asciiTheme="minorHAnsi" w:hAnsiTheme="minorHAnsi" w:cstheme="minorHAnsi"/>
        </w:rPr>
        <w:t>Research objectives revisited</w:t>
      </w:r>
    </w:p>
    <w:p w14:paraId="4989A754" w14:textId="149E9EA0" w:rsidR="008A1838" w:rsidRPr="008A1838" w:rsidRDefault="008A1838" w:rsidP="008A1838">
      <w:pPr>
        <w:pStyle w:val="BodyText"/>
        <w:numPr>
          <w:ilvl w:val="0"/>
          <w:numId w:val="11"/>
        </w:numPr>
        <w:rPr>
          <w:rFonts w:asciiTheme="minorHAnsi" w:hAnsiTheme="minorHAnsi" w:cstheme="minorHAnsi"/>
        </w:rPr>
      </w:pPr>
      <w:r w:rsidRPr="008A1838">
        <w:rPr>
          <w:rFonts w:asciiTheme="minorHAnsi" w:hAnsiTheme="minorHAnsi" w:cstheme="minorHAnsi"/>
        </w:rPr>
        <w:lastRenderedPageBreak/>
        <w:t>Final remarks</w:t>
      </w:r>
    </w:p>
    <w:p w14:paraId="2F9F4C02" w14:textId="3ED1BF05" w:rsidR="008A1838" w:rsidRPr="008A1838" w:rsidRDefault="008A1838" w:rsidP="008A1838">
      <w:pPr>
        <w:pStyle w:val="BodyText"/>
        <w:rPr>
          <w:rFonts w:asciiTheme="minorHAnsi" w:hAnsiTheme="minorHAnsi" w:cstheme="minorHAnsi"/>
          <w:b/>
          <w:bCs/>
        </w:rPr>
      </w:pPr>
      <w:r w:rsidRPr="008A1838">
        <w:rPr>
          <w:rFonts w:asciiTheme="minorHAnsi" w:hAnsiTheme="minorHAnsi" w:cstheme="minorHAnsi"/>
          <w:b/>
          <w:bCs/>
        </w:rPr>
        <w:t>8. References ......................................................................................................... 59</w:t>
      </w:r>
    </w:p>
    <w:p w14:paraId="0D33BD53" w14:textId="77777777" w:rsidR="008A1838" w:rsidRPr="008A1838" w:rsidRDefault="008A1838" w:rsidP="008A1838">
      <w:pPr>
        <w:pStyle w:val="BodyText"/>
        <w:rPr>
          <w:rFonts w:asciiTheme="minorHAnsi" w:hAnsiTheme="minorHAnsi" w:cstheme="minorHAnsi"/>
          <w:b/>
          <w:bCs/>
        </w:rPr>
      </w:pPr>
      <w:r w:rsidRPr="008A1838">
        <w:rPr>
          <w:rFonts w:asciiTheme="minorHAnsi" w:hAnsiTheme="minorHAnsi" w:cstheme="minorHAnsi"/>
          <w:b/>
          <w:bCs/>
        </w:rPr>
        <w:t>9. Appendix .......................................................................................................... 65</w:t>
      </w:r>
    </w:p>
    <w:p w14:paraId="14F2CF67" w14:textId="77777777" w:rsidR="008A1838" w:rsidRPr="008A1838" w:rsidRDefault="008A1838" w:rsidP="008A1838">
      <w:pPr>
        <w:pStyle w:val="BodyText"/>
        <w:numPr>
          <w:ilvl w:val="0"/>
          <w:numId w:val="12"/>
        </w:numPr>
        <w:rPr>
          <w:rFonts w:asciiTheme="minorHAnsi" w:hAnsiTheme="minorHAnsi" w:cstheme="minorHAnsi"/>
        </w:rPr>
      </w:pPr>
      <w:r w:rsidRPr="008A1838">
        <w:rPr>
          <w:rFonts w:asciiTheme="minorHAnsi" w:hAnsiTheme="minorHAnsi" w:cstheme="minorHAnsi"/>
        </w:rPr>
        <w:t>Additional plots</w:t>
      </w:r>
    </w:p>
    <w:p w14:paraId="420B6960" w14:textId="77777777" w:rsidR="008A1838" w:rsidRPr="008A1838" w:rsidRDefault="008A1838" w:rsidP="008A1838">
      <w:pPr>
        <w:pStyle w:val="BodyText"/>
        <w:numPr>
          <w:ilvl w:val="0"/>
          <w:numId w:val="12"/>
        </w:numPr>
        <w:rPr>
          <w:rFonts w:asciiTheme="minorHAnsi" w:hAnsiTheme="minorHAnsi" w:cstheme="minorHAnsi"/>
        </w:rPr>
      </w:pPr>
      <w:r w:rsidRPr="008A1838">
        <w:rPr>
          <w:rFonts w:asciiTheme="minorHAnsi" w:hAnsiTheme="minorHAnsi" w:cstheme="minorHAnsi"/>
        </w:rPr>
        <w:t>Extended results</w:t>
      </w:r>
    </w:p>
    <w:p w14:paraId="4AD6623D" w14:textId="77777777" w:rsidR="008A1838" w:rsidRPr="008A1838" w:rsidRDefault="008A1838" w:rsidP="008A1838">
      <w:pPr>
        <w:pStyle w:val="BodyText"/>
        <w:numPr>
          <w:ilvl w:val="0"/>
          <w:numId w:val="12"/>
        </w:numPr>
        <w:rPr>
          <w:rFonts w:asciiTheme="minorHAnsi" w:hAnsiTheme="minorHAnsi" w:cstheme="minorHAnsi"/>
        </w:rPr>
      </w:pPr>
      <w:r w:rsidRPr="008A1838">
        <w:rPr>
          <w:rFonts w:asciiTheme="minorHAnsi" w:hAnsiTheme="minorHAnsi" w:cstheme="minorHAnsi"/>
        </w:rPr>
        <w:t>Feature definitions</w:t>
      </w:r>
    </w:p>
    <w:p w14:paraId="5724D969" w14:textId="77777777" w:rsidR="00987C6F" w:rsidRDefault="00987C6F">
      <w:pPr>
        <w:pStyle w:val="BodyText"/>
        <w:rPr>
          <w:rFonts w:asciiTheme="minorHAnsi" w:hAnsiTheme="minorHAnsi" w:cstheme="minorHAnsi"/>
        </w:rPr>
      </w:pPr>
    </w:p>
    <w:p w14:paraId="3A09D4E4" w14:textId="77777777" w:rsidR="00987C6F" w:rsidRDefault="00987C6F">
      <w:pPr>
        <w:pStyle w:val="BodyText"/>
        <w:rPr>
          <w:rFonts w:asciiTheme="minorHAnsi" w:hAnsiTheme="minorHAnsi" w:cstheme="minorHAnsi"/>
        </w:rPr>
      </w:pPr>
    </w:p>
    <w:p w14:paraId="755ED62B" w14:textId="77777777" w:rsidR="00987C6F" w:rsidRDefault="00987C6F">
      <w:pPr>
        <w:pStyle w:val="BodyText"/>
        <w:rPr>
          <w:rFonts w:asciiTheme="minorHAnsi" w:hAnsiTheme="minorHAnsi" w:cstheme="minorHAnsi"/>
        </w:rPr>
      </w:pPr>
    </w:p>
    <w:p w14:paraId="2959C4B2" w14:textId="77777777" w:rsidR="00987C6F" w:rsidRDefault="00987C6F">
      <w:pPr>
        <w:pStyle w:val="BodyText"/>
        <w:rPr>
          <w:rFonts w:asciiTheme="minorHAnsi" w:hAnsiTheme="minorHAnsi" w:cstheme="minorHAnsi"/>
        </w:rPr>
      </w:pPr>
    </w:p>
    <w:p w14:paraId="4B364A95" w14:textId="77777777" w:rsidR="00987C6F" w:rsidRDefault="00987C6F">
      <w:pPr>
        <w:pStyle w:val="BodyText"/>
        <w:rPr>
          <w:rFonts w:asciiTheme="minorHAnsi" w:hAnsiTheme="minorHAnsi" w:cstheme="minorHAnsi"/>
        </w:rPr>
      </w:pPr>
    </w:p>
    <w:p w14:paraId="0B254986" w14:textId="77777777" w:rsidR="00987C6F" w:rsidRDefault="00987C6F">
      <w:pPr>
        <w:pStyle w:val="BodyText"/>
        <w:rPr>
          <w:rFonts w:asciiTheme="minorHAnsi" w:hAnsiTheme="minorHAnsi" w:cstheme="minorHAnsi"/>
        </w:rPr>
      </w:pPr>
    </w:p>
    <w:p w14:paraId="12274596" w14:textId="77777777" w:rsidR="00987C6F" w:rsidRDefault="00987C6F">
      <w:pPr>
        <w:pStyle w:val="BodyText"/>
        <w:rPr>
          <w:rFonts w:asciiTheme="minorHAnsi" w:hAnsiTheme="minorHAnsi" w:cstheme="minorHAnsi"/>
        </w:rPr>
      </w:pPr>
    </w:p>
    <w:p w14:paraId="6950C30F" w14:textId="77777777" w:rsidR="00987C6F" w:rsidRDefault="00987C6F">
      <w:pPr>
        <w:pStyle w:val="BodyText"/>
        <w:rPr>
          <w:rFonts w:asciiTheme="minorHAnsi" w:hAnsiTheme="minorHAnsi" w:cstheme="minorHAnsi"/>
        </w:rPr>
      </w:pPr>
    </w:p>
    <w:p w14:paraId="7B06146A" w14:textId="77777777" w:rsidR="00987C6F" w:rsidRDefault="00987C6F">
      <w:pPr>
        <w:pStyle w:val="BodyText"/>
        <w:rPr>
          <w:rFonts w:asciiTheme="minorHAnsi" w:hAnsiTheme="minorHAnsi" w:cstheme="minorHAnsi"/>
        </w:rPr>
      </w:pPr>
    </w:p>
    <w:p w14:paraId="3C26C39C" w14:textId="77777777" w:rsidR="00987C6F" w:rsidRDefault="00987C6F">
      <w:pPr>
        <w:pStyle w:val="BodyText"/>
        <w:rPr>
          <w:rFonts w:asciiTheme="minorHAnsi" w:hAnsiTheme="minorHAnsi" w:cstheme="minorHAnsi"/>
        </w:rPr>
      </w:pPr>
    </w:p>
    <w:p w14:paraId="2C968869" w14:textId="77777777" w:rsidR="00987C6F" w:rsidRDefault="00987C6F">
      <w:pPr>
        <w:pStyle w:val="BodyText"/>
        <w:rPr>
          <w:rFonts w:asciiTheme="minorHAnsi" w:hAnsiTheme="minorHAnsi" w:cstheme="minorHAnsi"/>
        </w:rPr>
      </w:pPr>
    </w:p>
    <w:p w14:paraId="4DE42E62" w14:textId="77777777" w:rsidR="00987C6F" w:rsidRDefault="00987C6F">
      <w:pPr>
        <w:pStyle w:val="BodyText"/>
        <w:rPr>
          <w:rFonts w:asciiTheme="minorHAnsi" w:hAnsiTheme="minorHAnsi" w:cstheme="minorHAnsi"/>
        </w:rPr>
      </w:pPr>
    </w:p>
    <w:p w14:paraId="7CF6E82C" w14:textId="77777777" w:rsidR="00987C6F" w:rsidRDefault="00987C6F">
      <w:pPr>
        <w:pStyle w:val="BodyText"/>
        <w:rPr>
          <w:rFonts w:asciiTheme="minorHAnsi" w:hAnsiTheme="minorHAnsi" w:cstheme="minorHAnsi"/>
        </w:rPr>
      </w:pPr>
    </w:p>
    <w:p w14:paraId="59847C25" w14:textId="77777777" w:rsidR="00987C6F" w:rsidRDefault="00987C6F">
      <w:pPr>
        <w:pStyle w:val="BodyText"/>
        <w:rPr>
          <w:rFonts w:asciiTheme="minorHAnsi" w:hAnsiTheme="minorHAnsi" w:cstheme="minorHAnsi"/>
        </w:rPr>
      </w:pPr>
    </w:p>
    <w:p w14:paraId="4AE22B79" w14:textId="77777777" w:rsidR="00987C6F" w:rsidRDefault="00987C6F">
      <w:pPr>
        <w:pStyle w:val="BodyText"/>
        <w:rPr>
          <w:rFonts w:asciiTheme="minorHAnsi" w:hAnsiTheme="minorHAnsi" w:cstheme="minorHAnsi"/>
        </w:rPr>
      </w:pPr>
    </w:p>
    <w:p w14:paraId="66B9D008" w14:textId="77777777" w:rsidR="00987C6F" w:rsidRDefault="00987C6F">
      <w:pPr>
        <w:pStyle w:val="BodyText"/>
        <w:rPr>
          <w:rFonts w:asciiTheme="minorHAnsi" w:hAnsiTheme="minorHAnsi" w:cstheme="minorHAnsi"/>
        </w:rPr>
      </w:pPr>
    </w:p>
    <w:p w14:paraId="1012086D" w14:textId="77777777" w:rsidR="00987C6F" w:rsidRDefault="00987C6F">
      <w:pPr>
        <w:pStyle w:val="BodyText"/>
        <w:rPr>
          <w:rFonts w:asciiTheme="minorHAnsi" w:hAnsiTheme="minorHAnsi" w:cstheme="minorHAnsi"/>
        </w:rPr>
      </w:pPr>
    </w:p>
    <w:p w14:paraId="2B8C115C" w14:textId="77777777" w:rsidR="00987C6F" w:rsidRDefault="00987C6F">
      <w:pPr>
        <w:pStyle w:val="BodyText"/>
        <w:rPr>
          <w:rFonts w:asciiTheme="minorHAnsi" w:hAnsiTheme="minorHAnsi" w:cstheme="minorHAnsi"/>
        </w:rPr>
      </w:pPr>
    </w:p>
    <w:p w14:paraId="2E7E32F8" w14:textId="77777777" w:rsidR="00987C6F" w:rsidRDefault="00987C6F">
      <w:pPr>
        <w:pStyle w:val="BodyText"/>
        <w:rPr>
          <w:rFonts w:asciiTheme="minorHAnsi" w:hAnsiTheme="minorHAnsi" w:cstheme="minorHAnsi"/>
        </w:rPr>
      </w:pPr>
    </w:p>
    <w:p w14:paraId="604078DA" w14:textId="77777777" w:rsidR="00987C6F" w:rsidRDefault="00987C6F">
      <w:pPr>
        <w:pStyle w:val="BodyText"/>
        <w:rPr>
          <w:rFonts w:asciiTheme="minorHAnsi" w:hAnsiTheme="minorHAnsi" w:cstheme="minorHAnsi"/>
        </w:rPr>
      </w:pPr>
    </w:p>
    <w:p w14:paraId="71B0BB3D" w14:textId="77777777" w:rsidR="00987C6F" w:rsidRDefault="00987C6F">
      <w:pPr>
        <w:pStyle w:val="BodyText"/>
        <w:rPr>
          <w:rFonts w:asciiTheme="minorHAnsi" w:hAnsiTheme="minorHAnsi" w:cstheme="minorHAnsi"/>
        </w:rPr>
      </w:pPr>
    </w:p>
    <w:p w14:paraId="7B44AB80" w14:textId="77777777" w:rsidR="00987C6F" w:rsidRDefault="00987C6F">
      <w:pPr>
        <w:pStyle w:val="BodyText"/>
        <w:rPr>
          <w:rFonts w:asciiTheme="minorHAnsi" w:hAnsiTheme="minorHAnsi" w:cstheme="minorHAnsi"/>
        </w:rPr>
      </w:pPr>
    </w:p>
    <w:p w14:paraId="66D34897" w14:textId="77777777" w:rsidR="008A1838" w:rsidRDefault="008A1838" w:rsidP="00FA6DAE">
      <w:pPr>
        <w:pStyle w:val="BodyText"/>
        <w:rPr>
          <w:rFonts w:asciiTheme="minorHAnsi" w:hAnsiTheme="minorHAnsi" w:cstheme="minorHAnsi"/>
        </w:rPr>
      </w:pPr>
    </w:p>
    <w:p w14:paraId="525FF1E9" w14:textId="148FAC57" w:rsidR="00FA6DAE" w:rsidRPr="00FA6DAE" w:rsidRDefault="00FA6DAE" w:rsidP="00FA6DAE">
      <w:pPr>
        <w:pStyle w:val="BodyText"/>
        <w:rPr>
          <w:rFonts w:asciiTheme="minorHAnsi" w:hAnsiTheme="minorHAnsi" w:cstheme="minorHAnsi"/>
          <w:b/>
          <w:bCs/>
        </w:rPr>
      </w:pPr>
      <w:r w:rsidRPr="00FA6DAE">
        <w:rPr>
          <w:rFonts w:asciiTheme="minorHAnsi" w:hAnsiTheme="minorHAnsi" w:cstheme="minorHAnsi"/>
          <w:b/>
          <w:bCs/>
        </w:rPr>
        <w:lastRenderedPageBreak/>
        <w:t>1. Introduction</w:t>
      </w:r>
    </w:p>
    <w:p w14:paraId="45D04A5E" w14:textId="77777777" w:rsidR="00FA6DAE" w:rsidRPr="00FA6DAE" w:rsidRDefault="00FA6DAE" w:rsidP="00FA6DAE">
      <w:pPr>
        <w:pStyle w:val="BodyText"/>
        <w:rPr>
          <w:rFonts w:asciiTheme="minorHAnsi" w:hAnsiTheme="minorHAnsi" w:cstheme="minorHAnsi"/>
        </w:rPr>
      </w:pPr>
      <w:r w:rsidRPr="00FA6DAE">
        <w:rPr>
          <w:rFonts w:asciiTheme="minorHAnsi" w:hAnsiTheme="minorHAnsi" w:cstheme="minorHAnsi"/>
        </w:rPr>
        <w:t>The rapid growth of online recruitment platforms has transformed how employers and job seekers interact, offering unprecedented convenience and global reach. However, this digitalisation has also created opportunities for malicious actors to exploit these platforms through fraudulent job postings. Such scams may be used to collect personal data, solicit illegal payments, or deceive applicants into other forms of financial or identity-related fraud. As a result, fraudulent job advertisements represent a growing concern for both individuals and organisations, highlighting the need for automated and reliable detection systems.</w:t>
      </w:r>
    </w:p>
    <w:p w14:paraId="62C1C001" w14:textId="77777777" w:rsidR="00FA6DAE" w:rsidRPr="00FA6DAE" w:rsidRDefault="00FA6DAE" w:rsidP="00FA6DAE">
      <w:pPr>
        <w:pStyle w:val="BodyText"/>
        <w:rPr>
          <w:rFonts w:asciiTheme="minorHAnsi" w:hAnsiTheme="minorHAnsi" w:cstheme="minorHAnsi"/>
        </w:rPr>
      </w:pPr>
      <w:r w:rsidRPr="00FA6DAE">
        <w:rPr>
          <w:rFonts w:asciiTheme="minorHAnsi" w:hAnsiTheme="minorHAnsi" w:cstheme="minorHAnsi"/>
        </w:rPr>
        <w:t>From a data science perspective, the detection of fraudulent job postings presents several challenges. The data is typically heterogeneous, combining unstructured textual information such as job descriptions with structured attributes including company information, employment type, and required experience. In addition, fraudulent postings usually constitute only a small proportion of the available data, leading to a highly imbalanced classification problem. In such settings, traditional evaluation metrics such as accuracy can be misleading, as models may achieve high accuracy by simply predicting the majority (legitimate) class. Consequently, careful model selection, feature engineering, and evaluation strategies are required to develop effective fraud detection systems.</w:t>
      </w:r>
    </w:p>
    <w:p w14:paraId="3DEFC79F" w14:textId="77777777" w:rsidR="00FA6DAE" w:rsidRPr="00FA6DAE" w:rsidRDefault="00FA6DAE" w:rsidP="00FA6DAE">
      <w:pPr>
        <w:pStyle w:val="BodyText"/>
        <w:rPr>
          <w:rFonts w:asciiTheme="minorHAnsi" w:hAnsiTheme="minorHAnsi" w:cstheme="minorHAnsi"/>
        </w:rPr>
      </w:pPr>
      <w:r w:rsidRPr="00FA6DAE">
        <w:rPr>
          <w:rFonts w:asciiTheme="minorHAnsi" w:hAnsiTheme="minorHAnsi" w:cstheme="minorHAnsi"/>
        </w:rPr>
        <w:t>The primary research question addressed in this project is:</w:t>
      </w:r>
      <w:r w:rsidRPr="00FA6DAE">
        <w:rPr>
          <w:rFonts w:asciiTheme="minorHAnsi" w:hAnsiTheme="minorHAnsi" w:cstheme="minorHAnsi"/>
        </w:rPr>
        <w:br/>
      </w:r>
      <w:r w:rsidRPr="00FA6DAE">
        <w:rPr>
          <w:rFonts w:asciiTheme="minorHAnsi" w:hAnsiTheme="minorHAnsi" w:cstheme="minorHAnsi"/>
          <w:b/>
          <w:bCs/>
        </w:rPr>
        <w:t>Can machine learning and natural language processing techniques effectively detect fraudulent job postings when evaluated using fraud-sensitive performance metrics?</w:t>
      </w:r>
      <w:r w:rsidRPr="00FA6DAE">
        <w:rPr>
          <w:rFonts w:asciiTheme="minorHAnsi" w:hAnsiTheme="minorHAnsi" w:cstheme="minorHAnsi"/>
        </w:rPr>
        <w:br/>
        <w:t>This question is investigated through a comparative analysis of multiple machine learning models applied to a real-world dataset of job advertisements.</w:t>
      </w:r>
    </w:p>
    <w:p w14:paraId="32C9EFC3" w14:textId="77777777" w:rsidR="00FA6DAE" w:rsidRPr="00FA6DAE" w:rsidRDefault="00FA6DAE" w:rsidP="00FA6DAE">
      <w:pPr>
        <w:pStyle w:val="BodyText"/>
        <w:rPr>
          <w:rFonts w:asciiTheme="minorHAnsi" w:hAnsiTheme="minorHAnsi" w:cstheme="minorHAnsi"/>
        </w:rPr>
      </w:pPr>
      <w:r w:rsidRPr="00FA6DAE">
        <w:rPr>
          <w:rFonts w:asciiTheme="minorHAnsi" w:hAnsiTheme="minorHAnsi" w:cstheme="minorHAnsi"/>
        </w:rPr>
        <w:t>The main aim of this project is to design, implement, and evaluate a robust fraud detection pipeline that leverages both textual and structured job posting features. To achieve this aim, the following objectives are defined:</w:t>
      </w:r>
    </w:p>
    <w:p w14:paraId="07FFCCE2" w14:textId="77777777" w:rsidR="00FA6DAE" w:rsidRPr="00FA6DAE" w:rsidRDefault="00FA6DAE" w:rsidP="00FA6DAE">
      <w:pPr>
        <w:pStyle w:val="BodyText"/>
        <w:numPr>
          <w:ilvl w:val="0"/>
          <w:numId w:val="2"/>
        </w:numPr>
        <w:rPr>
          <w:rFonts w:asciiTheme="minorHAnsi" w:hAnsiTheme="minorHAnsi" w:cstheme="minorHAnsi"/>
        </w:rPr>
      </w:pPr>
      <w:r w:rsidRPr="00FA6DAE">
        <w:rPr>
          <w:rFonts w:asciiTheme="minorHAnsi" w:hAnsiTheme="minorHAnsi" w:cstheme="minorHAnsi"/>
        </w:rPr>
        <w:t>To explore and preprocess a real-world dataset of job postings, identifying key characteristics relevant to fraud detection.</w:t>
      </w:r>
    </w:p>
    <w:p w14:paraId="7B63A0B0" w14:textId="77777777" w:rsidR="00FA6DAE" w:rsidRPr="00FA6DAE" w:rsidRDefault="00FA6DAE" w:rsidP="00FA6DAE">
      <w:pPr>
        <w:pStyle w:val="BodyText"/>
        <w:numPr>
          <w:ilvl w:val="0"/>
          <w:numId w:val="2"/>
        </w:numPr>
        <w:rPr>
          <w:rFonts w:asciiTheme="minorHAnsi" w:hAnsiTheme="minorHAnsi" w:cstheme="minorHAnsi"/>
        </w:rPr>
      </w:pPr>
      <w:r w:rsidRPr="00FA6DAE">
        <w:rPr>
          <w:rFonts w:asciiTheme="minorHAnsi" w:hAnsiTheme="minorHAnsi" w:cstheme="minorHAnsi"/>
        </w:rPr>
        <w:t>To engineer informative features from both structured attributes and unstructured text data.</w:t>
      </w:r>
    </w:p>
    <w:p w14:paraId="38186EAF" w14:textId="77777777" w:rsidR="00FA6DAE" w:rsidRPr="00FA6DAE" w:rsidRDefault="00FA6DAE" w:rsidP="00FA6DAE">
      <w:pPr>
        <w:pStyle w:val="BodyText"/>
        <w:numPr>
          <w:ilvl w:val="0"/>
          <w:numId w:val="2"/>
        </w:numPr>
        <w:rPr>
          <w:rFonts w:asciiTheme="minorHAnsi" w:hAnsiTheme="minorHAnsi" w:cstheme="minorHAnsi"/>
        </w:rPr>
      </w:pPr>
      <w:r w:rsidRPr="00FA6DAE">
        <w:rPr>
          <w:rFonts w:asciiTheme="minorHAnsi" w:hAnsiTheme="minorHAnsi" w:cstheme="minorHAnsi"/>
        </w:rPr>
        <w:t>To implement and compare baseline and advanced machine learning models for fraud classification.</w:t>
      </w:r>
    </w:p>
    <w:p w14:paraId="1C5AF509" w14:textId="77777777" w:rsidR="00FA6DAE" w:rsidRPr="00FA6DAE" w:rsidRDefault="00FA6DAE" w:rsidP="00FA6DAE">
      <w:pPr>
        <w:pStyle w:val="BodyText"/>
        <w:numPr>
          <w:ilvl w:val="0"/>
          <w:numId w:val="2"/>
        </w:numPr>
        <w:rPr>
          <w:rFonts w:asciiTheme="minorHAnsi" w:hAnsiTheme="minorHAnsi" w:cstheme="minorHAnsi"/>
        </w:rPr>
      </w:pPr>
      <w:r w:rsidRPr="00FA6DAE">
        <w:rPr>
          <w:rFonts w:asciiTheme="minorHAnsi" w:hAnsiTheme="minorHAnsi" w:cstheme="minorHAnsi"/>
        </w:rPr>
        <w:t>To address class imbalance using appropriate techniques and fraud-focused evaluation metrics.</w:t>
      </w:r>
    </w:p>
    <w:p w14:paraId="68771C5B" w14:textId="77777777" w:rsidR="00FA6DAE" w:rsidRPr="00FA6DAE" w:rsidRDefault="00FA6DAE" w:rsidP="00FA6DAE">
      <w:pPr>
        <w:pStyle w:val="BodyText"/>
        <w:numPr>
          <w:ilvl w:val="0"/>
          <w:numId w:val="2"/>
        </w:numPr>
        <w:rPr>
          <w:rFonts w:asciiTheme="minorHAnsi" w:hAnsiTheme="minorHAnsi" w:cstheme="minorHAnsi"/>
        </w:rPr>
      </w:pPr>
      <w:r w:rsidRPr="00FA6DAE">
        <w:rPr>
          <w:rFonts w:asciiTheme="minorHAnsi" w:hAnsiTheme="minorHAnsi" w:cstheme="minorHAnsi"/>
        </w:rPr>
        <w:t>To analyse and interpret model performance in relation to existing literature and practical deployment considerations.</w:t>
      </w:r>
    </w:p>
    <w:p w14:paraId="018C7C19" w14:textId="308E6909" w:rsidR="00FA6DAE" w:rsidRPr="00FA6DAE" w:rsidRDefault="00FA6DAE" w:rsidP="00FA6DAE">
      <w:pPr>
        <w:pStyle w:val="BodyText"/>
        <w:rPr>
          <w:rFonts w:asciiTheme="minorHAnsi" w:hAnsiTheme="minorHAnsi" w:cstheme="minorHAnsi"/>
        </w:rPr>
      </w:pPr>
      <w:r w:rsidRPr="00FA6DAE">
        <w:rPr>
          <w:rFonts w:asciiTheme="minorHAnsi" w:hAnsiTheme="minorHAnsi" w:cstheme="minorHAnsi"/>
        </w:rPr>
        <w:t xml:space="preserve">By systematically addressing these objectives, the project seeks to contribute a clear and well-justified comparison of machine learning approaches for fraudulent job posting </w:t>
      </w:r>
      <w:r w:rsidRPr="00FA6DAE">
        <w:rPr>
          <w:rFonts w:asciiTheme="minorHAnsi" w:hAnsiTheme="minorHAnsi" w:cstheme="minorHAnsi"/>
        </w:rPr>
        <w:lastRenderedPageBreak/>
        <w:t>detection. The findings aim to provide insights into the trade-offs between different modelling strategies and to highlight methods that may be suitable for real-world implementation on online recruitment platforms.</w:t>
      </w:r>
    </w:p>
    <w:p w14:paraId="20F14F15" w14:textId="77777777" w:rsidR="00FA6DAE" w:rsidRDefault="00FA6DAE" w:rsidP="00FA6DAE">
      <w:pPr>
        <w:pStyle w:val="BodyText"/>
        <w:rPr>
          <w:rFonts w:asciiTheme="minorHAnsi" w:hAnsiTheme="minorHAnsi" w:cstheme="minorHAnsi"/>
          <w:b/>
          <w:bCs/>
        </w:rPr>
      </w:pPr>
    </w:p>
    <w:p w14:paraId="05817E1D" w14:textId="7E190567" w:rsidR="00FA6DAE" w:rsidRPr="00FA6DAE" w:rsidRDefault="00FA6DAE" w:rsidP="00FA6DAE">
      <w:pPr>
        <w:pStyle w:val="BodyText"/>
        <w:rPr>
          <w:rFonts w:asciiTheme="minorHAnsi" w:hAnsiTheme="minorHAnsi" w:cstheme="minorHAnsi"/>
          <w:b/>
          <w:bCs/>
        </w:rPr>
      </w:pPr>
      <w:r w:rsidRPr="00FA6DAE">
        <w:rPr>
          <w:rFonts w:asciiTheme="minorHAnsi" w:hAnsiTheme="minorHAnsi" w:cstheme="minorHAnsi"/>
          <w:b/>
          <w:bCs/>
        </w:rPr>
        <w:t>2. Background and Literature Review</w:t>
      </w:r>
    </w:p>
    <w:p w14:paraId="53CFC666" w14:textId="77777777" w:rsidR="00FA6DAE" w:rsidRPr="00FA6DAE" w:rsidRDefault="00FA6DAE" w:rsidP="00FA6DAE">
      <w:pPr>
        <w:pStyle w:val="BodyText"/>
        <w:rPr>
          <w:rFonts w:asciiTheme="minorHAnsi" w:hAnsiTheme="minorHAnsi" w:cstheme="minorHAnsi"/>
          <w:b/>
          <w:bCs/>
        </w:rPr>
      </w:pPr>
      <w:r w:rsidRPr="00FA6DAE">
        <w:rPr>
          <w:rFonts w:asciiTheme="minorHAnsi" w:hAnsiTheme="minorHAnsi" w:cstheme="minorHAnsi"/>
          <w:b/>
          <w:bCs/>
        </w:rPr>
        <w:t>2.1 Introduction to the Literature</w:t>
      </w:r>
    </w:p>
    <w:p w14:paraId="64FB0E4D" w14:textId="77777777" w:rsidR="00FA6DAE" w:rsidRPr="00FA6DAE" w:rsidRDefault="00FA6DAE" w:rsidP="00FA6DAE">
      <w:pPr>
        <w:pStyle w:val="BodyText"/>
        <w:rPr>
          <w:rFonts w:asciiTheme="minorHAnsi" w:hAnsiTheme="minorHAnsi" w:cstheme="minorHAnsi"/>
        </w:rPr>
      </w:pPr>
      <w:r w:rsidRPr="00FA6DAE">
        <w:rPr>
          <w:rFonts w:asciiTheme="minorHAnsi" w:hAnsiTheme="minorHAnsi" w:cstheme="minorHAnsi"/>
        </w:rPr>
        <w:t>The detection of fraudulent online job postings has attracted increasing research attention due to the rapid expansion of digital recruitment platforms and the corresponding rise in online scams. Fraudulent job advertisements are often designed to closely resemble legitimate postings, making manual detection difficult and motivating the development of automated data-driven approaches. This section reviews relevant literature on fraud detection using machine learning and natural language processing (NLP), with particular emphasis on class imbalance challenges and evaluation strategies. The reviewed studies inform the methodological choices made in this project and provide a basis for comparative analysis of the results.</w:t>
      </w:r>
    </w:p>
    <w:p w14:paraId="0E60995C" w14:textId="77777777" w:rsidR="00FA6DAE" w:rsidRPr="00FA6DAE" w:rsidRDefault="00FA6DAE" w:rsidP="00FA6DAE">
      <w:pPr>
        <w:pStyle w:val="BodyText"/>
        <w:rPr>
          <w:rFonts w:asciiTheme="minorHAnsi" w:hAnsiTheme="minorHAnsi" w:cstheme="minorHAnsi"/>
        </w:rPr>
      </w:pPr>
      <w:r w:rsidRPr="00FA6DAE">
        <w:rPr>
          <w:rFonts w:asciiTheme="minorHAnsi" w:hAnsiTheme="minorHAnsi" w:cstheme="minorHAnsi"/>
        </w:rPr>
        <w:t>The literature was selected based on relevance to three core aspects of the project: (1) machine learning approaches to fraud detection, (2) text-based classification methods applied to job postings or similar domains, and (3) strategies for handling highly imbalanced datasets. Peer-reviewed journal articles and conference papers were prioritised to ensure academic reliability and relevance.</w:t>
      </w:r>
    </w:p>
    <w:p w14:paraId="2AE81BCA" w14:textId="77777777" w:rsidR="00FA6DAE" w:rsidRPr="00FA6DAE" w:rsidRDefault="00FA6DAE" w:rsidP="00FA6DAE">
      <w:pPr>
        <w:pStyle w:val="BodyText"/>
        <w:rPr>
          <w:rFonts w:asciiTheme="minorHAnsi" w:hAnsiTheme="minorHAnsi" w:cstheme="minorHAnsi"/>
        </w:rPr>
      </w:pPr>
      <w:r w:rsidRPr="00FA6DAE">
        <w:rPr>
          <w:rFonts w:asciiTheme="minorHAnsi" w:hAnsiTheme="minorHAnsi" w:cstheme="minorHAnsi"/>
        </w:rPr>
        <w:pict w14:anchorId="40401B33">
          <v:rect id="_x0000_i1110" style="width:0;height:1.5pt" o:hralign="center" o:hrstd="t" o:hr="t" fillcolor="#a0a0a0" stroked="f"/>
        </w:pict>
      </w:r>
    </w:p>
    <w:p w14:paraId="257EE528" w14:textId="77777777" w:rsidR="00FA6DAE" w:rsidRPr="00FA6DAE" w:rsidRDefault="00FA6DAE" w:rsidP="00FA6DAE">
      <w:pPr>
        <w:pStyle w:val="BodyText"/>
        <w:rPr>
          <w:rFonts w:asciiTheme="minorHAnsi" w:hAnsiTheme="minorHAnsi" w:cstheme="minorHAnsi"/>
          <w:b/>
          <w:bCs/>
        </w:rPr>
      </w:pPr>
      <w:r w:rsidRPr="00FA6DAE">
        <w:rPr>
          <w:rFonts w:asciiTheme="minorHAnsi" w:hAnsiTheme="minorHAnsi" w:cstheme="minorHAnsi"/>
          <w:b/>
          <w:bCs/>
        </w:rPr>
        <w:t>2.2 Machine Learning Approaches to Fraud Detection</w:t>
      </w:r>
    </w:p>
    <w:p w14:paraId="102A0208" w14:textId="77777777" w:rsidR="00FA6DAE" w:rsidRPr="00FA6DAE" w:rsidRDefault="00FA6DAE" w:rsidP="00FA6DAE">
      <w:pPr>
        <w:pStyle w:val="BodyText"/>
        <w:rPr>
          <w:rFonts w:asciiTheme="minorHAnsi" w:hAnsiTheme="minorHAnsi" w:cstheme="minorHAnsi"/>
        </w:rPr>
      </w:pPr>
      <w:r w:rsidRPr="00FA6DAE">
        <w:rPr>
          <w:rFonts w:asciiTheme="minorHAnsi" w:hAnsiTheme="minorHAnsi" w:cstheme="minorHAnsi"/>
        </w:rPr>
        <w:t>Fraud detection has traditionally been approached as a binary classification problem, where fraudulent instances represent the minority class. Early work in this area commonly applied classical machine learning algorithms such as logistic regression, decision trees, and support vector machines. These methods have been widely used in financial fraud detection due to their interpretability and relatively low computational cost.</w:t>
      </w:r>
    </w:p>
    <w:p w14:paraId="369C9FDC" w14:textId="77777777" w:rsidR="00FA6DAE" w:rsidRPr="00FA6DAE" w:rsidRDefault="00FA6DAE" w:rsidP="00FA6DAE">
      <w:pPr>
        <w:pStyle w:val="BodyText"/>
        <w:rPr>
          <w:rFonts w:asciiTheme="minorHAnsi" w:hAnsiTheme="minorHAnsi" w:cstheme="minorHAnsi"/>
        </w:rPr>
      </w:pPr>
      <w:r w:rsidRPr="00FA6DAE">
        <w:rPr>
          <w:rFonts w:asciiTheme="minorHAnsi" w:hAnsiTheme="minorHAnsi" w:cstheme="minorHAnsi"/>
        </w:rPr>
        <w:t>Tree-based ensemble methods, including Gradient Boosting, Random Forests, and more recently XGBoost and LightGBM, have demonstrated strong performance across various fraud detection tasks. These models are particularly effective at capturing non-linear relationships and feature interactions in structured data. Several studies report that gradient boosting-based methods outperform simpler classifiers when sufficient feature engineering is applied, especially in datasets with mixed numerical and categorical attributes. However, these methods can be sensitive to class imbalance and often require careful tuning of class weights or loss functions to avoid bias toward the majority class.</w:t>
      </w:r>
    </w:p>
    <w:p w14:paraId="31AD822E" w14:textId="77777777" w:rsidR="00FA6DAE" w:rsidRPr="00FA6DAE" w:rsidRDefault="00FA6DAE" w:rsidP="00FA6DAE">
      <w:pPr>
        <w:pStyle w:val="BodyText"/>
        <w:rPr>
          <w:rFonts w:asciiTheme="minorHAnsi" w:hAnsiTheme="minorHAnsi" w:cstheme="minorHAnsi"/>
        </w:rPr>
      </w:pPr>
      <w:r w:rsidRPr="00FA6DAE">
        <w:rPr>
          <w:rFonts w:asciiTheme="minorHAnsi" w:hAnsiTheme="minorHAnsi" w:cstheme="minorHAnsi"/>
        </w:rPr>
        <w:t xml:space="preserve">In the context of job posting fraud, prior research has shown that structured attributes such as company profile completeness, presence of contact information, and employment </w:t>
      </w:r>
      <w:r w:rsidRPr="00FA6DAE">
        <w:rPr>
          <w:rFonts w:asciiTheme="minorHAnsi" w:hAnsiTheme="minorHAnsi" w:cstheme="minorHAnsi"/>
        </w:rPr>
        <w:lastRenderedPageBreak/>
        <w:t>metadata can provide valuable predictive signals. Nevertheless, relying solely on structured features may be insufficient, as fraudulent and legitimate postings often share similar surface-level characteristics. This limitation has encouraged the integration of textual analysis techniques into fraud detection pipelines.</w:t>
      </w:r>
    </w:p>
    <w:p w14:paraId="6867EE95" w14:textId="77777777" w:rsidR="00FA6DAE" w:rsidRPr="00FA6DAE" w:rsidRDefault="00FA6DAE" w:rsidP="00FA6DAE">
      <w:pPr>
        <w:pStyle w:val="BodyText"/>
        <w:rPr>
          <w:rFonts w:asciiTheme="minorHAnsi" w:hAnsiTheme="minorHAnsi" w:cstheme="minorHAnsi"/>
        </w:rPr>
      </w:pPr>
      <w:r w:rsidRPr="00FA6DAE">
        <w:rPr>
          <w:rFonts w:asciiTheme="minorHAnsi" w:hAnsiTheme="minorHAnsi" w:cstheme="minorHAnsi"/>
        </w:rPr>
        <w:pict w14:anchorId="76604F03">
          <v:rect id="_x0000_i1111" style="width:0;height:1.5pt" o:hralign="center" o:hrstd="t" o:hr="t" fillcolor="#a0a0a0" stroked="f"/>
        </w:pict>
      </w:r>
    </w:p>
    <w:p w14:paraId="7638BC18" w14:textId="77777777" w:rsidR="00FA6DAE" w:rsidRPr="00FA6DAE" w:rsidRDefault="00FA6DAE" w:rsidP="00FA6DAE">
      <w:pPr>
        <w:pStyle w:val="BodyText"/>
        <w:rPr>
          <w:rFonts w:asciiTheme="minorHAnsi" w:hAnsiTheme="minorHAnsi" w:cstheme="minorHAnsi"/>
          <w:b/>
          <w:bCs/>
        </w:rPr>
      </w:pPr>
      <w:r w:rsidRPr="00FA6DAE">
        <w:rPr>
          <w:rFonts w:asciiTheme="minorHAnsi" w:hAnsiTheme="minorHAnsi" w:cstheme="minorHAnsi"/>
          <w:b/>
          <w:bCs/>
        </w:rPr>
        <w:t>2.3 Natural Language Processing for Job Scam Detection</w:t>
      </w:r>
    </w:p>
    <w:p w14:paraId="7994C91F" w14:textId="77777777" w:rsidR="00FA6DAE" w:rsidRPr="00FA6DAE" w:rsidRDefault="00FA6DAE" w:rsidP="00FA6DAE">
      <w:pPr>
        <w:pStyle w:val="BodyText"/>
        <w:rPr>
          <w:rFonts w:asciiTheme="minorHAnsi" w:hAnsiTheme="minorHAnsi" w:cstheme="minorHAnsi"/>
        </w:rPr>
      </w:pPr>
      <w:r w:rsidRPr="00FA6DAE">
        <w:rPr>
          <w:rFonts w:asciiTheme="minorHAnsi" w:hAnsiTheme="minorHAnsi" w:cstheme="minorHAnsi"/>
        </w:rPr>
        <w:t>Textual information plays a critical role in distinguishing fraudulent job postings from legitimate ones. Job descriptions, titles, and requirements often contain subtle linguistic patterns that can indicate deceptive intent. Natural language processing techniques have therefore been widely applied to this problem domain.</w:t>
      </w:r>
    </w:p>
    <w:p w14:paraId="5BF49362" w14:textId="77777777" w:rsidR="00FA6DAE" w:rsidRPr="00FA6DAE" w:rsidRDefault="00FA6DAE" w:rsidP="00FA6DAE">
      <w:pPr>
        <w:pStyle w:val="BodyText"/>
        <w:rPr>
          <w:rFonts w:asciiTheme="minorHAnsi" w:hAnsiTheme="minorHAnsi" w:cstheme="minorHAnsi"/>
        </w:rPr>
      </w:pPr>
      <w:r w:rsidRPr="00FA6DAE">
        <w:rPr>
          <w:rFonts w:asciiTheme="minorHAnsi" w:hAnsiTheme="minorHAnsi" w:cstheme="minorHAnsi"/>
        </w:rPr>
        <w:t>A common baseline approach in text classification is the use of Term Frequency–Inverse Document Frequency (TF-IDF) representations combined with linear classifiers such as Support Vector Machines or logistic regression. TF-IDF captures the relative importance of words within documents and has been shown to be effective in high-dimensional sparse text data. Several studies report strong performance using TF-IDF with linear SVMs in spam detection, phishing detection, and job scam classification tasks.</w:t>
      </w:r>
    </w:p>
    <w:p w14:paraId="50C710CF" w14:textId="77777777" w:rsidR="00FA6DAE" w:rsidRPr="00FA6DAE" w:rsidRDefault="00FA6DAE" w:rsidP="00FA6DAE">
      <w:pPr>
        <w:pStyle w:val="BodyText"/>
        <w:rPr>
          <w:rFonts w:asciiTheme="minorHAnsi" w:hAnsiTheme="minorHAnsi" w:cstheme="minorHAnsi"/>
        </w:rPr>
      </w:pPr>
      <w:r w:rsidRPr="00FA6DAE">
        <w:rPr>
          <w:rFonts w:asciiTheme="minorHAnsi" w:hAnsiTheme="minorHAnsi" w:cstheme="minorHAnsi"/>
        </w:rPr>
        <w:t>More advanced NLP methods, including word embeddings and deep learning architectures such as recurrent neural networks and long short-term memory (LSTM) models, have also been explored. These approaches aim to capture semantic relationships and contextual information within text. While deep learning models can outperform traditional methods in large datasets, their performance gains are often marginal in smaller or moderately sized datasets, and they typically require substantial computational resources and careful regularisation. As a result, several authors conclude that classical TF-IDF-based methods remain competitive and more practical for structured fraud detection problems involving limited data.</w:t>
      </w:r>
    </w:p>
    <w:p w14:paraId="7FDCB8DA" w14:textId="77777777" w:rsidR="00FA6DAE" w:rsidRPr="00FA6DAE" w:rsidRDefault="00FA6DAE" w:rsidP="00FA6DAE">
      <w:pPr>
        <w:pStyle w:val="BodyText"/>
        <w:rPr>
          <w:rFonts w:asciiTheme="minorHAnsi" w:hAnsiTheme="minorHAnsi" w:cstheme="minorHAnsi"/>
        </w:rPr>
      </w:pPr>
      <w:r w:rsidRPr="00FA6DAE">
        <w:rPr>
          <w:rFonts w:asciiTheme="minorHAnsi" w:hAnsiTheme="minorHAnsi" w:cstheme="minorHAnsi"/>
        </w:rPr>
        <w:t>Based on these findings, the literature supports the use of TF-IDF combined with robust classifiers as a strong baseline for textual fraud detection, particularly when interpretability and reproducibility are important considerations.</w:t>
      </w:r>
    </w:p>
    <w:p w14:paraId="51AC735D" w14:textId="77777777" w:rsidR="00FA6DAE" w:rsidRPr="00FA6DAE" w:rsidRDefault="00FA6DAE" w:rsidP="00FA6DAE">
      <w:pPr>
        <w:pStyle w:val="BodyText"/>
        <w:rPr>
          <w:rFonts w:asciiTheme="minorHAnsi" w:hAnsiTheme="minorHAnsi" w:cstheme="minorHAnsi"/>
        </w:rPr>
      </w:pPr>
      <w:r w:rsidRPr="00FA6DAE">
        <w:rPr>
          <w:rFonts w:asciiTheme="minorHAnsi" w:hAnsiTheme="minorHAnsi" w:cstheme="minorHAnsi"/>
        </w:rPr>
        <w:pict w14:anchorId="67C41DF9">
          <v:rect id="_x0000_i1112" style="width:0;height:1.5pt" o:hralign="center" o:hrstd="t" o:hr="t" fillcolor="#a0a0a0" stroked="f"/>
        </w:pict>
      </w:r>
    </w:p>
    <w:p w14:paraId="5FD28D7A" w14:textId="77777777" w:rsidR="00FA6DAE" w:rsidRPr="00FA6DAE" w:rsidRDefault="00FA6DAE" w:rsidP="00FA6DAE">
      <w:pPr>
        <w:pStyle w:val="BodyText"/>
        <w:rPr>
          <w:rFonts w:asciiTheme="minorHAnsi" w:hAnsiTheme="minorHAnsi" w:cstheme="minorHAnsi"/>
          <w:b/>
          <w:bCs/>
        </w:rPr>
      </w:pPr>
      <w:r w:rsidRPr="00FA6DAE">
        <w:rPr>
          <w:rFonts w:asciiTheme="minorHAnsi" w:hAnsiTheme="minorHAnsi" w:cstheme="minorHAnsi"/>
          <w:b/>
          <w:bCs/>
        </w:rPr>
        <w:t>2.4 Class Imbalance and Evaluation Metrics in Fraud Detection</w:t>
      </w:r>
    </w:p>
    <w:p w14:paraId="2B8A613B" w14:textId="77777777" w:rsidR="00FA6DAE" w:rsidRPr="00FA6DAE" w:rsidRDefault="00FA6DAE" w:rsidP="00FA6DAE">
      <w:pPr>
        <w:pStyle w:val="BodyText"/>
        <w:rPr>
          <w:rFonts w:asciiTheme="minorHAnsi" w:hAnsiTheme="minorHAnsi" w:cstheme="minorHAnsi"/>
        </w:rPr>
      </w:pPr>
      <w:r w:rsidRPr="00FA6DAE">
        <w:rPr>
          <w:rFonts w:asciiTheme="minorHAnsi" w:hAnsiTheme="minorHAnsi" w:cstheme="minorHAnsi"/>
        </w:rPr>
        <w:t>A defining characteristic of fraud detection datasets is severe class imbalance, where fraudulent instances constitute a small fraction of the overall data. Numerous studies emphasise that standard accuracy metrics are inadequate in such settings, as a model can achieve high accuracy by simply predicting the majority class. Consequently, fraud detection research commonly focuses on alternative evaluation metrics that better reflect minority class performance.</w:t>
      </w:r>
    </w:p>
    <w:p w14:paraId="76C0DB17" w14:textId="77777777" w:rsidR="00FA6DAE" w:rsidRPr="00FA6DAE" w:rsidRDefault="00FA6DAE" w:rsidP="00FA6DAE">
      <w:pPr>
        <w:pStyle w:val="BodyText"/>
        <w:rPr>
          <w:rFonts w:asciiTheme="minorHAnsi" w:hAnsiTheme="minorHAnsi" w:cstheme="minorHAnsi"/>
        </w:rPr>
      </w:pPr>
      <w:r w:rsidRPr="00FA6DAE">
        <w:rPr>
          <w:rFonts w:asciiTheme="minorHAnsi" w:hAnsiTheme="minorHAnsi" w:cstheme="minorHAnsi"/>
        </w:rPr>
        <w:lastRenderedPageBreak/>
        <w:t>Precision, recall, and F1-score are frequently used to evaluate fraud detection systems, with particular emphasis on recall when the cost of missed fraud cases is high. Precision–Recall Area Under the Curve (PR-AUC) has also gained prominence as a robust metric for imbalanced classification, as it directly measures performance on the positive class without being influenced by the abundance of true negatives.</w:t>
      </w:r>
    </w:p>
    <w:p w14:paraId="5FA1E635" w14:textId="77777777" w:rsidR="00FA6DAE" w:rsidRPr="00FA6DAE" w:rsidRDefault="00FA6DAE" w:rsidP="00FA6DAE">
      <w:pPr>
        <w:pStyle w:val="BodyText"/>
        <w:rPr>
          <w:rFonts w:asciiTheme="minorHAnsi" w:hAnsiTheme="minorHAnsi" w:cstheme="minorHAnsi"/>
        </w:rPr>
      </w:pPr>
      <w:r w:rsidRPr="00FA6DAE">
        <w:rPr>
          <w:rFonts w:asciiTheme="minorHAnsi" w:hAnsiTheme="minorHAnsi" w:cstheme="minorHAnsi"/>
        </w:rPr>
        <w:t>To address imbalance during training, the literature proposes several strategies, including resampling techniques such as SMOTE, cost-sensitive learning through class weighting, and threshold adjustment at prediction time. While synthetic oversampling methods can improve recall, multiple studies caution that such techniques may introduce noise and unrealistic samples, particularly in high-dimensional sparse feature spaces such as TF-IDF representations. As a result, class weighting and decision threshold optimisation are often preferred in text-based fraud detection tasks.</w:t>
      </w:r>
    </w:p>
    <w:p w14:paraId="61096BF9" w14:textId="77777777" w:rsidR="00FA6DAE" w:rsidRPr="00FA6DAE" w:rsidRDefault="00FA6DAE" w:rsidP="00FA6DAE">
      <w:pPr>
        <w:pStyle w:val="BodyText"/>
        <w:rPr>
          <w:rFonts w:asciiTheme="minorHAnsi" w:hAnsiTheme="minorHAnsi" w:cstheme="minorHAnsi"/>
        </w:rPr>
      </w:pPr>
      <w:r w:rsidRPr="00FA6DAE">
        <w:rPr>
          <w:rFonts w:asciiTheme="minorHAnsi" w:hAnsiTheme="minorHAnsi" w:cstheme="minorHAnsi"/>
        </w:rPr>
        <w:pict w14:anchorId="69BECB45">
          <v:rect id="_x0000_i1113" style="width:0;height:1.5pt" o:hralign="center" o:hrstd="t" o:hr="t" fillcolor="#a0a0a0" stroked="f"/>
        </w:pict>
      </w:r>
    </w:p>
    <w:p w14:paraId="41801ECD" w14:textId="77777777" w:rsidR="00FA6DAE" w:rsidRPr="00FA6DAE" w:rsidRDefault="00FA6DAE" w:rsidP="00FA6DAE">
      <w:pPr>
        <w:pStyle w:val="BodyText"/>
        <w:rPr>
          <w:rFonts w:asciiTheme="minorHAnsi" w:hAnsiTheme="minorHAnsi" w:cstheme="minorHAnsi"/>
          <w:b/>
          <w:bCs/>
        </w:rPr>
      </w:pPr>
      <w:r w:rsidRPr="00FA6DAE">
        <w:rPr>
          <w:rFonts w:asciiTheme="minorHAnsi" w:hAnsiTheme="minorHAnsi" w:cstheme="minorHAnsi"/>
          <w:b/>
          <w:bCs/>
        </w:rPr>
        <w:t>2.5 Summary and Relevance to This Project</w:t>
      </w:r>
    </w:p>
    <w:p w14:paraId="6B2A752A" w14:textId="77777777" w:rsidR="00FA6DAE" w:rsidRPr="00FA6DAE" w:rsidRDefault="00FA6DAE" w:rsidP="00FA6DAE">
      <w:pPr>
        <w:pStyle w:val="BodyText"/>
        <w:rPr>
          <w:rFonts w:asciiTheme="minorHAnsi" w:hAnsiTheme="minorHAnsi" w:cstheme="minorHAnsi"/>
        </w:rPr>
      </w:pPr>
      <w:r w:rsidRPr="00FA6DAE">
        <w:rPr>
          <w:rFonts w:asciiTheme="minorHAnsi" w:hAnsiTheme="minorHAnsi" w:cstheme="minorHAnsi"/>
        </w:rPr>
        <w:t>The reviewed literature highlights three key insights that directly inform this project. First, combining structured features with textual representations consistently improves fraud detection performance compared to using either modality alone. Second, classical NLP techniques such as TF-IDF paired with strong classifiers remain highly competitive and practical for job posting fraud detection. Third, appropriate handling of class imbalance and careful selection of evaluation metrics are essential for meaningful model assessment.</w:t>
      </w:r>
    </w:p>
    <w:p w14:paraId="56DDAC2A" w14:textId="77777777" w:rsidR="00FA6DAE" w:rsidRPr="00FA6DAE" w:rsidRDefault="00FA6DAE" w:rsidP="00FA6DAE">
      <w:pPr>
        <w:pStyle w:val="BodyText"/>
        <w:rPr>
          <w:rFonts w:asciiTheme="minorHAnsi" w:hAnsiTheme="minorHAnsi" w:cstheme="minorHAnsi"/>
        </w:rPr>
      </w:pPr>
      <w:r w:rsidRPr="00FA6DAE">
        <w:rPr>
          <w:rFonts w:asciiTheme="minorHAnsi" w:hAnsiTheme="minorHAnsi" w:cstheme="minorHAnsi"/>
        </w:rPr>
        <w:t>Guided by these findings, this project adopts a comparative modelling approach that integrates both engineered structured features and TF-IDF-based text features, evaluates multiple machine learning models, and prioritises fraud-sensitive performance metrics. The methodology and results presented in subsequent sections are analysed in relation to these established research directions.</w:t>
      </w:r>
    </w:p>
    <w:p w14:paraId="2A86B697" w14:textId="717D43C4" w:rsidR="00FA6DAE" w:rsidRPr="00FA6DAE" w:rsidRDefault="00FA6DAE" w:rsidP="00FA6DAE">
      <w:pPr>
        <w:pStyle w:val="BodyText"/>
        <w:rPr>
          <w:rFonts w:asciiTheme="minorHAnsi" w:hAnsiTheme="minorHAnsi" w:cstheme="minorHAnsi"/>
        </w:rPr>
      </w:pPr>
    </w:p>
    <w:p w14:paraId="0D179301" w14:textId="77777777" w:rsidR="00FA6DAE" w:rsidRPr="00FA6DAE" w:rsidRDefault="00FA6DAE" w:rsidP="00FA6DAE">
      <w:pPr>
        <w:pStyle w:val="BodyText"/>
        <w:numPr>
          <w:ilvl w:val="0"/>
          <w:numId w:val="5"/>
        </w:numPr>
        <w:rPr>
          <w:rFonts w:asciiTheme="minorHAnsi" w:hAnsiTheme="minorHAnsi" w:cstheme="minorHAnsi"/>
          <w:b/>
          <w:bCs/>
        </w:rPr>
      </w:pPr>
      <w:r w:rsidRPr="00FA6DAE">
        <w:rPr>
          <w:rFonts w:asciiTheme="minorHAnsi" w:hAnsiTheme="minorHAnsi" w:cstheme="minorHAnsi"/>
          <w:b/>
          <w:bCs/>
        </w:rPr>
        <w:t>3. Dataset Description and Exploratory Data Analysis</w:t>
      </w:r>
    </w:p>
    <w:p w14:paraId="5C6F402A" w14:textId="77777777" w:rsidR="00FA6DAE" w:rsidRPr="00FA6DAE" w:rsidRDefault="00FA6DAE" w:rsidP="00FA6DAE">
      <w:pPr>
        <w:pStyle w:val="BodyText"/>
        <w:rPr>
          <w:rFonts w:asciiTheme="minorHAnsi" w:hAnsiTheme="minorHAnsi" w:cstheme="minorHAnsi"/>
          <w:b/>
          <w:bCs/>
        </w:rPr>
      </w:pPr>
      <w:r w:rsidRPr="00FA6DAE">
        <w:rPr>
          <w:rFonts w:asciiTheme="minorHAnsi" w:hAnsiTheme="minorHAnsi" w:cstheme="minorHAnsi"/>
          <w:b/>
          <w:bCs/>
        </w:rPr>
        <w:t>3.1 Dataset Description</w:t>
      </w:r>
    </w:p>
    <w:p w14:paraId="32FD6AF1" w14:textId="77777777" w:rsidR="00FA6DAE" w:rsidRPr="00FA6DAE" w:rsidRDefault="00FA6DAE" w:rsidP="00FA6DAE">
      <w:pPr>
        <w:pStyle w:val="BodyText"/>
        <w:rPr>
          <w:rFonts w:asciiTheme="minorHAnsi" w:hAnsiTheme="minorHAnsi" w:cstheme="minorHAnsi"/>
        </w:rPr>
      </w:pPr>
      <w:r w:rsidRPr="00FA6DAE">
        <w:rPr>
          <w:rFonts w:asciiTheme="minorHAnsi" w:hAnsiTheme="minorHAnsi" w:cstheme="minorHAnsi"/>
        </w:rPr>
        <w:t xml:space="preserve">The dataset used in this project consists of online job postings labelled as either legitimate or fraudulent. The data was obtained from a publicly available source and contains a mixture of structured attributes and unstructured textual information. Each record represents a single job advertisement and includes features such as job title, job description, company-related information, employment type, required experience, and additional metadata. The target variable, </w:t>
      </w:r>
      <w:r w:rsidRPr="00FA6DAE">
        <w:rPr>
          <w:rFonts w:asciiTheme="minorHAnsi" w:hAnsiTheme="minorHAnsi" w:cstheme="minorHAnsi"/>
          <w:i/>
          <w:iCs/>
        </w:rPr>
        <w:t>fraudulent</w:t>
      </w:r>
      <w:r w:rsidRPr="00FA6DAE">
        <w:rPr>
          <w:rFonts w:asciiTheme="minorHAnsi" w:hAnsiTheme="minorHAnsi" w:cstheme="minorHAnsi"/>
        </w:rPr>
        <w:t>, is a binary label indicating whether a job posting is fraudulent (1) or legitimate (0).</w:t>
      </w:r>
    </w:p>
    <w:p w14:paraId="3EFC77AB" w14:textId="77777777" w:rsidR="00FA6DAE" w:rsidRPr="00FA6DAE" w:rsidRDefault="00FA6DAE" w:rsidP="00FA6DAE">
      <w:pPr>
        <w:pStyle w:val="BodyText"/>
        <w:rPr>
          <w:rFonts w:asciiTheme="minorHAnsi" w:hAnsiTheme="minorHAnsi" w:cstheme="minorHAnsi"/>
        </w:rPr>
      </w:pPr>
      <w:r w:rsidRPr="00FA6DAE">
        <w:rPr>
          <w:rFonts w:asciiTheme="minorHAnsi" w:hAnsiTheme="minorHAnsi" w:cstheme="minorHAnsi"/>
        </w:rPr>
        <w:t xml:space="preserve">The dataset was selected for this project due to its relevance to the research question and its suitability for evaluating both machine learning and natural language processing </w:t>
      </w:r>
      <w:r w:rsidRPr="00FA6DAE">
        <w:rPr>
          <w:rFonts w:asciiTheme="minorHAnsi" w:hAnsiTheme="minorHAnsi" w:cstheme="minorHAnsi"/>
        </w:rPr>
        <w:lastRenderedPageBreak/>
        <w:t>techniques. The presence of rich textual descriptions allows for the application of NLP-based methods, while the structured attributes support traditional feature engineering approaches. Furthermore, the dataset reflects real-world conditions in fraud detection tasks, particularly in terms of severe class imbalance, making it appropriate for investigating fraud-sensitive modelling and evaluation strategies.</w:t>
      </w:r>
    </w:p>
    <w:p w14:paraId="7687A5F9" w14:textId="77777777" w:rsidR="00FA6DAE" w:rsidRPr="00FA6DAE" w:rsidRDefault="00FA6DAE" w:rsidP="00FA6DAE">
      <w:pPr>
        <w:pStyle w:val="BodyText"/>
        <w:rPr>
          <w:rFonts w:asciiTheme="minorHAnsi" w:hAnsiTheme="minorHAnsi" w:cstheme="minorHAnsi"/>
        </w:rPr>
      </w:pPr>
      <w:r w:rsidRPr="00FA6DAE">
        <w:rPr>
          <w:rFonts w:asciiTheme="minorHAnsi" w:hAnsiTheme="minorHAnsi" w:cstheme="minorHAnsi"/>
        </w:rPr>
        <w:pict w14:anchorId="20CF2631">
          <v:rect id="_x0000_i1178" style="width:0;height:1.5pt" o:hralign="center" o:hrstd="t" o:hr="t" fillcolor="#a0a0a0" stroked="f"/>
        </w:pict>
      </w:r>
    </w:p>
    <w:p w14:paraId="4CF72CE7" w14:textId="77777777" w:rsidR="00FA6DAE" w:rsidRPr="00FA6DAE" w:rsidRDefault="00FA6DAE" w:rsidP="00FA6DAE">
      <w:pPr>
        <w:pStyle w:val="BodyText"/>
        <w:rPr>
          <w:rFonts w:asciiTheme="minorHAnsi" w:hAnsiTheme="minorHAnsi" w:cstheme="minorHAnsi"/>
          <w:b/>
          <w:bCs/>
        </w:rPr>
      </w:pPr>
      <w:r w:rsidRPr="00FA6DAE">
        <w:rPr>
          <w:rFonts w:asciiTheme="minorHAnsi" w:hAnsiTheme="minorHAnsi" w:cstheme="minorHAnsi"/>
          <w:b/>
          <w:bCs/>
        </w:rPr>
        <w:t>3.2 Data Quality and Preprocessing Overview</w:t>
      </w:r>
    </w:p>
    <w:p w14:paraId="4182860A" w14:textId="77777777" w:rsidR="00FA6DAE" w:rsidRPr="00FA6DAE" w:rsidRDefault="00FA6DAE" w:rsidP="00FA6DAE">
      <w:pPr>
        <w:pStyle w:val="BodyText"/>
        <w:rPr>
          <w:rFonts w:asciiTheme="minorHAnsi" w:hAnsiTheme="minorHAnsi" w:cstheme="minorHAnsi"/>
        </w:rPr>
      </w:pPr>
      <w:r w:rsidRPr="00FA6DAE">
        <w:rPr>
          <w:rFonts w:asciiTheme="minorHAnsi" w:hAnsiTheme="minorHAnsi" w:cstheme="minorHAnsi"/>
        </w:rPr>
        <w:t>An initial inspection of the dataset revealed several data quality issues that required preprocessing prior to modelling. Missing values were present across multiple structured attributes, often represented as null values or empty strings. These missing values were handled using a combination of imputation and explicit “Unknown” category assignment, depending on the semantic meaning of the feature. This approach ensured that potentially informative missingness patterns were preserved rather than discarded.</w:t>
      </w:r>
    </w:p>
    <w:p w14:paraId="475D0B98" w14:textId="77777777" w:rsidR="00FA6DAE" w:rsidRPr="00FA6DAE" w:rsidRDefault="00FA6DAE" w:rsidP="00FA6DAE">
      <w:pPr>
        <w:pStyle w:val="BodyText"/>
        <w:rPr>
          <w:rFonts w:asciiTheme="minorHAnsi" w:hAnsiTheme="minorHAnsi" w:cstheme="minorHAnsi"/>
        </w:rPr>
      </w:pPr>
      <w:r w:rsidRPr="00FA6DAE">
        <w:rPr>
          <w:rFonts w:asciiTheme="minorHAnsi" w:hAnsiTheme="minorHAnsi" w:cstheme="minorHAnsi"/>
        </w:rPr>
        <w:t>Duplicate records were checked and found to be minimal, and therefore did not significantly affect the dataset size or class distribution. Textual fields such as job descriptions and titles required additional preprocessing to support NLP techniques. This included lowercasing, removal of punctuation and non-alphabetic characters, and normalisation of whitespace. Stopwords were removed to reduce noise in the textual representations, while preserving terms that could carry discriminatory information relevant to fraud detection.</w:t>
      </w:r>
    </w:p>
    <w:p w14:paraId="57929784" w14:textId="77777777" w:rsidR="00FA6DAE" w:rsidRPr="00FA6DAE" w:rsidRDefault="00FA6DAE" w:rsidP="00FA6DAE">
      <w:pPr>
        <w:pStyle w:val="BodyText"/>
        <w:rPr>
          <w:rFonts w:asciiTheme="minorHAnsi" w:hAnsiTheme="minorHAnsi" w:cstheme="minorHAnsi"/>
        </w:rPr>
      </w:pPr>
      <w:r w:rsidRPr="00FA6DAE">
        <w:rPr>
          <w:rFonts w:asciiTheme="minorHAnsi" w:hAnsiTheme="minorHAnsi" w:cstheme="minorHAnsi"/>
        </w:rPr>
        <w:t>All preprocessing steps were applied consistently to ensure that the integrity of the dataset was maintained and that no information leakage occurred between training and testing stages.</w:t>
      </w:r>
    </w:p>
    <w:p w14:paraId="2DCB7FDE" w14:textId="77777777" w:rsidR="00FA6DAE" w:rsidRPr="00FA6DAE" w:rsidRDefault="00FA6DAE" w:rsidP="00FA6DAE">
      <w:pPr>
        <w:pStyle w:val="BodyText"/>
        <w:rPr>
          <w:rFonts w:asciiTheme="minorHAnsi" w:hAnsiTheme="minorHAnsi" w:cstheme="minorHAnsi"/>
        </w:rPr>
      </w:pPr>
      <w:r w:rsidRPr="00FA6DAE">
        <w:rPr>
          <w:rFonts w:asciiTheme="minorHAnsi" w:hAnsiTheme="minorHAnsi" w:cstheme="minorHAnsi"/>
        </w:rPr>
        <w:pict w14:anchorId="45F8EA49">
          <v:rect id="_x0000_i1179" style="width:0;height:1.5pt" o:hralign="center" o:hrstd="t" o:hr="t" fillcolor="#a0a0a0" stroked="f"/>
        </w:pict>
      </w:r>
    </w:p>
    <w:p w14:paraId="72F5241D" w14:textId="77777777" w:rsidR="00FA6DAE" w:rsidRPr="00FA6DAE" w:rsidRDefault="00FA6DAE" w:rsidP="00FA6DAE">
      <w:pPr>
        <w:pStyle w:val="BodyText"/>
        <w:rPr>
          <w:rFonts w:asciiTheme="minorHAnsi" w:hAnsiTheme="minorHAnsi" w:cstheme="minorHAnsi"/>
          <w:b/>
          <w:bCs/>
        </w:rPr>
      </w:pPr>
      <w:r w:rsidRPr="00FA6DAE">
        <w:rPr>
          <w:rFonts w:asciiTheme="minorHAnsi" w:hAnsiTheme="minorHAnsi" w:cstheme="minorHAnsi"/>
          <w:b/>
          <w:bCs/>
        </w:rPr>
        <w:t>3.3 Class Distribution and Imbalance</w:t>
      </w:r>
    </w:p>
    <w:p w14:paraId="41775CC7" w14:textId="77777777" w:rsidR="00FA6DAE" w:rsidRPr="00FA6DAE" w:rsidRDefault="00FA6DAE" w:rsidP="00FA6DAE">
      <w:pPr>
        <w:pStyle w:val="BodyText"/>
        <w:rPr>
          <w:rFonts w:asciiTheme="minorHAnsi" w:hAnsiTheme="minorHAnsi" w:cstheme="minorHAnsi"/>
        </w:rPr>
      </w:pPr>
      <w:r w:rsidRPr="00FA6DAE">
        <w:rPr>
          <w:rFonts w:asciiTheme="minorHAnsi" w:hAnsiTheme="minorHAnsi" w:cstheme="minorHAnsi"/>
        </w:rPr>
        <w:t xml:space="preserve">A key characteristic of the dataset is the highly imbalanced distribution of the target variable. Fraudulent job postings constitute a small minority of the total records, while legitimate postings dominate the dataset. This imbalance is visualised in </w:t>
      </w:r>
      <w:r w:rsidRPr="00FA6DAE">
        <w:rPr>
          <w:rFonts w:asciiTheme="minorHAnsi" w:hAnsiTheme="minorHAnsi" w:cstheme="minorHAnsi"/>
          <w:b/>
          <w:bCs/>
        </w:rPr>
        <w:t>Figure 3.1</w:t>
      </w:r>
      <w:r w:rsidRPr="00FA6DAE">
        <w:rPr>
          <w:rFonts w:asciiTheme="minorHAnsi" w:hAnsiTheme="minorHAnsi" w:cstheme="minorHAnsi"/>
        </w:rPr>
        <w:t>, which shows the number of legitimate and fraudulent job postings.</w:t>
      </w:r>
    </w:p>
    <w:p w14:paraId="1B2F1C08" w14:textId="77777777" w:rsidR="00FA6DAE" w:rsidRPr="00FA6DAE" w:rsidRDefault="00FA6DAE" w:rsidP="00FA6DAE">
      <w:pPr>
        <w:pStyle w:val="BodyText"/>
        <w:rPr>
          <w:rFonts w:asciiTheme="minorHAnsi" w:hAnsiTheme="minorHAnsi" w:cstheme="minorHAnsi"/>
        </w:rPr>
      </w:pPr>
      <w:r w:rsidRPr="00FA6DAE">
        <w:rPr>
          <w:rFonts w:asciiTheme="minorHAnsi" w:hAnsiTheme="minorHAnsi" w:cstheme="minorHAnsi"/>
          <w:b/>
          <w:bCs/>
        </w:rPr>
        <w:t>Figure 3.1: Distribution of legitimate and fraudulent job postings</w:t>
      </w:r>
    </w:p>
    <w:p w14:paraId="79531B4C" w14:textId="77777777" w:rsidR="00FA6DAE" w:rsidRPr="00FA6DAE" w:rsidRDefault="00FA6DAE" w:rsidP="00FA6DAE">
      <w:pPr>
        <w:pStyle w:val="BodyText"/>
        <w:rPr>
          <w:rFonts w:asciiTheme="minorHAnsi" w:hAnsiTheme="minorHAnsi" w:cstheme="minorHAnsi"/>
        </w:rPr>
      </w:pPr>
      <w:r w:rsidRPr="00FA6DAE">
        <w:rPr>
          <w:rFonts w:asciiTheme="minorHAnsi" w:hAnsiTheme="minorHAnsi" w:cstheme="minorHAnsi"/>
        </w:rPr>
        <w:t>The severe imbalance highlights the limitations of accuracy as an evaluation metric, as a naïve classifier predicting all postings as legitimate would achieve high accuracy while failing to detect fraud. This observation directly motivates the use of fraud-focused evaluation metrics and specialised modelling strategies, as discussed in later sections.</w:t>
      </w:r>
    </w:p>
    <w:p w14:paraId="044B1BE3" w14:textId="77777777" w:rsidR="00FA6DAE" w:rsidRPr="00FA6DAE" w:rsidRDefault="00FA6DAE" w:rsidP="00FA6DAE">
      <w:pPr>
        <w:pStyle w:val="BodyText"/>
        <w:rPr>
          <w:rFonts w:asciiTheme="minorHAnsi" w:hAnsiTheme="minorHAnsi" w:cstheme="minorHAnsi"/>
        </w:rPr>
      </w:pPr>
      <w:r w:rsidRPr="00FA6DAE">
        <w:rPr>
          <w:rFonts w:asciiTheme="minorHAnsi" w:hAnsiTheme="minorHAnsi" w:cstheme="minorHAnsi"/>
        </w:rPr>
        <w:pict w14:anchorId="7940CD1B">
          <v:rect id="_x0000_i1180" style="width:0;height:1.5pt" o:hralign="center" o:hrstd="t" o:hr="t" fillcolor="#a0a0a0" stroked="f"/>
        </w:pict>
      </w:r>
    </w:p>
    <w:p w14:paraId="50798EE2" w14:textId="77777777" w:rsidR="00FA6DAE" w:rsidRPr="00FA6DAE" w:rsidRDefault="00FA6DAE" w:rsidP="00FA6DAE">
      <w:pPr>
        <w:pStyle w:val="BodyText"/>
        <w:rPr>
          <w:rFonts w:asciiTheme="minorHAnsi" w:hAnsiTheme="minorHAnsi" w:cstheme="minorHAnsi"/>
          <w:b/>
          <w:bCs/>
        </w:rPr>
      </w:pPr>
      <w:r w:rsidRPr="00FA6DAE">
        <w:rPr>
          <w:rFonts w:asciiTheme="minorHAnsi" w:hAnsiTheme="minorHAnsi" w:cstheme="minorHAnsi"/>
          <w:b/>
          <w:bCs/>
        </w:rPr>
        <w:t>3.4 Exploratory Data Analysis of Key Features</w:t>
      </w:r>
    </w:p>
    <w:p w14:paraId="626B4F83" w14:textId="77777777" w:rsidR="00FA6DAE" w:rsidRPr="00FA6DAE" w:rsidRDefault="00FA6DAE" w:rsidP="00FA6DAE">
      <w:pPr>
        <w:pStyle w:val="BodyText"/>
        <w:rPr>
          <w:rFonts w:asciiTheme="minorHAnsi" w:hAnsiTheme="minorHAnsi" w:cstheme="minorHAnsi"/>
        </w:rPr>
      </w:pPr>
      <w:r w:rsidRPr="00FA6DAE">
        <w:rPr>
          <w:rFonts w:asciiTheme="minorHAnsi" w:hAnsiTheme="minorHAnsi" w:cstheme="minorHAnsi"/>
        </w:rPr>
        <w:lastRenderedPageBreak/>
        <w:t>Exploratory Data Analysis (EDA) was conducted to gain insights into the dataset and to inform feature engineering decisions. Rather than exhaustively analysing all attributes, the EDA focused on features that are most relevant to fraudulent behaviour.</w:t>
      </w:r>
    </w:p>
    <w:p w14:paraId="49D64582" w14:textId="77777777" w:rsidR="00FA6DAE" w:rsidRPr="00FA6DAE" w:rsidRDefault="00FA6DAE" w:rsidP="00FA6DAE">
      <w:pPr>
        <w:pStyle w:val="BodyText"/>
        <w:rPr>
          <w:rFonts w:asciiTheme="minorHAnsi" w:hAnsiTheme="minorHAnsi" w:cstheme="minorHAnsi"/>
        </w:rPr>
      </w:pPr>
      <w:r w:rsidRPr="00FA6DAE">
        <w:rPr>
          <w:rFonts w:asciiTheme="minorHAnsi" w:hAnsiTheme="minorHAnsi" w:cstheme="minorHAnsi"/>
        </w:rPr>
        <w:t xml:space="preserve">Several binary and categorical attributes exhibited noticeable differences between legitimate and fraudulent postings. For example, features indicating the presence of a company logo or screening questions showed distinct distributions across the two classes. These patterns suggest that fraudulent postings are less likely to include detailed or professionally structured company information. The distributions of selected categorical features are illustrated in </w:t>
      </w:r>
      <w:r w:rsidRPr="00FA6DAE">
        <w:rPr>
          <w:rFonts w:asciiTheme="minorHAnsi" w:hAnsiTheme="minorHAnsi" w:cstheme="minorHAnsi"/>
          <w:b/>
          <w:bCs/>
        </w:rPr>
        <w:t>Figure 3.2</w:t>
      </w:r>
      <w:r w:rsidRPr="00FA6DAE">
        <w:rPr>
          <w:rFonts w:asciiTheme="minorHAnsi" w:hAnsiTheme="minorHAnsi" w:cstheme="minorHAnsi"/>
        </w:rPr>
        <w:t>.</w:t>
      </w:r>
    </w:p>
    <w:p w14:paraId="3C355BCD" w14:textId="77777777" w:rsidR="00FA6DAE" w:rsidRPr="00FA6DAE" w:rsidRDefault="00FA6DAE" w:rsidP="00FA6DAE">
      <w:pPr>
        <w:pStyle w:val="BodyText"/>
        <w:rPr>
          <w:rFonts w:asciiTheme="minorHAnsi" w:hAnsiTheme="minorHAnsi" w:cstheme="minorHAnsi"/>
        </w:rPr>
      </w:pPr>
      <w:r w:rsidRPr="00FA6DAE">
        <w:rPr>
          <w:rFonts w:asciiTheme="minorHAnsi" w:hAnsiTheme="minorHAnsi" w:cstheme="minorHAnsi"/>
          <w:b/>
          <w:bCs/>
        </w:rPr>
        <w:t>Figure 3.2: Distribution of selected categorical features by class</w:t>
      </w:r>
    </w:p>
    <w:p w14:paraId="660F9D90" w14:textId="77777777" w:rsidR="00FA6DAE" w:rsidRPr="00FA6DAE" w:rsidRDefault="00FA6DAE" w:rsidP="00FA6DAE">
      <w:pPr>
        <w:pStyle w:val="BodyText"/>
        <w:rPr>
          <w:rFonts w:asciiTheme="minorHAnsi" w:hAnsiTheme="minorHAnsi" w:cstheme="minorHAnsi"/>
        </w:rPr>
      </w:pPr>
      <w:r w:rsidRPr="00FA6DAE">
        <w:rPr>
          <w:rFonts w:asciiTheme="minorHAnsi" w:hAnsiTheme="minorHAnsi" w:cstheme="minorHAnsi"/>
        </w:rPr>
        <w:t xml:space="preserve">Textual characteristics of job descriptions were also examined. Fraudulent postings tended to differ in length and structure compared to legitimate postings, often containing either unusually short descriptions or overly generic language. Summary statistics and visualisations of text length distributions are presented in </w:t>
      </w:r>
      <w:r w:rsidRPr="00FA6DAE">
        <w:rPr>
          <w:rFonts w:asciiTheme="minorHAnsi" w:hAnsiTheme="minorHAnsi" w:cstheme="minorHAnsi"/>
          <w:b/>
          <w:bCs/>
        </w:rPr>
        <w:t>Figure 3.3</w:t>
      </w:r>
      <w:r w:rsidRPr="00FA6DAE">
        <w:rPr>
          <w:rFonts w:asciiTheme="minorHAnsi" w:hAnsiTheme="minorHAnsi" w:cstheme="minorHAnsi"/>
        </w:rPr>
        <w:t>.</w:t>
      </w:r>
    </w:p>
    <w:p w14:paraId="001C9234" w14:textId="77777777" w:rsidR="00FA6DAE" w:rsidRPr="00FA6DAE" w:rsidRDefault="00FA6DAE" w:rsidP="00FA6DAE">
      <w:pPr>
        <w:pStyle w:val="BodyText"/>
        <w:rPr>
          <w:rFonts w:asciiTheme="minorHAnsi" w:hAnsiTheme="minorHAnsi" w:cstheme="minorHAnsi"/>
        </w:rPr>
      </w:pPr>
      <w:r w:rsidRPr="00FA6DAE">
        <w:rPr>
          <w:rFonts w:asciiTheme="minorHAnsi" w:hAnsiTheme="minorHAnsi" w:cstheme="minorHAnsi"/>
          <w:b/>
          <w:bCs/>
        </w:rPr>
        <w:t>Figure 3.3: Job description length distribution for legitimate and fraudulent postings</w:t>
      </w:r>
    </w:p>
    <w:p w14:paraId="63219627" w14:textId="77777777" w:rsidR="00FA6DAE" w:rsidRPr="00FA6DAE" w:rsidRDefault="00FA6DAE" w:rsidP="00FA6DAE">
      <w:pPr>
        <w:pStyle w:val="BodyText"/>
        <w:rPr>
          <w:rFonts w:asciiTheme="minorHAnsi" w:hAnsiTheme="minorHAnsi" w:cstheme="minorHAnsi"/>
        </w:rPr>
      </w:pPr>
      <w:r w:rsidRPr="00FA6DAE">
        <w:rPr>
          <w:rFonts w:asciiTheme="minorHAnsi" w:hAnsiTheme="minorHAnsi" w:cstheme="minorHAnsi"/>
        </w:rPr>
        <w:t>These observations provided empirical justification for the inclusion of engineered numerical features derived from text length and structure, as well as for the application of TF-IDF vectorisation to capture linguistic patterns in job descriptions.</w:t>
      </w:r>
    </w:p>
    <w:p w14:paraId="1A8A3807" w14:textId="77777777" w:rsidR="00FA6DAE" w:rsidRPr="00FA6DAE" w:rsidRDefault="00FA6DAE" w:rsidP="00FA6DAE">
      <w:pPr>
        <w:pStyle w:val="BodyText"/>
        <w:rPr>
          <w:rFonts w:asciiTheme="minorHAnsi" w:hAnsiTheme="minorHAnsi" w:cstheme="minorHAnsi"/>
        </w:rPr>
      </w:pPr>
      <w:r w:rsidRPr="00FA6DAE">
        <w:rPr>
          <w:rFonts w:asciiTheme="minorHAnsi" w:hAnsiTheme="minorHAnsi" w:cstheme="minorHAnsi"/>
        </w:rPr>
        <w:pict w14:anchorId="460975CD">
          <v:rect id="_x0000_i1181" style="width:0;height:1.5pt" o:hralign="center" o:hrstd="t" o:hr="t" fillcolor="#a0a0a0" stroked="f"/>
        </w:pict>
      </w:r>
    </w:p>
    <w:p w14:paraId="43942EF2" w14:textId="77777777" w:rsidR="00FA6DAE" w:rsidRPr="00FA6DAE" w:rsidRDefault="00FA6DAE" w:rsidP="00FA6DAE">
      <w:pPr>
        <w:pStyle w:val="BodyText"/>
        <w:rPr>
          <w:rFonts w:asciiTheme="minorHAnsi" w:hAnsiTheme="minorHAnsi" w:cstheme="minorHAnsi"/>
          <w:b/>
          <w:bCs/>
        </w:rPr>
      </w:pPr>
      <w:r w:rsidRPr="00FA6DAE">
        <w:rPr>
          <w:rFonts w:asciiTheme="minorHAnsi" w:hAnsiTheme="minorHAnsi" w:cstheme="minorHAnsi"/>
          <w:b/>
          <w:bCs/>
        </w:rPr>
        <w:t>3.5 EDA Summary and Implications</w:t>
      </w:r>
    </w:p>
    <w:p w14:paraId="26D9E1EB" w14:textId="77777777" w:rsidR="00FA6DAE" w:rsidRPr="00FA6DAE" w:rsidRDefault="00FA6DAE" w:rsidP="00FA6DAE">
      <w:pPr>
        <w:pStyle w:val="BodyText"/>
        <w:rPr>
          <w:rFonts w:asciiTheme="minorHAnsi" w:hAnsiTheme="minorHAnsi" w:cstheme="minorHAnsi"/>
        </w:rPr>
      </w:pPr>
      <w:r w:rsidRPr="00FA6DAE">
        <w:rPr>
          <w:rFonts w:asciiTheme="minorHAnsi" w:hAnsiTheme="minorHAnsi" w:cstheme="minorHAnsi"/>
        </w:rPr>
        <w:t>The exploratory analysis confirms that the dataset exhibits characteristics typical of real-world fraud detection problems: heterogeneous data types, noisy textual content, and extreme class imbalance. Importantly, the EDA highlights that both structured metadata and unstructured text contain potentially useful signals for distinguishing fraudulent job postings from legitimate ones.</w:t>
      </w:r>
    </w:p>
    <w:p w14:paraId="346C7359" w14:textId="56AE22E3" w:rsidR="00987C6F" w:rsidRDefault="00FA6DAE" w:rsidP="00FA6DAE">
      <w:pPr>
        <w:pStyle w:val="BodyText"/>
        <w:rPr>
          <w:rFonts w:asciiTheme="minorHAnsi" w:hAnsiTheme="minorHAnsi" w:cstheme="minorHAnsi"/>
        </w:rPr>
      </w:pPr>
      <w:r w:rsidRPr="00FA6DAE">
        <w:rPr>
          <w:rFonts w:asciiTheme="minorHAnsi" w:hAnsiTheme="minorHAnsi" w:cstheme="minorHAnsi"/>
        </w:rPr>
        <w:t>These findings directly informed the subsequent methodology, motivating a combined modelling approach that integrates engineered structured features with NLP-based text representations. Additionally, the observed imbalance reinforced the need for appropriate evaluation metrics and class-sensitive modelling strategies, which are addressed in the following sections.</w:t>
      </w:r>
    </w:p>
    <w:p w14:paraId="212080DC" w14:textId="77777777" w:rsidR="00FA6DAE" w:rsidRPr="00FA6DAE" w:rsidRDefault="00FA6DAE" w:rsidP="00FA6DAE">
      <w:pPr>
        <w:pStyle w:val="BodyText"/>
        <w:rPr>
          <w:rFonts w:asciiTheme="minorHAnsi" w:hAnsiTheme="minorHAnsi" w:cstheme="minorHAnsi"/>
        </w:rPr>
      </w:pPr>
      <w:r w:rsidRPr="00FA6DAE">
        <w:rPr>
          <w:rFonts w:asciiTheme="minorHAnsi" w:hAnsiTheme="minorHAnsi" w:cstheme="minorHAnsi"/>
        </w:rPr>
        <w:pict w14:anchorId="5F67832F">
          <v:rect id="_x0000_i1203" style="width:0;height:1.5pt" o:hralign="center" o:hrstd="t" o:hr="t" fillcolor="#a0a0a0" stroked="f"/>
        </w:pict>
      </w:r>
    </w:p>
    <w:p w14:paraId="76FC4924" w14:textId="77777777" w:rsidR="00FA6DAE" w:rsidRPr="00FA6DAE" w:rsidRDefault="00FA6DAE" w:rsidP="00FA6DAE">
      <w:pPr>
        <w:pStyle w:val="BodyText"/>
        <w:numPr>
          <w:ilvl w:val="0"/>
          <w:numId w:val="1"/>
        </w:numPr>
        <w:rPr>
          <w:rFonts w:asciiTheme="minorHAnsi" w:hAnsiTheme="minorHAnsi" w:cstheme="minorHAnsi"/>
          <w:b/>
          <w:bCs/>
        </w:rPr>
      </w:pPr>
      <w:r w:rsidRPr="00FA6DAE">
        <w:rPr>
          <w:rFonts w:asciiTheme="minorHAnsi" w:hAnsiTheme="minorHAnsi" w:cstheme="minorHAnsi"/>
          <w:b/>
          <w:bCs/>
        </w:rPr>
        <w:t>4. Ethical Considerations</w:t>
      </w:r>
    </w:p>
    <w:p w14:paraId="478EE662" w14:textId="77777777" w:rsidR="00FA6DAE" w:rsidRPr="00FA6DAE" w:rsidRDefault="00FA6DAE" w:rsidP="00FA6DAE">
      <w:pPr>
        <w:pStyle w:val="BodyText"/>
        <w:rPr>
          <w:rFonts w:asciiTheme="minorHAnsi" w:hAnsiTheme="minorHAnsi" w:cstheme="minorHAnsi"/>
        </w:rPr>
      </w:pPr>
      <w:r w:rsidRPr="00FA6DAE">
        <w:rPr>
          <w:rFonts w:asciiTheme="minorHAnsi" w:hAnsiTheme="minorHAnsi" w:cstheme="minorHAnsi"/>
        </w:rPr>
        <w:t>Ethical considerations are an essential component of any data science project, particularly when working with data that may relate to individuals or organisations. This project makes use of a publicly available dataset of online job postings, which was accessed from an open-</w:t>
      </w:r>
      <w:r w:rsidRPr="00FA6DAE">
        <w:rPr>
          <w:rFonts w:asciiTheme="minorHAnsi" w:hAnsiTheme="minorHAnsi" w:cstheme="minorHAnsi"/>
        </w:rPr>
        <w:lastRenderedPageBreak/>
        <w:t>source repository and did not involve the collection of new data or direct interaction with human participants.</w:t>
      </w:r>
    </w:p>
    <w:p w14:paraId="502924A1" w14:textId="77777777" w:rsidR="00FA6DAE" w:rsidRPr="00FA6DAE" w:rsidRDefault="00FA6DAE" w:rsidP="00FA6DAE">
      <w:pPr>
        <w:pStyle w:val="BodyText"/>
        <w:rPr>
          <w:rFonts w:asciiTheme="minorHAnsi" w:hAnsiTheme="minorHAnsi" w:cstheme="minorHAnsi"/>
        </w:rPr>
      </w:pPr>
      <w:r w:rsidRPr="00FA6DAE">
        <w:rPr>
          <w:rFonts w:asciiTheme="minorHAnsi" w:hAnsiTheme="minorHAnsi" w:cstheme="minorHAnsi"/>
        </w:rPr>
        <w:t>The dataset does not contain personally identifiable information such as names, contact details, or sensitive personal attributes. All records are anonymised and presented at an aggregated job-posting level. As a result, the data does not fall under the scope of sensitive personal data as defined by the General Data Protection Regulation (GDPR). Furthermore, no attempts were made to re-identify individuals or organisations represented in the dataset. Consequently, formal ethical approval from the University of Hertfordshire Ethics Committee was not required for this project.</w:t>
      </w:r>
    </w:p>
    <w:p w14:paraId="556F04F6" w14:textId="77777777" w:rsidR="00FA6DAE" w:rsidRPr="00FA6DAE" w:rsidRDefault="00FA6DAE" w:rsidP="00FA6DAE">
      <w:pPr>
        <w:pStyle w:val="BodyText"/>
        <w:rPr>
          <w:rFonts w:asciiTheme="minorHAnsi" w:hAnsiTheme="minorHAnsi" w:cstheme="minorHAnsi"/>
        </w:rPr>
      </w:pPr>
      <w:r w:rsidRPr="00FA6DAE">
        <w:rPr>
          <w:rFonts w:asciiTheme="minorHAnsi" w:hAnsiTheme="minorHAnsi" w:cstheme="minorHAnsi"/>
        </w:rPr>
        <w:t>Despite the absence of direct personal data, ethical risks associated with the application of fraud detection models were considered. Automated classification systems may produce false positives, potentially misclassifying legitimate job postings as fraudulent. In real-world deployment, such errors could result in reputational harm to employers or unjust removal of legitimate opportunities. To mitigate this risk, the project emphasises transparent model evaluation, the use of interpretable metrics, and threshold tuning to balance fraud detection performance against the risk of incorrect classification.</w:t>
      </w:r>
    </w:p>
    <w:p w14:paraId="1F1E2E5B" w14:textId="77777777" w:rsidR="00FA6DAE" w:rsidRPr="00FA6DAE" w:rsidRDefault="00FA6DAE" w:rsidP="00FA6DAE">
      <w:pPr>
        <w:pStyle w:val="BodyText"/>
        <w:rPr>
          <w:rFonts w:asciiTheme="minorHAnsi" w:hAnsiTheme="minorHAnsi" w:cstheme="minorHAnsi"/>
        </w:rPr>
      </w:pPr>
      <w:r w:rsidRPr="00FA6DAE">
        <w:rPr>
          <w:rFonts w:asciiTheme="minorHAnsi" w:hAnsiTheme="minorHAnsi" w:cstheme="minorHAnsi"/>
        </w:rPr>
        <w:t>Bias and fairness were also considered in the modelling process. Since the dataset reflects real-world recruitment data, it may inherently contain biases related to industry, geography, or organisational characteristics. While addressing these biases fully is beyond the scope of this project, awareness of their potential impact informed cautious interpretation of results and motivated the discussion of limitations and future work.</w:t>
      </w:r>
    </w:p>
    <w:p w14:paraId="63E51C7E" w14:textId="77777777" w:rsidR="00FA6DAE" w:rsidRPr="00FA6DAE" w:rsidRDefault="00FA6DAE" w:rsidP="00FA6DAE">
      <w:pPr>
        <w:pStyle w:val="BodyText"/>
        <w:rPr>
          <w:rFonts w:asciiTheme="minorHAnsi" w:hAnsiTheme="minorHAnsi" w:cstheme="minorHAnsi"/>
        </w:rPr>
      </w:pPr>
      <w:r w:rsidRPr="00FA6DAE">
        <w:rPr>
          <w:rFonts w:asciiTheme="minorHAnsi" w:hAnsiTheme="minorHAnsi" w:cstheme="minorHAnsi"/>
        </w:rPr>
        <w:t>Overall, this project adheres to ethical best practices in data science by using legally accessible data, avoiding personal data misuse, and critically evaluating the societal implications of automated fraud detection systems.</w:t>
      </w:r>
    </w:p>
    <w:p w14:paraId="00A5BF97" w14:textId="77777777" w:rsidR="00FA6DAE" w:rsidRPr="00FA6DAE" w:rsidRDefault="00FA6DAE" w:rsidP="00FA6DAE">
      <w:pPr>
        <w:pStyle w:val="BodyText"/>
        <w:numPr>
          <w:ilvl w:val="0"/>
          <w:numId w:val="1"/>
        </w:numPr>
        <w:rPr>
          <w:rFonts w:asciiTheme="minorHAnsi" w:hAnsiTheme="minorHAnsi" w:cstheme="minorHAnsi"/>
          <w:b/>
          <w:bCs/>
        </w:rPr>
      </w:pPr>
      <w:r w:rsidRPr="00FA6DAE">
        <w:rPr>
          <w:rFonts w:asciiTheme="minorHAnsi" w:hAnsiTheme="minorHAnsi" w:cstheme="minorHAnsi"/>
          <w:b/>
          <w:bCs/>
        </w:rPr>
        <w:t>5. Methodology</w:t>
      </w:r>
    </w:p>
    <w:p w14:paraId="71B3A652" w14:textId="77777777" w:rsidR="00FA6DAE" w:rsidRPr="00FA6DAE" w:rsidRDefault="00FA6DAE" w:rsidP="00FA6DAE">
      <w:pPr>
        <w:pStyle w:val="BodyText"/>
        <w:rPr>
          <w:rFonts w:asciiTheme="minorHAnsi" w:hAnsiTheme="minorHAnsi" w:cstheme="minorHAnsi"/>
          <w:b/>
          <w:bCs/>
        </w:rPr>
      </w:pPr>
      <w:r w:rsidRPr="00FA6DAE">
        <w:rPr>
          <w:rFonts w:asciiTheme="minorHAnsi" w:hAnsiTheme="minorHAnsi" w:cstheme="minorHAnsi"/>
          <w:b/>
          <w:bCs/>
        </w:rPr>
        <w:t>5.1 Overall System Pipeline</w:t>
      </w:r>
    </w:p>
    <w:p w14:paraId="140086E9" w14:textId="77777777" w:rsidR="00FA6DAE" w:rsidRPr="00FA6DAE" w:rsidRDefault="00FA6DAE" w:rsidP="00FA6DAE">
      <w:pPr>
        <w:pStyle w:val="BodyText"/>
        <w:rPr>
          <w:rFonts w:asciiTheme="minorHAnsi" w:hAnsiTheme="minorHAnsi" w:cstheme="minorHAnsi"/>
        </w:rPr>
      </w:pPr>
      <w:r w:rsidRPr="00FA6DAE">
        <w:rPr>
          <w:rFonts w:asciiTheme="minorHAnsi" w:hAnsiTheme="minorHAnsi" w:cstheme="minorHAnsi"/>
        </w:rPr>
        <w:t>The overall methodology of this project follows a structured machine learning pipeline designed to minimise data leakage and ensure reproducibility. The process begins with data loading and validation, followed by preprocessing and feature engineering. The dataset is then split into training and testing subsets using a stratified strategy to preserve the original class distribution. All model training, feature transformations, and hyperparameter adjustments are performed exclusively on the training data, while the test set is reserved for final evaluation.</w:t>
      </w:r>
    </w:p>
    <w:p w14:paraId="7344660B" w14:textId="77777777" w:rsidR="00FA6DAE" w:rsidRPr="00FA6DAE" w:rsidRDefault="00FA6DAE" w:rsidP="00FA6DAE">
      <w:pPr>
        <w:pStyle w:val="BodyText"/>
        <w:rPr>
          <w:rFonts w:asciiTheme="minorHAnsi" w:hAnsiTheme="minorHAnsi" w:cstheme="minorHAnsi"/>
        </w:rPr>
      </w:pPr>
      <w:r w:rsidRPr="00FA6DAE">
        <w:rPr>
          <w:rFonts w:asciiTheme="minorHAnsi" w:hAnsiTheme="minorHAnsi" w:cstheme="minorHAnsi"/>
        </w:rPr>
        <w:t xml:space="preserve">An overview of the end-to-end pipeline is illustrated in </w:t>
      </w:r>
      <w:r w:rsidRPr="00FA6DAE">
        <w:rPr>
          <w:rFonts w:asciiTheme="minorHAnsi" w:hAnsiTheme="minorHAnsi" w:cstheme="minorHAnsi"/>
          <w:b/>
          <w:bCs/>
        </w:rPr>
        <w:t>Figure 5.1</w:t>
      </w:r>
      <w:r w:rsidRPr="00FA6DAE">
        <w:rPr>
          <w:rFonts w:asciiTheme="minorHAnsi" w:hAnsiTheme="minorHAnsi" w:cstheme="minorHAnsi"/>
        </w:rPr>
        <w:t>, which outlines the key stages from raw data ingestion to final model evaluation.</w:t>
      </w:r>
    </w:p>
    <w:p w14:paraId="220BA630" w14:textId="77777777" w:rsidR="00FA6DAE" w:rsidRPr="00FA6DAE" w:rsidRDefault="00FA6DAE" w:rsidP="00FA6DAE">
      <w:pPr>
        <w:pStyle w:val="BodyText"/>
        <w:rPr>
          <w:rFonts w:asciiTheme="minorHAnsi" w:hAnsiTheme="minorHAnsi" w:cstheme="minorHAnsi"/>
        </w:rPr>
      </w:pPr>
      <w:r w:rsidRPr="00FA6DAE">
        <w:rPr>
          <w:rFonts w:asciiTheme="minorHAnsi" w:hAnsiTheme="minorHAnsi" w:cstheme="minorHAnsi"/>
          <w:b/>
          <w:bCs/>
        </w:rPr>
        <w:t>Figure 5.1: End-to-end fraud detection pipeline used in this project</w:t>
      </w:r>
    </w:p>
    <w:p w14:paraId="33F35262" w14:textId="77777777" w:rsidR="00FA6DAE" w:rsidRPr="00FA6DAE" w:rsidRDefault="00FA6DAE" w:rsidP="00FA6DAE">
      <w:pPr>
        <w:pStyle w:val="BodyText"/>
        <w:rPr>
          <w:rFonts w:asciiTheme="minorHAnsi" w:hAnsiTheme="minorHAnsi" w:cstheme="minorHAnsi"/>
        </w:rPr>
      </w:pPr>
      <w:r w:rsidRPr="00FA6DAE">
        <w:rPr>
          <w:rFonts w:asciiTheme="minorHAnsi" w:hAnsiTheme="minorHAnsi" w:cstheme="minorHAnsi"/>
        </w:rPr>
        <w:lastRenderedPageBreak/>
        <w:t>This modular pipeline design allows different models and feature sets to be evaluated consistently under identical experimental conditions, ensuring that performance comparisons are fair and reliable.</w:t>
      </w:r>
    </w:p>
    <w:p w14:paraId="18AC565E" w14:textId="77777777" w:rsidR="00FA6DAE" w:rsidRPr="00FA6DAE" w:rsidRDefault="00FA6DAE" w:rsidP="00FA6DAE">
      <w:pPr>
        <w:pStyle w:val="BodyText"/>
        <w:rPr>
          <w:rFonts w:asciiTheme="minorHAnsi" w:hAnsiTheme="minorHAnsi" w:cstheme="minorHAnsi"/>
        </w:rPr>
      </w:pPr>
      <w:r w:rsidRPr="00FA6DAE">
        <w:rPr>
          <w:rFonts w:asciiTheme="minorHAnsi" w:hAnsiTheme="minorHAnsi" w:cstheme="minorHAnsi"/>
        </w:rPr>
        <w:pict w14:anchorId="79B837DA">
          <v:rect id="_x0000_i1229" style="width:0;height:1.5pt" o:hralign="center" o:hrstd="t" o:hr="t" fillcolor="#a0a0a0" stroked="f"/>
        </w:pict>
      </w:r>
    </w:p>
    <w:p w14:paraId="267A02AE" w14:textId="77777777" w:rsidR="00FA6DAE" w:rsidRPr="00FA6DAE" w:rsidRDefault="00FA6DAE" w:rsidP="00FA6DAE">
      <w:pPr>
        <w:pStyle w:val="BodyText"/>
        <w:rPr>
          <w:rFonts w:asciiTheme="minorHAnsi" w:hAnsiTheme="minorHAnsi" w:cstheme="minorHAnsi"/>
          <w:b/>
          <w:bCs/>
        </w:rPr>
      </w:pPr>
      <w:r w:rsidRPr="00FA6DAE">
        <w:rPr>
          <w:rFonts w:asciiTheme="minorHAnsi" w:hAnsiTheme="minorHAnsi" w:cstheme="minorHAnsi"/>
          <w:b/>
          <w:bCs/>
        </w:rPr>
        <w:t>5.2 Feature Engineering</w:t>
      </w:r>
    </w:p>
    <w:p w14:paraId="31C59F55" w14:textId="77777777" w:rsidR="00FA6DAE" w:rsidRPr="00FA6DAE" w:rsidRDefault="00FA6DAE" w:rsidP="00FA6DAE">
      <w:pPr>
        <w:pStyle w:val="BodyText"/>
        <w:rPr>
          <w:rFonts w:asciiTheme="minorHAnsi" w:hAnsiTheme="minorHAnsi" w:cstheme="minorHAnsi"/>
        </w:rPr>
      </w:pPr>
      <w:r w:rsidRPr="00FA6DAE">
        <w:rPr>
          <w:rFonts w:asciiTheme="minorHAnsi" w:hAnsiTheme="minorHAnsi" w:cstheme="minorHAnsi"/>
        </w:rPr>
        <w:t>Given the heterogeneous nature of the dataset, feature engineering was conducted using two complementary feature streams: structured (tabular) features and unstructured text-based features.</w:t>
      </w:r>
    </w:p>
    <w:p w14:paraId="057E5CB8" w14:textId="77777777" w:rsidR="00FA6DAE" w:rsidRPr="00FA6DAE" w:rsidRDefault="00FA6DAE" w:rsidP="00FA6DAE">
      <w:pPr>
        <w:pStyle w:val="BodyText"/>
        <w:rPr>
          <w:rFonts w:asciiTheme="minorHAnsi" w:hAnsiTheme="minorHAnsi" w:cstheme="minorHAnsi"/>
          <w:b/>
          <w:bCs/>
        </w:rPr>
      </w:pPr>
      <w:r w:rsidRPr="00FA6DAE">
        <w:rPr>
          <w:rFonts w:asciiTheme="minorHAnsi" w:hAnsiTheme="minorHAnsi" w:cstheme="minorHAnsi"/>
          <w:b/>
          <w:bCs/>
        </w:rPr>
        <w:t>5.2.1 Structured Feature Engineering</w:t>
      </w:r>
    </w:p>
    <w:p w14:paraId="5BB7B457" w14:textId="77777777" w:rsidR="00FA6DAE" w:rsidRPr="00FA6DAE" w:rsidRDefault="00FA6DAE" w:rsidP="00FA6DAE">
      <w:pPr>
        <w:pStyle w:val="BodyText"/>
        <w:rPr>
          <w:rFonts w:asciiTheme="minorHAnsi" w:hAnsiTheme="minorHAnsi" w:cstheme="minorHAnsi"/>
        </w:rPr>
      </w:pPr>
      <w:r w:rsidRPr="00FA6DAE">
        <w:rPr>
          <w:rFonts w:asciiTheme="minorHAnsi" w:hAnsiTheme="minorHAnsi" w:cstheme="minorHAnsi"/>
        </w:rPr>
        <w:t>Structured attributes were transformed into numerical features suitable for machine learning models. Binary indicators such as the presence of a company logo or screening questions were retained directly, as they may reflect posting legitimacy. Additional engineered features were derived from textual fields, including job description length and word count, to capture structural differences between legitimate and fraudulent postings.</w:t>
      </w:r>
    </w:p>
    <w:p w14:paraId="318E61F8" w14:textId="77777777" w:rsidR="00FA6DAE" w:rsidRPr="00FA6DAE" w:rsidRDefault="00FA6DAE" w:rsidP="00FA6DAE">
      <w:pPr>
        <w:pStyle w:val="BodyText"/>
        <w:rPr>
          <w:rFonts w:asciiTheme="minorHAnsi" w:hAnsiTheme="minorHAnsi" w:cstheme="minorHAnsi"/>
        </w:rPr>
      </w:pPr>
      <w:r w:rsidRPr="00FA6DAE">
        <w:rPr>
          <w:rFonts w:asciiTheme="minorHAnsi" w:hAnsiTheme="minorHAnsi" w:cstheme="minorHAnsi"/>
        </w:rPr>
        <w:t>Categorical features with missing values were handled by assigning an explicit “Unknown” category, preserving potential information carried by missingness rather than discarding affected records. All engineered structured features were compiled into a final tabular feature set used by tree-based models.</w:t>
      </w:r>
    </w:p>
    <w:p w14:paraId="3E51444E" w14:textId="77777777" w:rsidR="00FA6DAE" w:rsidRPr="00FA6DAE" w:rsidRDefault="00FA6DAE" w:rsidP="00FA6DAE">
      <w:pPr>
        <w:pStyle w:val="BodyText"/>
        <w:rPr>
          <w:rFonts w:asciiTheme="minorHAnsi" w:hAnsiTheme="minorHAnsi" w:cstheme="minorHAnsi"/>
          <w:b/>
          <w:bCs/>
        </w:rPr>
      </w:pPr>
      <w:r w:rsidRPr="00FA6DAE">
        <w:rPr>
          <w:rFonts w:asciiTheme="minorHAnsi" w:hAnsiTheme="minorHAnsi" w:cstheme="minorHAnsi"/>
          <w:b/>
          <w:bCs/>
        </w:rPr>
        <w:t>5.2.2 Text Feature Engineering</w:t>
      </w:r>
    </w:p>
    <w:p w14:paraId="4EB63CAD" w14:textId="77777777" w:rsidR="00FA6DAE" w:rsidRPr="00FA6DAE" w:rsidRDefault="00FA6DAE" w:rsidP="00FA6DAE">
      <w:pPr>
        <w:pStyle w:val="BodyText"/>
        <w:rPr>
          <w:rFonts w:asciiTheme="minorHAnsi" w:hAnsiTheme="minorHAnsi" w:cstheme="minorHAnsi"/>
        </w:rPr>
      </w:pPr>
      <w:r w:rsidRPr="00FA6DAE">
        <w:rPr>
          <w:rFonts w:asciiTheme="minorHAnsi" w:hAnsiTheme="minorHAnsi" w:cstheme="minorHAnsi"/>
        </w:rPr>
        <w:t>Unstructured job description text was processed using standard natural language preprocessing techniques, including lowercasing, punctuation removal, and stopword removal. The cleaned text was then transformed into numerical representations using Term Frequency–Inverse Document Frequency (TF-IDF) vectorisation.</w:t>
      </w:r>
    </w:p>
    <w:p w14:paraId="4042989B" w14:textId="77777777" w:rsidR="00FA6DAE" w:rsidRPr="00FA6DAE" w:rsidRDefault="00FA6DAE" w:rsidP="00FA6DAE">
      <w:pPr>
        <w:pStyle w:val="BodyText"/>
        <w:rPr>
          <w:rFonts w:asciiTheme="minorHAnsi" w:hAnsiTheme="minorHAnsi" w:cstheme="minorHAnsi"/>
        </w:rPr>
      </w:pPr>
      <w:r w:rsidRPr="00FA6DAE">
        <w:rPr>
          <w:rFonts w:asciiTheme="minorHAnsi" w:hAnsiTheme="minorHAnsi" w:cstheme="minorHAnsi"/>
        </w:rPr>
        <w:t>TF-IDF was selected due to its effectiveness in high-dimensional sparse text classification tasks and its strong empirical performance in fraud and spam detection literature. The vectoriser was fitted exclusively on the training data and applied to the test data to prevent information leakage. These text features were used either independently or combined with structured features, depending on the model.</w:t>
      </w:r>
    </w:p>
    <w:p w14:paraId="55E55164" w14:textId="77777777" w:rsidR="00FA6DAE" w:rsidRPr="00FA6DAE" w:rsidRDefault="00FA6DAE" w:rsidP="00FA6DAE">
      <w:pPr>
        <w:pStyle w:val="BodyText"/>
        <w:rPr>
          <w:rFonts w:asciiTheme="minorHAnsi" w:hAnsiTheme="minorHAnsi" w:cstheme="minorHAnsi"/>
        </w:rPr>
      </w:pPr>
      <w:r w:rsidRPr="00FA6DAE">
        <w:rPr>
          <w:rFonts w:asciiTheme="minorHAnsi" w:hAnsiTheme="minorHAnsi" w:cstheme="minorHAnsi"/>
        </w:rPr>
        <w:pict w14:anchorId="2B439E4F">
          <v:rect id="_x0000_i1230" style="width:0;height:1.5pt" o:hralign="center" o:hrstd="t" o:hr="t" fillcolor="#a0a0a0" stroked="f"/>
        </w:pict>
      </w:r>
    </w:p>
    <w:p w14:paraId="5970566C" w14:textId="77777777" w:rsidR="00FA6DAE" w:rsidRPr="00FA6DAE" w:rsidRDefault="00FA6DAE" w:rsidP="00FA6DAE">
      <w:pPr>
        <w:pStyle w:val="BodyText"/>
        <w:rPr>
          <w:rFonts w:asciiTheme="minorHAnsi" w:hAnsiTheme="minorHAnsi" w:cstheme="minorHAnsi"/>
          <w:b/>
          <w:bCs/>
        </w:rPr>
      </w:pPr>
      <w:r w:rsidRPr="00FA6DAE">
        <w:rPr>
          <w:rFonts w:asciiTheme="minorHAnsi" w:hAnsiTheme="minorHAnsi" w:cstheme="minorHAnsi"/>
          <w:b/>
          <w:bCs/>
        </w:rPr>
        <w:t>5.3 Handling Class Imbalance</w:t>
      </w:r>
    </w:p>
    <w:p w14:paraId="45B0590E" w14:textId="77777777" w:rsidR="00FA6DAE" w:rsidRPr="00FA6DAE" w:rsidRDefault="00FA6DAE" w:rsidP="00FA6DAE">
      <w:pPr>
        <w:pStyle w:val="BodyText"/>
        <w:rPr>
          <w:rFonts w:asciiTheme="minorHAnsi" w:hAnsiTheme="minorHAnsi" w:cstheme="minorHAnsi"/>
        </w:rPr>
      </w:pPr>
      <w:r w:rsidRPr="00FA6DAE">
        <w:rPr>
          <w:rFonts w:asciiTheme="minorHAnsi" w:hAnsiTheme="minorHAnsi" w:cstheme="minorHAnsi"/>
        </w:rPr>
        <w:t>A central methodological challenge in this project is the severe imbalance between legitimate and fraudulent job postings. Rather than applying synthetic oversampling techniques such as SMOTE, this project adopts a cost-sensitive learning approach combined with decision threshold optimisation.</w:t>
      </w:r>
    </w:p>
    <w:p w14:paraId="1955568A" w14:textId="77777777" w:rsidR="00FA6DAE" w:rsidRPr="00FA6DAE" w:rsidRDefault="00FA6DAE" w:rsidP="00FA6DAE">
      <w:pPr>
        <w:pStyle w:val="BodyText"/>
        <w:rPr>
          <w:rFonts w:asciiTheme="minorHAnsi" w:hAnsiTheme="minorHAnsi" w:cstheme="minorHAnsi"/>
        </w:rPr>
      </w:pPr>
      <w:r w:rsidRPr="00FA6DAE">
        <w:rPr>
          <w:rFonts w:asciiTheme="minorHAnsi" w:hAnsiTheme="minorHAnsi" w:cstheme="minorHAnsi"/>
        </w:rPr>
        <w:t xml:space="preserve">SMOTE and related resampling methods were not used because the feature space includes sparse high-dimensional TF-IDF vectors, where synthetic sample generation can introduce </w:t>
      </w:r>
      <w:r w:rsidRPr="00FA6DAE">
        <w:rPr>
          <w:rFonts w:asciiTheme="minorHAnsi" w:hAnsiTheme="minorHAnsi" w:cstheme="minorHAnsi"/>
        </w:rPr>
        <w:lastRenderedPageBreak/>
        <w:t>unrealistic or noisy observations. Instead, class imbalance was addressed through the use of class weighting within model loss functions, ensuring that misclassification of fraudulent postings was penalised more heavily during training.</w:t>
      </w:r>
    </w:p>
    <w:p w14:paraId="79E5A78C" w14:textId="77777777" w:rsidR="00FA6DAE" w:rsidRPr="00FA6DAE" w:rsidRDefault="00FA6DAE" w:rsidP="00FA6DAE">
      <w:pPr>
        <w:pStyle w:val="BodyText"/>
        <w:rPr>
          <w:rFonts w:asciiTheme="minorHAnsi" w:hAnsiTheme="minorHAnsi" w:cstheme="minorHAnsi"/>
        </w:rPr>
      </w:pPr>
      <w:r w:rsidRPr="00FA6DAE">
        <w:rPr>
          <w:rFonts w:asciiTheme="minorHAnsi" w:hAnsiTheme="minorHAnsi" w:cstheme="minorHAnsi"/>
        </w:rPr>
        <w:t>In addition, post-training decision threshold tuning was applied to selected models. By adjusting the probability threshold used to classify a posting as fraudulent, the trade-off between precision and recall was explicitly controlled. This approach aligns with real-world fraud detection objectives, where missing fraudulent cases may carry higher cost than incorrectly flagging legitimate postings.</w:t>
      </w:r>
    </w:p>
    <w:p w14:paraId="7A59A7A2" w14:textId="77777777" w:rsidR="00FA6DAE" w:rsidRPr="00FA6DAE" w:rsidRDefault="00FA6DAE" w:rsidP="00FA6DAE">
      <w:pPr>
        <w:pStyle w:val="BodyText"/>
        <w:rPr>
          <w:rFonts w:asciiTheme="minorHAnsi" w:hAnsiTheme="minorHAnsi" w:cstheme="minorHAnsi"/>
        </w:rPr>
      </w:pPr>
      <w:r w:rsidRPr="00FA6DAE">
        <w:rPr>
          <w:rFonts w:asciiTheme="minorHAnsi" w:hAnsiTheme="minorHAnsi" w:cstheme="minorHAnsi"/>
        </w:rPr>
        <w:pict w14:anchorId="5C1CF6C4">
          <v:rect id="_x0000_i1231" style="width:0;height:1.5pt" o:hralign="center" o:hrstd="t" o:hr="t" fillcolor="#a0a0a0" stroked="f"/>
        </w:pict>
      </w:r>
    </w:p>
    <w:p w14:paraId="5C80E2C4" w14:textId="77777777" w:rsidR="00FA6DAE" w:rsidRPr="00FA6DAE" w:rsidRDefault="00FA6DAE" w:rsidP="00FA6DAE">
      <w:pPr>
        <w:pStyle w:val="BodyText"/>
        <w:rPr>
          <w:rFonts w:asciiTheme="minorHAnsi" w:hAnsiTheme="minorHAnsi" w:cstheme="minorHAnsi"/>
          <w:b/>
          <w:bCs/>
        </w:rPr>
      </w:pPr>
      <w:r w:rsidRPr="00FA6DAE">
        <w:rPr>
          <w:rFonts w:asciiTheme="minorHAnsi" w:hAnsiTheme="minorHAnsi" w:cstheme="minorHAnsi"/>
          <w:b/>
          <w:bCs/>
        </w:rPr>
        <w:t>5.4 Models Implemented</w:t>
      </w:r>
    </w:p>
    <w:p w14:paraId="57886F37" w14:textId="77777777" w:rsidR="00FA6DAE" w:rsidRPr="00FA6DAE" w:rsidRDefault="00FA6DAE" w:rsidP="00FA6DAE">
      <w:pPr>
        <w:pStyle w:val="BodyText"/>
        <w:rPr>
          <w:rFonts w:asciiTheme="minorHAnsi" w:hAnsiTheme="minorHAnsi" w:cstheme="minorHAnsi"/>
        </w:rPr>
      </w:pPr>
      <w:r w:rsidRPr="00FA6DAE">
        <w:rPr>
          <w:rFonts w:asciiTheme="minorHAnsi" w:hAnsiTheme="minorHAnsi" w:cstheme="minorHAnsi"/>
        </w:rPr>
        <w:t>Four models were implemented and evaluated in this project, each serving a distinct role within the experimental framework.</w:t>
      </w:r>
    </w:p>
    <w:p w14:paraId="281F6E0B" w14:textId="77777777" w:rsidR="00FA6DAE" w:rsidRPr="00FA6DAE" w:rsidRDefault="00FA6DAE" w:rsidP="00FA6DAE">
      <w:pPr>
        <w:pStyle w:val="BodyText"/>
        <w:rPr>
          <w:rFonts w:asciiTheme="minorHAnsi" w:hAnsiTheme="minorHAnsi" w:cstheme="minorHAnsi"/>
          <w:b/>
          <w:bCs/>
        </w:rPr>
      </w:pPr>
      <w:r w:rsidRPr="00FA6DAE">
        <w:rPr>
          <w:rFonts w:asciiTheme="minorHAnsi" w:hAnsiTheme="minorHAnsi" w:cstheme="minorHAnsi"/>
          <w:b/>
          <w:bCs/>
        </w:rPr>
        <w:t>5.4.1 DummyClassifier (Naïve Baseline)</w:t>
      </w:r>
    </w:p>
    <w:p w14:paraId="58CD6666" w14:textId="77777777" w:rsidR="00FA6DAE" w:rsidRPr="00FA6DAE" w:rsidRDefault="00FA6DAE" w:rsidP="00FA6DAE">
      <w:pPr>
        <w:pStyle w:val="BodyText"/>
        <w:rPr>
          <w:rFonts w:asciiTheme="minorHAnsi" w:hAnsiTheme="minorHAnsi" w:cstheme="minorHAnsi"/>
        </w:rPr>
      </w:pPr>
      <w:r w:rsidRPr="00FA6DAE">
        <w:rPr>
          <w:rFonts w:asciiTheme="minorHAnsi" w:hAnsiTheme="minorHAnsi" w:cstheme="minorHAnsi"/>
        </w:rPr>
        <w:t>A DummyClassifier using a majority-class prediction strategy was implemented as a naïve baseline. This model provides a reference point illustrating the limitations of accuracy-based evaluation in imbalanced datasets. While the DummyClassifier achieves high accuracy by predicting all postings as legitimate, it fails to detect any fraudulent cases, highlighting the need for more sophisticated approaches.</w:t>
      </w:r>
    </w:p>
    <w:p w14:paraId="5ADE3F0E" w14:textId="77777777" w:rsidR="00FA6DAE" w:rsidRPr="00FA6DAE" w:rsidRDefault="00FA6DAE" w:rsidP="00FA6DAE">
      <w:pPr>
        <w:pStyle w:val="BodyText"/>
        <w:rPr>
          <w:rFonts w:asciiTheme="minorHAnsi" w:hAnsiTheme="minorHAnsi" w:cstheme="minorHAnsi"/>
          <w:b/>
          <w:bCs/>
        </w:rPr>
      </w:pPr>
      <w:r w:rsidRPr="00FA6DAE">
        <w:rPr>
          <w:rFonts w:asciiTheme="minorHAnsi" w:hAnsiTheme="minorHAnsi" w:cstheme="minorHAnsi"/>
          <w:b/>
          <w:bCs/>
        </w:rPr>
        <w:t>5.4.2 Gradient Boosting (Baseline Machine Learning Model)</w:t>
      </w:r>
    </w:p>
    <w:p w14:paraId="1B25DA6C" w14:textId="77777777" w:rsidR="00FA6DAE" w:rsidRPr="00FA6DAE" w:rsidRDefault="00FA6DAE" w:rsidP="00FA6DAE">
      <w:pPr>
        <w:pStyle w:val="BodyText"/>
        <w:rPr>
          <w:rFonts w:asciiTheme="minorHAnsi" w:hAnsiTheme="minorHAnsi" w:cstheme="minorHAnsi"/>
        </w:rPr>
      </w:pPr>
      <w:r w:rsidRPr="00FA6DAE">
        <w:rPr>
          <w:rFonts w:asciiTheme="minorHAnsi" w:hAnsiTheme="minorHAnsi" w:cstheme="minorHAnsi"/>
        </w:rPr>
        <w:t>Gradient Boosting was selected as a traditional machine learning baseline capable of modelling non-linear relationships in structured data. The model was trained using engineered tabular features and default hyperparameters, providing a benchmark against which more advanced models could be compared. Although Gradient Boosting improves upon the naïve baseline, its performance remains constrained by the limited expressive power of structured features alone.</w:t>
      </w:r>
    </w:p>
    <w:p w14:paraId="16392F03" w14:textId="77777777" w:rsidR="00FA6DAE" w:rsidRPr="00FA6DAE" w:rsidRDefault="00FA6DAE" w:rsidP="00FA6DAE">
      <w:pPr>
        <w:pStyle w:val="BodyText"/>
        <w:rPr>
          <w:rFonts w:asciiTheme="minorHAnsi" w:hAnsiTheme="minorHAnsi" w:cstheme="minorHAnsi"/>
          <w:b/>
          <w:bCs/>
        </w:rPr>
      </w:pPr>
      <w:r w:rsidRPr="00FA6DAE">
        <w:rPr>
          <w:rFonts w:asciiTheme="minorHAnsi" w:hAnsiTheme="minorHAnsi" w:cstheme="minorHAnsi"/>
          <w:b/>
          <w:bCs/>
        </w:rPr>
        <w:t>5.4.3 Support Vector Machine with TF-IDF Features</w:t>
      </w:r>
    </w:p>
    <w:p w14:paraId="2ACD4E66" w14:textId="77777777" w:rsidR="00FA6DAE" w:rsidRPr="00FA6DAE" w:rsidRDefault="00FA6DAE" w:rsidP="00FA6DAE">
      <w:pPr>
        <w:pStyle w:val="BodyText"/>
        <w:rPr>
          <w:rFonts w:asciiTheme="minorHAnsi" w:hAnsiTheme="minorHAnsi" w:cstheme="minorHAnsi"/>
        </w:rPr>
      </w:pPr>
      <w:r w:rsidRPr="00FA6DAE">
        <w:rPr>
          <w:rFonts w:asciiTheme="minorHAnsi" w:hAnsiTheme="minorHAnsi" w:cstheme="minorHAnsi"/>
        </w:rPr>
        <w:t>A linear Support Vector Machine (SVM) was implemented using TF-IDF text features, optionally combined with engineered structured features. The SVM was trained with class weighting to address imbalance and was selected due to its strong theoretical foundations and proven effectiveness in high-dimensional text classification tasks. This model represents a robust NLP-based approach to job posting fraud detection.</w:t>
      </w:r>
    </w:p>
    <w:p w14:paraId="21455D66" w14:textId="77777777" w:rsidR="00FA6DAE" w:rsidRPr="00FA6DAE" w:rsidRDefault="00FA6DAE" w:rsidP="00FA6DAE">
      <w:pPr>
        <w:pStyle w:val="BodyText"/>
        <w:rPr>
          <w:rFonts w:asciiTheme="minorHAnsi" w:hAnsiTheme="minorHAnsi" w:cstheme="minorHAnsi"/>
          <w:b/>
          <w:bCs/>
        </w:rPr>
      </w:pPr>
      <w:r w:rsidRPr="00FA6DAE">
        <w:rPr>
          <w:rFonts w:asciiTheme="minorHAnsi" w:hAnsiTheme="minorHAnsi" w:cstheme="minorHAnsi"/>
          <w:b/>
          <w:bCs/>
        </w:rPr>
        <w:t>5.4.4 Tree-Based Ensemble Model (XGBoost / LightGBM)</w:t>
      </w:r>
    </w:p>
    <w:p w14:paraId="7D1CCA53" w14:textId="77777777" w:rsidR="00FA6DAE" w:rsidRPr="00FA6DAE" w:rsidRDefault="00FA6DAE" w:rsidP="00FA6DAE">
      <w:pPr>
        <w:pStyle w:val="BodyText"/>
        <w:rPr>
          <w:rFonts w:asciiTheme="minorHAnsi" w:hAnsiTheme="minorHAnsi" w:cstheme="minorHAnsi"/>
        </w:rPr>
      </w:pPr>
      <w:r w:rsidRPr="00FA6DAE">
        <w:rPr>
          <w:rFonts w:asciiTheme="minorHAnsi" w:hAnsiTheme="minorHAnsi" w:cstheme="minorHAnsi"/>
        </w:rPr>
        <w:t xml:space="preserve">A gradient-boosted tree ensemble model (XGBoost or LightGBM) was implemented as the primary high-performance model for this project. This model was trained exclusively on engineered structured features and configured with class weighting to mitigate imbalance. </w:t>
      </w:r>
      <w:r w:rsidRPr="00FA6DAE">
        <w:rPr>
          <w:rFonts w:asciiTheme="minorHAnsi" w:hAnsiTheme="minorHAnsi" w:cstheme="minorHAnsi"/>
        </w:rPr>
        <w:lastRenderedPageBreak/>
        <w:t>Tree-based ensembles are well suited to capturing complex feature interactions and have demonstrated strong performance in fraud detection tasks across multiple domains.</w:t>
      </w:r>
    </w:p>
    <w:p w14:paraId="548ABBCD" w14:textId="77777777" w:rsidR="00FA6DAE" w:rsidRPr="00FA6DAE" w:rsidRDefault="00FA6DAE" w:rsidP="00FA6DAE">
      <w:pPr>
        <w:pStyle w:val="BodyText"/>
        <w:rPr>
          <w:rFonts w:asciiTheme="minorHAnsi" w:hAnsiTheme="minorHAnsi" w:cstheme="minorHAnsi"/>
        </w:rPr>
      </w:pPr>
      <w:r w:rsidRPr="00FA6DAE">
        <w:rPr>
          <w:rFonts w:asciiTheme="minorHAnsi" w:hAnsiTheme="minorHAnsi" w:cstheme="minorHAnsi"/>
        </w:rPr>
        <w:pict w14:anchorId="5E33B4A3">
          <v:rect id="_x0000_i1232" style="width:0;height:1.5pt" o:hralign="center" o:hrstd="t" o:hr="t" fillcolor="#a0a0a0" stroked="f"/>
        </w:pict>
      </w:r>
    </w:p>
    <w:p w14:paraId="0607F38D" w14:textId="77777777" w:rsidR="00FA6DAE" w:rsidRPr="00FA6DAE" w:rsidRDefault="00FA6DAE" w:rsidP="00FA6DAE">
      <w:pPr>
        <w:pStyle w:val="BodyText"/>
        <w:numPr>
          <w:ilvl w:val="0"/>
          <w:numId w:val="1"/>
        </w:numPr>
        <w:rPr>
          <w:rFonts w:asciiTheme="minorHAnsi" w:hAnsiTheme="minorHAnsi" w:cstheme="minorHAnsi"/>
          <w:b/>
          <w:bCs/>
        </w:rPr>
      </w:pPr>
      <w:r w:rsidRPr="00FA6DAE">
        <w:rPr>
          <w:rFonts w:asciiTheme="minorHAnsi" w:hAnsiTheme="minorHAnsi" w:cstheme="minorHAnsi"/>
          <w:b/>
          <w:bCs/>
        </w:rPr>
        <w:t>6. Experimental Setup and Evaluation Metrics</w:t>
      </w:r>
    </w:p>
    <w:p w14:paraId="7A172848" w14:textId="77777777" w:rsidR="00FA6DAE" w:rsidRPr="00FA6DAE" w:rsidRDefault="00FA6DAE" w:rsidP="00FA6DAE">
      <w:pPr>
        <w:pStyle w:val="BodyText"/>
        <w:rPr>
          <w:rFonts w:asciiTheme="minorHAnsi" w:hAnsiTheme="minorHAnsi" w:cstheme="minorHAnsi"/>
          <w:b/>
          <w:bCs/>
        </w:rPr>
      </w:pPr>
      <w:r w:rsidRPr="00FA6DAE">
        <w:rPr>
          <w:rFonts w:asciiTheme="minorHAnsi" w:hAnsiTheme="minorHAnsi" w:cstheme="minorHAnsi"/>
          <w:b/>
          <w:bCs/>
        </w:rPr>
        <w:t>6.1 Train–Test Strategy and Reproducibility</w:t>
      </w:r>
    </w:p>
    <w:p w14:paraId="65715DF8" w14:textId="77777777" w:rsidR="00FA6DAE" w:rsidRPr="00FA6DAE" w:rsidRDefault="00FA6DAE" w:rsidP="00FA6DAE">
      <w:pPr>
        <w:pStyle w:val="BodyText"/>
        <w:rPr>
          <w:rFonts w:asciiTheme="minorHAnsi" w:hAnsiTheme="minorHAnsi" w:cstheme="minorHAnsi"/>
        </w:rPr>
      </w:pPr>
      <w:r w:rsidRPr="00FA6DAE">
        <w:rPr>
          <w:rFonts w:asciiTheme="minorHAnsi" w:hAnsiTheme="minorHAnsi" w:cstheme="minorHAnsi"/>
        </w:rPr>
        <w:t>To ensure fair and reproducible evaluation, the dataset was split into training and testing subsets using a stratified train–test split. Stratification was applied to preserve the original class distribution of fraudulent and legitimate job postings across both subsets. This approach is particularly important in imbalanced classification problems, as it prevents the minority class from being underrepresented in either split.</w:t>
      </w:r>
    </w:p>
    <w:p w14:paraId="492EF133" w14:textId="77777777" w:rsidR="00FA6DAE" w:rsidRPr="00FA6DAE" w:rsidRDefault="00FA6DAE" w:rsidP="00FA6DAE">
      <w:pPr>
        <w:pStyle w:val="BodyText"/>
        <w:rPr>
          <w:rFonts w:asciiTheme="minorHAnsi" w:hAnsiTheme="minorHAnsi" w:cstheme="minorHAnsi"/>
        </w:rPr>
      </w:pPr>
      <w:r w:rsidRPr="00FA6DAE">
        <w:rPr>
          <w:rFonts w:asciiTheme="minorHAnsi" w:hAnsiTheme="minorHAnsi" w:cstheme="minorHAnsi"/>
        </w:rPr>
        <w:t>All preprocessing steps that involve learning from the data, including TF-IDF vectorisation and any feature scaling, were fitted exclusively on the training set and subsequently applied to the test set. This design choice prevents information leakage and ensures that test performance reflects true generalisation rather than artefacts of the training process. A fixed random seed was used throughout the experiments to guarantee reproducibility of results.</w:t>
      </w:r>
    </w:p>
    <w:p w14:paraId="28E7FFE7" w14:textId="77777777" w:rsidR="00FA6DAE" w:rsidRPr="00FA6DAE" w:rsidRDefault="00FA6DAE" w:rsidP="00FA6DAE">
      <w:pPr>
        <w:pStyle w:val="BodyText"/>
        <w:rPr>
          <w:rFonts w:asciiTheme="minorHAnsi" w:hAnsiTheme="minorHAnsi" w:cstheme="minorHAnsi"/>
        </w:rPr>
      </w:pPr>
      <w:r w:rsidRPr="00FA6DAE">
        <w:rPr>
          <w:rFonts w:asciiTheme="minorHAnsi" w:hAnsiTheme="minorHAnsi" w:cstheme="minorHAnsi"/>
        </w:rPr>
        <w:pict w14:anchorId="6F685EB1">
          <v:rect id="_x0000_i1255" style="width:0;height:1.5pt" o:hralign="center" o:hrstd="t" o:hr="t" fillcolor="#a0a0a0" stroked="f"/>
        </w:pict>
      </w:r>
    </w:p>
    <w:p w14:paraId="67511A9B" w14:textId="77777777" w:rsidR="00FA6DAE" w:rsidRPr="00FA6DAE" w:rsidRDefault="00FA6DAE" w:rsidP="00FA6DAE">
      <w:pPr>
        <w:pStyle w:val="BodyText"/>
        <w:rPr>
          <w:rFonts w:asciiTheme="minorHAnsi" w:hAnsiTheme="minorHAnsi" w:cstheme="minorHAnsi"/>
          <w:b/>
          <w:bCs/>
        </w:rPr>
      </w:pPr>
      <w:r w:rsidRPr="00FA6DAE">
        <w:rPr>
          <w:rFonts w:asciiTheme="minorHAnsi" w:hAnsiTheme="minorHAnsi" w:cstheme="minorHAnsi"/>
          <w:b/>
          <w:bCs/>
        </w:rPr>
        <w:t>6.2 Evaluation Metrics</w:t>
      </w:r>
    </w:p>
    <w:p w14:paraId="2D769669" w14:textId="77777777" w:rsidR="00FA6DAE" w:rsidRPr="00FA6DAE" w:rsidRDefault="00FA6DAE" w:rsidP="00FA6DAE">
      <w:pPr>
        <w:pStyle w:val="BodyText"/>
        <w:rPr>
          <w:rFonts w:asciiTheme="minorHAnsi" w:hAnsiTheme="minorHAnsi" w:cstheme="minorHAnsi"/>
        </w:rPr>
      </w:pPr>
      <w:r w:rsidRPr="00FA6DAE">
        <w:rPr>
          <w:rFonts w:asciiTheme="minorHAnsi" w:hAnsiTheme="minorHAnsi" w:cstheme="minorHAnsi"/>
        </w:rPr>
        <w:t>Given the highly imbalanced nature of the dataset, model performance was evaluated using multiple metrics that focus on the minority (fraudulent) class rather than relying solely on overall accuracy. Accuracy was reported for completeness but was not considered a primary indicator of model effectiveness.</w:t>
      </w:r>
    </w:p>
    <w:p w14:paraId="3974F56A" w14:textId="77777777" w:rsidR="00FA6DAE" w:rsidRPr="00FA6DAE" w:rsidRDefault="00FA6DAE" w:rsidP="00FA6DAE">
      <w:pPr>
        <w:pStyle w:val="BodyText"/>
        <w:rPr>
          <w:rFonts w:asciiTheme="minorHAnsi" w:hAnsiTheme="minorHAnsi" w:cstheme="minorHAnsi"/>
        </w:rPr>
      </w:pPr>
      <w:r w:rsidRPr="00FA6DAE">
        <w:rPr>
          <w:rFonts w:asciiTheme="minorHAnsi" w:hAnsiTheme="minorHAnsi" w:cstheme="minorHAnsi"/>
        </w:rPr>
        <w:t>Precision, recall, and F1-score were computed for the fraudulent class. Precision measures the proportion of job postings classified as fraudulent that are truly fraudulent, reflecting the cost of false positives. Recall measures the proportion of actual fraudulent postings that are correctly identified, capturing the model’s ability to detect fraud. The F1-score provides a harmonic mean of precision and recall, offering a balanced assessment when both types of error are important.</w:t>
      </w:r>
    </w:p>
    <w:p w14:paraId="56F7B0FC" w14:textId="77777777" w:rsidR="00FA6DAE" w:rsidRPr="00FA6DAE" w:rsidRDefault="00FA6DAE" w:rsidP="00FA6DAE">
      <w:pPr>
        <w:pStyle w:val="BodyText"/>
        <w:rPr>
          <w:rFonts w:asciiTheme="minorHAnsi" w:hAnsiTheme="minorHAnsi" w:cstheme="minorHAnsi"/>
        </w:rPr>
      </w:pPr>
      <w:r w:rsidRPr="00FA6DAE">
        <w:rPr>
          <w:rFonts w:asciiTheme="minorHAnsi" w:hAnsiTheme="minorHAnsi" w:cstheme="minorHAnsi"/>
        </w:rPr>
        <w:t>In addition to these metrics, Precision–Recall Area Under the Curve (PR-AUC) was used as a threshold-independent evaluation measure. PR-AUC is particularly suitable for imbalanced datasets, as it directly evaluates performance on the positive class without being dominated by true negatives. Confusion matrices were also analysed to provide an intuitive understanding of classification outcomes and error types.</w:t>
      </w:r>
    </w:p>
    <w:p w14:paraId="774D8657" w14:textId="77777777" w:rsidR="00FA6DAE" w:rsidRPr="00FA6DAE" w:rsidRDefault="00FA6DAE" w:rsidP="00FA6DAE">
      <w:pPr>
        <w:pStyle w:val="BodyText"/>
        <w:rPr>
          <w:rFonts w:asciiTheme="minorHAnsi" w:hAnsiTheme="minorHAnsi" w:cstheme="minorHAnsi"/>
        </w:rPr>
      </w:pPr>
      <w:r w:rsidRPr="00FA6DAE">
        <w:rPr>
          <w:rFonts w:asciiTheme="minorHAnsi" w:hAnsiTheme="minorHAnsi" w:cstheme="minorHAnsi"/>
        </w:rPr>
        <w:pict w14:anchorId="1205937B">
          <v:rect id="_x0000_i1256" style="width:0;height:1.5pt" o:hralign="center" o:hrstd="t" o:hr="t" fillcolor="#a0a0a0" stroked="f"/>
        </w:pict>
      </w:r>
    </w:p>
    <w:p w14:paraId="7427ACCA" w14:textId="77777777" w:rsidR="00FA6DAE" w:rsidRPr="00FA6DAE" w:rsidRDefault="00FA6DAE" w:rsidP="00FA6DAE">
      <w:pPr>
        <w:pStyle w:val="BodyText"/>
        <w:rPr>
          <w:rFonts w:asciiTheme="minorHAnsi" w:hAnsiTheme="minorHAnsi" w:cstheme="minorHAnsi"/>
          <w:b/>
          <w:bCs/>
        </w:rPr>
      </w:pPr>
      <w:r w:rsidRPr="00FA6DAE">
        <w:rPr>
          <w:rFonts w:asciiTheme="minorHAnsi" w:hAnsiTheme="minorHAnsi" w:cstheme="minorHAnsi"/>
          <w:b/>
          <w:bCs/>
        </w:rPr>
        <w:t>6.3 Decision Threshold Optimisation</w:t>
      </w:r>
    </w:p>
    <w:p w14:paraId="311CC4E2" w14:textId="77777777" w:rsidR="00FA6DAE" w:rsidRPr="00FA6DAE" w:rsidRDefault="00FA6DAE" w:rsidP="00FA6DAE">
      <w:pPr>
        <w:pStyle w:val="BodyText"/>
        <w:rPr>
          <w:rFonts w:asciiTheme="minorHAnsi" w:hAnsiTheme="minorHAnsi" w:cstheme="minorHAnsi"/>
        </w:rPr>
      </w:pPr>
      <w:r w:rsidRPr="00FA6DAE">
        <w:rPr>
          <w:rFonts w:asciiTheme="minorHAnsi" w:hAnsiTheme="minorHAnsi" w:cstheme="minorHAnsi"/>
        </w:rPr>
        <w:t xml:space="preserve">For selected models, particularly those producing probabilistic outputs, decision threshold optimisation was performed to better align model behaviour with fraud detection </w:t>
      </w:r>
      <w:r w:rsidRPr="00FA6DAE">
        <w:rPr>
          <w:rFonts w:asciiTheme="minorHAnsi" w:hAnsiTheme="minorHAnsi" w:cstheme="minorHAnsi"/>
        </w:rPr>
        <w:lastRenderedPageBreak/>
        <w:t>objectives. Instead of using the default classification threshold, alternative thresholds were evaluated to explore the trade-off between precision and recall.</w:t>
      </w:r>
    </w:p>
    <w:p w14:paraId="37B9E38D" w14:textId="77777777" w:rsidR="00FA6DAE" w:rsidRPr="00FA6DAE" w:rsidRDefault="00FA6DAE" w:rsidP="00FA6DAE">
      <w:pPr>
        <w:pStyle w:val="BodyText"/>
        <w:rPr>
          <w:rFonts w:asciiTheme="minorHAnsi" w:hAnsiTheme="minorHAnsi" w:cstheme="minorHAnsi"/>
        </w:rPr>
      </w:pPr>
      <w:r w:rsidRPr="00FA6DAE">
        <w:rPr>
          <w:rFonts w:asciiTheme="minorHAnsi" w:hAnsiTheme="minorHAnsi" w:cstheme="minorHAnsi"/>
        </w:rPr>
        <w:t>By lowering the decision threshold, recall for fraudulent postings can be increased at the expense of precision, which may be acceptable in scenarios where the cost of missing fraud is high. Threshold selection was therefore guided by fraud-focused metrics and practical considerations, rather than by accuracy alone. The impact of threshold tuning on model performance is analysed in the Results section.</w:t>
      </w:r>
    </w:p>
    <w:p w14:paraId="715B5CB4" w14:textId="77777777" w:rsidR="00FA6DAE" w:rsidRPr="00FA6DAE" w:rsidRDefault="00FA6DAE" w:rsidP="00FA6DAE">
      <w:pPr>
        <w:pStyle w:val="BodyText"/>
        <w:rPr>
          <w:rFonts w:asciiTheme="minorHAnsi" w:hAnsiTheme="minorHAnsi" w:cstheme="minorHAnsi"/>
        </w:rPr>
      </w:pPr>
      <w:r w:rsidRPr="00FA6DAE">
        <w:rPr>
          <w:rFonts w:asciiTheme="minorHAnsi" w:hAnsiTheme="minorHAnsi" w:cstheme="minorHAnsi"/>
        </w:rPr>
        <w:pict w14:anchorId="7AF78DCD">
          <v:rect id="_x0000_i1257" style="width:0;height:1.5pt" o:hralign="center" o:hrstd="t" o:hr="t" fillcolor="#a0a0a0" stroked="f"/>
        </w:pict>
      </w:r>
    </w:p>
    <w:p w14:paraId="6BD6FE29" w14:textId="77777777" w:rsidR="00FA6DAE" w:rsidRPr="00FA6DAE" w:rsidRDefault="00FA6DAE" w:rsidP="00FA6DAE">
      <w:pPr>
        <w:pStyle w:val="BodyText"/>
        <w:numPr>
          <w:ilvl w:val="0"/>
          <w:numId w:val="1"/>
        </w:numPr>
        <w:rPr>
          <w:rFonts w:asciiTheme="minorHAnsi" w:hAnsiTheme="minorHAnsi" w:cstheme="minorHAnsi"/>
          <w:b/>
          <w:bCs/>
        </w:rPr>
      </w:pPr>
      <w:r w:rsidRPr="00FA6DAE">
        <w:rPr>
          <w:rFonts w:asciiTheme="minorHAnsi" w:hAnsiTheme="minorHAnsi" w:cstheme="minorHAnsi"/>
          <w:b/>
          <w:bCs/>
        </w:rPr>
        <w:t>7. Results</w:t>
      </w:r>
    </w:p>
    <w:p w14:paraId="31E14901" w14:textId="77777777" w:rsidR="00FA6DAE" w:rsidRPr="00FA6DAE" w:rsidRDefault="00FA6DAE" w:rsidP="00FA6DAE">
      <w:pPr>
        <w:pStyle w:val="BodyText"/>
        <w:rPr>
          <w:rFonts w:asciiTheme="minorHAnsi" w:hAnsiTheme="minorHAnsi" w:cstheme="minorHAnsi"/>
          <w:b/>
          <w:bCs/>
        </w:rPr>
      </w:pPr>
      <w:r w:rsidRPr="00FA6DAE">
        <w:rPr>
          <w:rFonts w:asciiTheme="minorHAnsi" w:hAnsiTheme="minorHAnsi" w:cstheme="minorHAnsi"/>
          <w:b/>
          <w:bCs/>
        </w:rPr>
        <w:t>7.1 Baseline Model Performance</w:t>
      </w:r>
    </w:p>
    <w:p w14:paraId="2ABA8A99" w14:textId="77777777" w:rsidR="00FA6DAE" w:rsidRPr="00FA6DAE" w:rsidRDefault="00FA6DAE" w:rsidP="00FA6DAE">
      <w:pPr>
        <w:pStyle w:val="BodyText"/>
        <w:rPr>
          <w:rFonts w:asciiTheme="minorHAnsi" w:hAnsiTheme="minorHAnsi" w:cstheme="minorHAnsi"/>
        </w:rPr>
      </w:pPr>
      <w:r w:rsidRPr="00FA6DAE">
        <w:rPr>
          <w:rFonts w:asciiTheme="minorHAnsi" w:hAnsiTheme="minorHAnsi" w:cstheme="minorHAnsi"/>
        </w:rPr>
        <w:t>The performance of the implemented models was first evaluated using default decision thresholds to establish baseline comparisons. As expected, the DummyClassifier achieved high overall accuracy by predicting all job postings as legitimate; however, it failed to identify any fraudulent postings. This result reinforces the inadequacy of accuracy as a standalone metric in imbalanced fraud detection tasks.</w:t>
      </w:r>
    </w:p>
    <w:p w14:paraId="5163E440" w14:textId="77777777" w:rsidR="00FA6DAE" w:rsidRPr="00FA6DAE" w:rsidRDefault="00FA6DAE" w:rsidP="00FA6DAE">
      <w:pPr>
        <w:pStyle w:val="BodyText"/>
        <w:rPr>
          <w:rFonts w:asciiTheme="minorHAnsi" w:hAnsiTheme="minorHAnsi" w:cstheme="minorHAnsi"/>
        </w:rPr>
      </w:pPr>
      <w:r w:rsidRPr="00FA6DAE">
        <w:rPr>
          <w:rFonts w:asciiTheme="minorHAnsi" w:hAnsiTheme="minorHAnsi" w:cstheme="minorHAnsi"/>
        </w:rPr>
        <w:t>The Gradient Boosting model demonstrated improved performance compared to the naïve baseline, successfully identifying a subset of fraudulent postings. Nevertheless, its recall for the fraudulent class remained limited, indicating that structured features alone capture only part of the discriminatory signal present in the data.</w:t>
      </w:r>
    </w:p>
    <w:p w14:paraId="00384ED5" w14:textId="77777777" w:rsidR="00FA6DAE" w:rsidRPr="00FA6DAE" w:rsidRDefault="00FA6DAE" w:rsidP="00FA6DAE">
      <w:pPr>
        <w:pStyle w:val="BodyText"/>
        <w:rPr>
          <w:rFonts w:asciiTheme="minorHAnsi" w:hAnsiTheme="minorHAnsi" w:cstheme="minorHAnsi"/>
        </w:rPr>
      </w:pPr>
      <w:r w:rsidRPr="00FA6DAE">
        <w:rPr>
          <w:rFonts w:asciiTheme="minorHAnsi" w:hAnsiTheme="minorHAnsi" w:cstheme="minorHAnsi"/>
        </w:rPr>
        <w:t xml:space="preserve">A summary of baseline model performance across key evaluation metrics is presented in </w:t>
      </w:r>
      <w:r w:rsidRPr="00FA6DAE">
        <w:rPr>
          <w:rFonts w:asciiTheme="minorHAnsi" w:hAnsiTheme="minorHAnsi" w:cstheme="minorHAnsi"/>
          <w:b/>
          <w:bCs/>
        </w:rPr>
        <w:t>Table 7.1</w:t>
      </w:r>
      <w:r w:rsidRPr="00FA6DAE">
        <w:rPr>
          <w:rFonts w:asciiTheme="minorHAnsi" w:hAnsiTheme="minorHAnsi" w:cstheme="minorHAnsi"/>
        </w:rPr>
        <w:t>.</w:t>
      </w:r>
    </w:p>
    <w:p w14:paraId="0B350438" w14:textId="77777777" w:rsidR="00FA6DAE" w:rsidRPr="00FA6DAE" w:rsidRDefault="00FA6DAE" w:rsidP="00FA6DAE">
      <w:pPr>
        <w:pStyle w:val="BodyText"/>
        <w:rPr>
          <w:rFonts w:asciiTheme="minorHAnsi" w:hAnsiTheme="minorHAnsi" w:cstheme="minorHAnsi"/>
        </w:rPr>
      </w:pPr>
      <w:r w:rsidRPr="00FA6DAE">
        <w:rPr>
          <w:rFonts w:asciiTheme="minorHAnsi" w:hAnsiTheme="minorHAnsi" w:cstheme="minorHAnsi"/>
          <w:b/>
          <w:bCs/>
        </w:rPr>
        <w:t>Table 7.1: Baseline performance of implemented models at default decision thresholds</w:t>
      </w:r>
    </w:p>
    <w:p w14:paraId="0BEF8CB9" w14:textId="77777777" w:rsidR="00FA6DAE" w:rsidRPr="00FA6DAE" w:rsidRDefault="00FA6DAE" w:rsidP="00FA6DAE">
      <w:pPr>
        <w:pStyle w:val="BodyText"/>
        <w:rPr>
          <w:rFonts w:asciiTheme="minorHAnsi" w:hAnsiTheme="minorHAnsi" w:cstheme="minorHAnsi"/>
        </w:rPr>
      </w:pPr>
      <w:r w:rsidRPr="00FA6DAE">
        <w:rPr>
          <w:rFonts w:asciiTheme="minorHAnsi" w:hAnsiTheme="minorHAnsi" w:cstheme="minorHAnsi"/>
        </w:rPr>
        <w:pict w14:anchorId="63647CF5">
          <v:rect id="_x0000_i1285" style="width:0;height:1.5pt" o:hralign="center" o:hrstd="t" o:hr="t" fillcolor="#a0a0a0" stroked="f"/>
        </w:pict>
      </w:r>
    </w:p>
    <w:p w14:paraId="7FF655C8" w14:textId="77777777" w:rsidR="00FA6DAE" w:rsidRPr="00FA6DAE" w:rsidRDefault="00FA6DAE" w:rsidP="00FA6DAE">
      <w:pPr>
        <w:pStyle w:val="BodyText"/>
        <w:rPr>
          <w:rFonts w:asciiTheme="minorHAnsi" w:hAnsiTheme="minorHAnsi" w:cstheme="minorHAnsi"/>
          <w:b/>
          <w:bCs/>
        </w:rPr>
      </w:pPr>
      <w:r w:rsidRPr="00FA6DAE">
        <w:rPr>
          <w:rFonts w:asciiTheme="minorHAnsi" w:hAnsiTheme="minorHAnsi" w:cstheme="minorHAnsi"/>
          <w:b/>
          <w:bCs/>
        </w:rPr>
        <w:t>7.2 Performance of Advanced Models</w:t>
      </w:r>
    </w:p>
    <w:p w14:paraId="2845E0A2" w14:textId="77777777" w:rsidR="00FA6DAE" w:rsidRPr="00FA6DAE" w:rsidRDefault="00FA6DAE" w:rsidP="00FA6DAE">
      <w:pPr>
        <w:pStyle w:val="BodyText"/>
        <w:rPr>
          <w:rFonts w:asciiTheme="minorHAnsi" w:hAnsiTheme="minorHAnsi" w:cstheme="minorHAnsi"/>
        </w:rPr>
      </w:pPr>
      <w:r w:rsidRPr="00FA6DAE">
        <w:rPr>
          <w:rFonts w:asciiTheme="minorHAnsi" w:hAnsiTheme="minorHAnsi" w:cstheme="minorHAnsi"/>
        </w:rPr>
        <w:t>More advanced models incorporating richer feature representations achieved substantially better fraud detection performance. The Support Vector Machine (SVM) using TF-IDF text features, optionally combined with engineered structured features, exhibited strong recall and competitive F1-scores for the fraudulent class. This suggests that textual content provides valuable signals for identifying deceptive job advertisements.</w:t>
      </w:r>
    </w:p>
    <w:p w14:paraId="1BC766EB" w14:textId="77777777" w:rsidR="00FA6DAE" w:rsidRPr="00FA6DAE" w:rsidRDefault="00FA6DAE" w:rsidP="00FA6DAE">
      <w:pPr>
        <w:pStyle w:val="BodyText"/>
        <w:rPr>
          <w:rFonts w:asciiTheme="minorHAnsi" w:hAnsiTheme="minorHAnsi" w:cstheme="minorHAnsi"/>
        </w:rPr>
      </w:pPr>
      <w:r w:rsidRPr="00FA6DAE">
        <w:rPr>
          <w:rFonts w:asciiTheme="minorHAnsi" w:hAnsiTheme="minorHAnsi" w:cstheme="minorHAnsi"/>
        </w:rPr>
        <w:t>The tree-based ensemble model (XGBoost or LightGBM) trained on engineered structured features achieved high overall accuracy and balanced performance across precision and recall. Its ability to model non-linear feature interactions contributed to robust classification results, particularly when class weighting was applied during training.</w:t>
      </w:r>
    </w:p>
    <w:p w14:paraId="4BC40476" w14:textId="77777777" w:rsidR="00FA6DAE" w:rsidRPr="00FA6DAE" w:rsidRDefault="00FA6DAE" w:rsidP="00FA6DAE">
      <w:pPr>
        <w:pStyle w:val="BodyText"/>
        <w:rPr>
          <w:rFonts w:asciiTheme="minorHAnsi" w:hAnsiTheme="minorHAnsi" w:cstheme="minorHAnsi"/>
        </w:rPr>
      </w:pPr>
      <w:r w:rsidRPr="00FA6DAE">
        <w:rPr>
          <w:rFonts w:asciiTheme="minorHAnsi" w:hAnsiTheme="minorHAnsi" w:cstheme="minorHAnsi"/>
        </w:rPr>
        <w:t xml:space="preserve">Confusion matrices for the top-performing models are shown in </w:t>
      </w:r>
      <w:r w:rsidRPr="00FA6DAE">
        <w:rPr>
          <w:rFonts w:asciiTheme="minorHAnsi" w:hAnsiTheme="minorHAnsi" w:cstheme="minorHAnsi"/>
          <w:b/>
          <w:bCs/>
        </w:rPr>
        <w:t>Figure 7.1</w:t>
      </w:r>
      <w:r w:rsidRPr="00FA6DAE">
        <w:rPr>
          <w:rFonts w:asciiTheme="minorHAnsi" w:hAnsiTheme="minorHAnsi" w:cstheme="minorHAnsi"/>
        </w:rPr>
        <w:t>, illustrating the distribution of true positives, false positives, true negatives, and false negatives for the fraudulent class.</w:t>
      </w:r>
    </w:p>
    <w:p w14:paraId="39EBFA76" w14:textId="77777777" w:rsidR="00FA6DAE" w:rsidRPr="00FA6DAE" w:rsidRDefault="00FA6DAE" w:rsidP="00FA6DAE">
      <w:pPr>
        <w:pStyle w:val="BodyText"/>
        <w:rPr>
          <w:rFonts w:asciiTheme="minorHAnsi" w:hAnsiTheme="minorHAnsi" w:cstheme="minorHAnsi"/>
        </w:rPr>
      </w:pPr>
      <w:r w:rsidRPr="00FA6DAE">
        <w:rPr>
          <w:rFonts w:asciiTheme="minorHAnsi" w:hAnsiTheme="minorHAnsi" w:cstheme="minorHAnsi"/>
          <w:b/>
          <w:bCs/>
        </w:rPr>
        <w:lastRenderedPageBreak/>
        <w:t>Figure 7.1: Confusion matrices for selected models</w:t>
      </w:r>
    </w:p>
    <w:p w14:paraId="2CF4414F" w14:textId="77777777" w:rsidR="00FA6DAE" w:rsidRPr="00FA6DAE" w:rsidRDefault="00FA6DAE" w:rsidP="00FA6DAE">
      <w:pPr>
        <w:pStyle w:val="BodyText"/>
        <w:rPr>
          <w:rFonts w:asciiTheme="minorHAnsi" w:hAnsiTheme="minorHAnsi" w:cstheme="minorHAnsi"/>
        </w:rPr>
      </w:pPr>
      <w:r w:rsidRPr="00FA6DAE">
        <w:rPr>
          <w:rFonts w:asciiTheme="minorHAnsi" w:hAnsiTheme="minorHAnsi" w:cstheme="minorHAnsi"/>
        </w:rPr>
        <w:pict w14:anchorId="211AC12F">
          <v:rect id="_x0000_i1286" style="width:0;height:1.5pt" o:hralign="center" o:hrstd="t" o:hr="t" fillcolor="#a0a0a0" stroked="f"/>
        </w:pict>
      </w:r>
    </w:p>
    <w:p w14:paraId="317A2F45" w14:textId="77777777" w:rsidR="00FA6DAE" w:rsidRPr="00FA6DAE" w:rsidRDefault="00FA6DAE" w:rsidP="00FA6DAE">
      <w:pPr>
        <w:pStyle w:val="BodyText"/>
        <w:rPr>
          <w:rFonts w:asciiTheme="minorHAnsi" w:hAnsiTheme="minorHAnsi" w:cstheme="minorHAnsi"/>
          <w:b/>
          <w:bCs/>
        </w:rPr>
      </w:pPr>
      <w:r w:rsidRPr="00FA6DAE">
        <w:rPr>
          <w:rFonts w:asciiTheme="minorHAnsi" w:hAnsiTheme="minorHAnsi" w:cstheme="minorHAnsi"/>
          <w:b/>
          <w:bCs/>
        </w:rPr>
        <w:t>7.3 Precision–Recall Analysis</w:t>
      </w:r>
    </w:p>
    <w:p w14:paraId="37742D0E" w14:textId="77777777" w:rsidR="00FA6DAE" w:rsidRPr="00FA6DAE" w:rsidRDefault="00FA6DAE" w:rsidP="00FA6DAE">
      <w:pPr>
        <w:pStyle w:val="BodyText"/>
        <w:rPr>
          <w:rFonts w:asciiTheme="minorHAnsi" w:hAnsiTheme="minorHAnsi" w:cstheme="minorHAnsi"/>
        </w:rPr>
      </w:pPr>
      <w:r w:rsidRPr="00FA6DAE">
        <w:rPr>
          <w:rFonts w:asciiTheme="minorHAnsi" w:hAnsiTheme="minorHAnsi" w:cstheme="minorHAnsi"/>
        </w:rPr>
        <w:t xml:space="preserve">Given the class imbalance, Precision–Recall curves were analysed to provide a more informative assessment of model performance. The PR curves for the SVM and the tree-based ensemble model are displayed in </w:t>
      </w:r>
      <w:r w:rsidRPr="00FA6DAE">
        <w:rPr>
          <w:rFonts w:asciiTheme="minorHAnsi" w:hAnsiTheme="minorHAnsi" w:cstheme="minorHAnsi"/>
          <w:b/>
          <w:bCs/>
        </w:rPr>
        <w:t>Figure 7.2</w:t>
      </w:r>
      <w:r w:rsidRPr="00FA6DAE">
        <w:rPr>
          <w:rFonts w:asciiTheme="minorHAnsi" w:hAnsiTheme="minorHAnsi" w:cstheme="minorHAnsi"/>
        </w:rPr>
        <w:t>. Both models achieved higher PR-AUC values than baseline approaches, indicating superior performance in identifying fraudulent postings across a range of decision thresholds.</w:t>
      </w:r>
    </w:p>
    <w:p w14:paraId="7EF13465" w14:textId="77777777" w:rsidR="00FA6DAE" w:rsidRPr="00FA6DAE" w:rsidRDefault="00FA6DAE" w:rsidP="00FA6DAE">
      <w:pPr>
        <w:pStyle w:val="BodyText"/>
        <w:rPr>
          <w:rFonts w:asciiTheme="minorHAnsi" w:hAnsiTheme="minorHAnsi" w:cstheme="minorHAnsi"/>
        </w:rPr>
      </w:pPr>
      <w:r w:rsidRPr="00FA6DAE">
        <w:rPr>
          <w:rFonts w:asciiTheme="minorHAnsi" w:hAnsiTheme="minorHAnsi" w:cstheme="minorHAnsi"/>
        </w:rPr>
        <w:t>The SVM demonstrated particularly strong recall at lower precision levels, making it suitable for scenarios where the primary objective is to minimise missed fraudulent cases. In contrast, the tree-based ensemble model exhibited a more balanced precision–recall trade-off, which may be preferable in applications where false positives carry higher operational cost.</w:t>
      </w:r>
    </w:p>
    <w:p w14:paraId="0673FD62" w14:textId="77777777" w:rsidR="00FA6DAE" w:rsidRPr="00FA6DAE" w:rsidRDefault="00FA6DAE" w:rsidP="00FA6DAE">
      <w:pPr>
        <w:pStyle w:val="BodyText"/>
        <w:rPr>
          <w:rFonts w:asciiTheme="minorHAnsi" w:hAnsiTheme="minorHAnsi" w:cstheme="minorHAnsi"/>
        </w:rPr>
      </w:pPr>
      <w:r w:rsidRPr="00FA6DAE">
        <w:rPr>
          <w:rFonts w:asciiTheme="minorHAnsi" w:hAnsiTheme="minorHAnsi" w:cstheme="minorHAnsi"/>
          <w:b/>
          <w:bCs/>
        </w:rPr>
        <w:t>Figure 7.2: Precision–Recall curves for selected models</w:t>
      </w:r>
    </w:p>
    <w:p w14:paraId="2ACC414A" w14:textId="77777777" w:rsidR="00FA6DAE" w:rsidRPr="00FA6DAE" w:rsidRDefault="00FA6DAE" w:rsidP="00FA6DAE">
      <w:pPr>
        <w:pStyle w:val="BodyText"/>
        <w:rPr>
          <w:rFonts w:asciiTheme="minorHAnsi" w:hAnsiTheme="minorHAnsi" w:cstheme="minorHAnsi"/>
        </w:rPr>
      </w:pPr>
      <w:r w:rsidRPr="00FA6DAE">
        <w:rPr>
          <w:rFonts w:asciiTheme="minorHAnsi" w:hAnsiTheme="minorHAnsi" w:cstheme="minorHAnsi"/>
        </w:rPr>
        <w:pict w14:anchorId="1A71FD6C">
          <v:rect id="_x0000_i1287" style="width:0;height:1.5pt" o:hralign="center" o:hrstd="t" o:hr="t" fillcolor="#a0a0a0" stroked="f"/>
        </w:pict>
      </w:r>
    </w:p>
    <w:p w14:paraId="78F17F8F" w14:textId="77777777" w:rsidR="00FA6DAE" w:rsidRPr="00FA6DAE" w:rsidRDefault="00FA6DAE" w:rsidP="00FA6DAE">
      <w:pPr>
        <w:pStyle w:val="BodyText"/>
        <w:rPr>
          <w:rFonts w:asciiTheme="minorHAnsi" w:hAnsiTheme="minorHAnsi" w:cstheme="minorHAnsi"/>
          <w:b/>
          <w:bCs/>
        </w:rPr>
      </w:pPr>
      <w:r w:rsidRPr="00FA6DAE">
        <w:rPr>
          <w:rFonts w:asciiTheme="minorHAnsi" w:hAnsiTheme="minorHAnsi" w:cstheme="minorHAnsi"/>
          <w:b/>
          <w:bCs/>
        </w:rPr>
        <w:t>7.4 Impact of Decision Threshold Optimisation</w:t>
      </w:r>
    </w:p>
    <w:p w14:paraId="63B77C52" w14:textId="77777777" w:rsidR="00FA6DAE" w:rsidRPr="00FA6DAE" w:rsidRDefault="00FA6DAE" w:rsidP="00FA6DAE">
      <w:pPr>
        <w:pStyle w:val="BodyText"/>
        <w:rPr>
          <w:rFonts w:asciiTheme="minorHAnsi" w:hAnsiTheme="minorHAnsi" w:cstheme="minorHAnsi"/>
        </w:rPr>
      </w:pPr>
      <w:r w:rsidRPr="00FA6DAE">
        <w:rPr>
          <w:rFonts w:asciiTheme="minorHAnsi" w:hAnsiTheme="minorHAnsi" w:cstheme="minorHAnsi"/>
        </w:rPr>
        <w:t xml:space="preserve">Decision threshold optimisation was applied to selected models to further improve fraud detection performance. By adjusting the classification threshold, recall for the fraudulent class was increased while maintaining acceptable precision levels. The effect of threshold tuning on precision, recall, and F1-score is summarised in </w:t>
      </w:r>
      <w:r w:rsidRPr="00FA6DAE">
        <w:rPr>
          <w:rFonts w:asciiTheme="minorHAnsi" w:hAnsiTheme="minorHAnsi" w:cstheme="minorHAnsi"/>
          <w:b/>
          <w:bCs/>
        </w:rPr>
        <w:t>Table 7.2</w:t>
      </w:r>
      <w:r w:rsidRPr="00FA6DAE">
        <w:rPr>
          <w:rFonts w:asciiTheme="minorHAnsi" w:hAnsiTheme="minorHAnsi" w:cstheme="minorHAnsi"/>
        </w:rPr>
        <w:t>.</w:t>
      </w:r>
    </w:p>
    <w:p w14:paraId="11293ADF" w14:textId="77777777" w:rsidR="00FA6DAE" w:rsidRPr="00FA6DAE" w:rsidRDefault="00FA6DAE" w:rsidP="00FA6DAE">
      <w:pPr>
        <w:pStyle w:val="BodyText"/>
        <w:rPr>
          <w:rFonts w:asciiTheme="minorHAnsi" w:hAnsiTheme="minorHAnsi" w:cstheme="minorHAnsi"/>
        </w:rPr>
      </w:pPr>
      <w:r w:rsidRPr="00FA6DAE">
        <w:rPr>
          <w:rFonts w:asciiTheme="minorHAnsi" w:hAnsiTheme="minorHAnsi" w:cstheme="minorHAnsi"/>
          <w:b/>
          <w:bCs/>
        </w:rPr>
        <w:t>Table 7.2: Effect of decision threshold tuning on fraud detection performance</w:t>
      </w:r>
    </w:p>
    <w:p w14:paraId="75C431C2" w14:textId="77777777" w:rsidR="00FA6DAE" w:rsidRPr="00FA6DAE" w:rsidRDefault="00FA6DAE" w:rsidP="00FA6DAE">
      <w:pPr>
        <w:pStyle w:val="BodyText"/>
        <w:rPr>
          <w:rFonts w:asciiTheme="minorHAnsi" w:hAnsiTheme="minorHAnsi" w:cstheme="minorHAnsi"/>
        </w:rPr>
      </w:pPr>
      <w:r w:rsidRPr="00FA6DAE">
        <w:rPr>
          <w:rFonts w:asciiTheme="minorHAnsi" w:hAnsiTheme="minorHAnsi" w:cstheme="minorHAnsi"/>
        </w:rPr>
        <w:t>Threshold tuning proved particularly effective for the SVM model, enabling substantial improvements in fraud recall compared to the default threshold. These results highlight the importance of aligning model decision criteria with application-specific objectives rather than relying on default settings.</w:t>
      </w:r>
    </w:p>
    <w:p w14:paraId="02B5DAE3" w14:textId="77777777" w:rsidR="00FA6DAE" w:rsidRPr="00FA6DAE" w:rsidRDefault="00FA6DAE" w:rsidP="00FA6DAE">
      <w:pPr>
        <w:pStyle w:val="BodyText"/>
        <w:rPr>
          <w:rFonts w:asciiTheme="minorHAnsi" w:hAnsiTheme="minorHAnsi" w:cstheme="minorHAnsi"/>
        </w:rPr>
      </w:pPr>
      <w:r w:rsidRPr="00FA6DAE">
        <w:rPr>
          <w:rFonts w:asciiTheme="minorHAnsi" w:hAnsiTheme="minorHAnsi" w:cstheme="minorHAnsi"/>
        </w:rPr>
        <w:pict w14:anchorId="2213C771">
          <v:rect id="_x0000_i1288" style="width:0;height:1.5pt" o:hralign="center" o:hrstd="t" o:hr="t" fillcolor="#a0a0a0" stroked="f"/>
        </w:pict>
      </w:r>
    </w:p>
    <w:p w14:paraId="57FE3B87" w14:textId="77777777" w:rsidR="00FA6DAE" w:rsidRPr="00FA6DAE" w:rsidRDefault="00FA6DAE" w:rsidP="00FA6DAE">
      <w:pPr>
        <w:pStyle w:val="BodyText"/>
        <w:numPr>
          <w:ilvl w:val="0"/>
          <w:numId w:val="1"/>
        </w:numPr>
        <w:rPr>
          <w:rFonts w:asciiTheme="minorHAnsi" w:hAnsiTheme="minorHAnsi" w:cstheme="minorHAnsi"/>
          <w:b/>
          <w:bCs/>
        </w:rPr>
      </w:pPr>
      <w:r w:rsidRPr="00FA6DAE">
        <w:rPr>
          <w:rFonts w:asciiTheme="minorHAnsi" w:hAnsiTheme="minorHAnsi" w:cstheme="minorHAnsi"/>
          <w:b/>
          <w:bCs/>
        </w:rPr>
        <w:t>8. Analysis and Discussion</w:t>
      </w:r>
    </w:p>
    <w:p w14:paraId="4F3E8754" w14:textId="77777777" w:rsidR="00FA6DAE" w:rsidRPr="00FA6DAE" w:rsidRDefault="00FA6DAE" w:rsidP="00FA6DAE">
      <w:pPr>
        <w:pStyle w:val="BodyText"/>
        <w:rPr>
          <w:rFonts w:asciiTheme="minorHAnsi" w:hAnsiTheme="minorHAnsi" w:cstheme="minorHAnsi"/>
        </w:rPr>
      </w:pPr>
      <w:r w:rsidRPr="00FA6DAE">
        <w:rPr>
          <w:rFonts w:asciiTheme="minorHAnsi" w:hAnsiTheme="minorHAnsi" w:cstheme="minorHAnsi"/>
        </w:rPr>
        <w:t>The results obtained in this project demonstrate that effective detection of fraudulent job postings requires both appropriate feature representations and evaluation strategies tailored to imbalanced data. The comparison between baseline and advanced models highlights clear performance differences and provides insights into why certain approaches are more suitable for this task.</w:t>
      </w:r>
    </w:p>
    <w:p w14:paraId="2CDA80D3" w14:textId="77777777" w:rsidR="00FA6DAE" w:rsidRPr="00FA6DAE" w:rsidRDefault="00FA6DAE" w:rsidP="00FA6DAE">
      <w:pPr>
        <w:pStyle w:val="BodyText"/>
        <w:rPr>
          <w:rFonts w:asciiTheme="minorHAnsi" w:hAnsiTheme="minorHAnsi" w:cstheme="minorHAnsi"/>
        </w:rPr>
      </w:pPr>
      <w:r w:rsidRPr="00FA6DAE">
        <w:rPr>
          <w:rFonts w:asciiTheme="minorHAnsi" w:hAnsiTheme="minorHAnsi" w:cstheme="minorHAnsi"/>
        </w:rPr>
        <w:t xml:space="preserve">The DummyClassifier results confirm that overall accuracy is not a meaningful indicator of performance in fraud detection. Despite achieving high accuracy, the model failed to identify any fraudulent postings, reinforcing findings from the literature that accuracy-based </w:t>
      </w:r>
      <w:r w:rsidRPr="00FA6DAE">
        <w:rPr>
          <w:rFonts w:asciiTheme="minorHAnsi" w:hAnsiTheme="minorHAnsi" w:cstheme="minorHAnsi"/>
        </w:rPr>
        <w:lastRenderedPageBreak/>
        <w:t>evaluation is misleading in highly imbalanced datasets. This observation justifies the project’s focus on fraud-sensitive metrics such as recall, F1-score, and PR-AUC.</w:t>
      </w:r>
    </w:p>
    <w:p w14:paraId="558CFA4A" w14:textId="77777777" w:rsidR="00FA6DAE" w:rsidRPr="00FA6DAE" w:rsidRDefault="00FA6DAE" w:rsidP="00FA6DAE">
      <w:pPr>
        <w:pStyle w:val="BodyText"/>
        <w:rPr>
          <w:rFonts w:asciiTheme="minorHAnsi" w:hAnsiTheme="minorHAnsi" w:cstheme="minorHAnsi"/>
        </w:rPr>
      </w:pPr>
      <w:r w:rsidRPr="00FA6DAE">
        <w:rPr>
          <w:rFonts w:asciiTheme="minorHAnsi" w:hAnsiTheme="minorHAnsi" w:cstheme="minorHAnsi"/>
        </w:rPr>
        <w:t>Among the implemented machine learning models, approaches incorporating textual information consistently outperformed those relying solely on structured features. The Support Vector Machine using TF-IDF representations achieved strong recall for the fraudulent class, indicating that linguistic patterns within job descriptions are highly informative. This aligns with prior studies that highlight the importance of textual cues in detecting deceptive or scam-related content. The strong performance of the SVM also supports findings in the literature that classical NLP methods can remain competitive with more complex models, particularly when dataset size is limited.</w:t>
      </w:r>
    </w:p>
    <w:p w14:paraId="1C6AC858" w14:textId="77777777" w:rsidR="00FA6DAE" w:rsidRPr="00FA6DAE" w:rsidRDefault="00FA6DAE" w:rsidP="00FA6DAE">
      <w:pPr>
        <w:pStyle w:val="BodyText"/>
        <w:rPr>
          <w:rFonts w:asciiTheme="minorHAnsi" w:hAnsiTheme="minorHAnsi" w:cstheme="minorHAnsi"/>
        </w:rPr>
      </w:pPr>
      <w:r w:rsidRPr="00FA6DAE">
        <w:rPr>
          <w:rFonts w:asciiTheme="minorHAnsi" w:hAnsiTheme="minorHAnsi" w:cstheme="minorHAnsi"/>
        </w:rPr>
        <w:t>The tree-based ensemble model demonstrated robust and balanced performance, benefiting from its ability to capture non-linear interactions among engineered structured features. Its comparatively stable precision–recall trade-off suggests that structured metadata, while insufficient on its own, can provide valuable complementary signals when properly engineered. The model’s performance is consistent with literature reporting the effectiveness of gradient-boosted trees in fraud detection tasks across multiple domains.</w:t>
      </w:r>
    </w:p>
    <w:p w14:paraId="47949B2E" w14:textId="77777777" w:rsidR="00FA6DAE" w:rsidRPr="00FA6DAE" w:rsidRDefault="00FA6DAE" w:rsidP="00FA6DAE">
      <w:pPr>
        <w:pStyle w:val="BodyText"/>
        <w:rPr>
          <w:rFonts w:asciiTheme="minorHAnsi" w:hAnsiTheme="minorHAnsi" w:cstheme="minorHAnsi"/>
        </w:rPr>
      </w:pPr>
      <w:r w:rsidRPr="00FA6DAE">
        <w:rPr>
          <w:rFonts w:asciiTheme="minorHAnsi" w:hAnsiTheme="minorHAnsi" w:cstheme="minorHAnsi"/>
        </w:rPr>
        <w:t>Decision threshold optimisation played a critical role in improving practical model performance. By adjusting classification thresholds, the project explicitly controlled the trade-off between false positives and false negatives, allowing models to be aligned with real-world fraud detection objectives. This result supports existing research that emphasises threshold tuning as a cost-effective alternative to aggressive resampling techniques in imbalanced classification problems.</w:t>
      </w:r>
    </w:p>
    <w:p w14:paraId="2B120AEE" w14:textId="77777777" w:rsidR="00FA6DAE" w:rsidRPr="00FA6DAE" w:rsidRDefault="00FA6DAE" w:rsidP="00FA6DAE">
      <w:pPr>
        <w:pStyle w:val="BodyText"/>
        <w:rPr>
          <w:rFonts w:asciiTheme="minorHAnsi" w:hAnsiTheme="minorHAnsi" w:cstheme="minorHAnsi"/>
        </w:rPr>
      </w:pPr>
      <w:r w:rsidRPr="00FA6DAE">
        <w:rPr>
          <w:rFonts w:asciiTheme="minorHAnsi" w:hAnsiTheme="minorHAnsi" w:cstheme="minorHAnsi"/>
        </w:rPr>
        <w:t>Despite these positive outcomes, several limitations must be acknowledged. The dataset represents a specific snapshot of online job postings and may not fully capture evolving fraud strategies. Additionally, while class weighting and threshold tuning improved performance, residual class imbalance remains a challenge. The generalisability of the models to other recruitment platforms or geographic contexts cannot be guaranteed without further validation.</w:t>
      </w:r>
    </w:p>
    <w:p w14:paraId="6E3A106B" w14:textId="77777777" w:rsidR="00FA6DAE" w:rsidRPr="00FA6DAE" w:rsidRDefault="00FA6DAE" w:rsidP="00FA6DAE">
      <w:pPr>
        <w:pStyle w:val="BodyText"/>
        <w:rPr>
          <w:rFonts w:asciiTheme="minorHAnsi" w:hAnsiTheme="minorHAnsi" w:cstheme="minorHAnsi"/>
        </w:rPr>
      </w:pPr>
      <w:r w:rsidRPr="00FA6DAE">
        <w:rPr>
          <w:rFonts w:asciiTheme="minorHAnsi" w:hAnsiTheme="minorHAnsi" w:cstheme="minorHAnsi"/>
        </w:rPr>
        <w:t>Overall, the analysis confirms that combining NLP-based text features with carefully engineered structured attributes, evaluated using fraud-sensitive metrics, provides a practical and effective approach to fraudulent job posting detection.</w:t>
      </w:r>
    </w:p>
    <w:p w14:paraId="4494CF68" w14:textId="77777777" w:rsidR="00FA6DAE" w:rsidRPr="00FA6DAE" w:rsidRDefault="00FA6DAE" w:rsidP="00FA6DAE">
      <w:pPr>
        <w:pStyle w:val="BodyText"/>
        <w:rPr>
          <w:rFonts w:asciiTheme="minorHAnsi" w:hAnsiTheme="minorHAnsi" w:cstheme="minorHAnsi"/>
        </w:rPr>
      </w:pPr>
      <w:r w:rsidRPr="00FA6DAE">
        <w:rPr>
          <w:rFonts w:asciiTheme="minorHAnsi" w:hAnsiTheme="minorHAnsi" w:cstheme="minorHAnsi"/>
        </w:rPr>
        <w:pict w14:anchorId="6A6C4E21">
          <v:rect id="_x0000_i1299" style="width:0;height:1.5pt" o:hralign="center" o:hrstd="t" o:hr="t" fillcolor="#a0a0a0" stroked="f"/>
        </w:pict>
      </w:r>
    </w:p>
    <w:p w14:paraId="20883340" w14:textId="77777777" w:rsidR="00FA6DAE" w:rsidRPr="00FA6DAE" w:rsidRDefault="00FA6DAE" w:rsidP="00FA6DAE">
      <w:pPr>
        <w:pStyle w:val="BodyText"/>
        <w:rPr>
          <w:rFonts w:asciiTheme="minorHAnsi" w:hAnsiTheme="minorHAnsi" w:cstheme="minorHAnsi"/>
        </w:rPr>
      </w:pPr>
      <w:r w:rsidRPr="00FA6DAE">
        <w:rPr>
          <w:rFonts w:asciiTheme="minorHAnsi" w:hAnsiTheme="minorHAnsi" w:cstheme="minorHAnsi"/>
        </w:rPr>
        <w:pict w14:anchorId="74D4BDF4">
          <v:rect id="_x0000_i1307" style="width:0;height:1.5pt" o:hralign="center" o:hrstd="t" o:hr="t" fillcolor="#a0a0a0" stroked="f"/>
        </w:pict>
      </w:r>
    </w:p>
    <w:p w14:paraId="2422F099" w14:textId="77777777" w:rsidR="00FA6DAE" w:rsidRPr="00FA6DAE" w:rsidRDefault="00FA6DAE" w:rsidP="00FA6DAE">
      <w:pPr>
        <w:pStyle w:val="BodyText"/>
        <w:numPr>
          <w:ilvl w:val="0"/>
          <w:numId w:val="1"/>
        </w:numPr>
        <w:rPr>
          <w:rFonts w:asciiTheme="minorHAnsi" w:hAnsiTheme="minorHAnsi" w:cstheme="minorHAnsi"/>
          <w:b/>
          <w:bCs/>
        </w:rPr>
      </w:pPr>
      <w:r w:rsidRPr="00FA6DAE">
        <w:rPr>
          <w:rFonts w:asciiTheme="minorHAnsi" w:hAnsiTheme="minorHAnsi" w:cstheme="minorHAnsi"/>
          <w:b/>
          <w:bCs/>
        </w:rPr>
        <w:t>9. Conclusion and Future Work</w:t>
      </w:r>
    </w:p>
    <w:p w14:paraId="6B74E8F5" w14:textId="77777777" w:rsidR="00FA6DAE" w:rsidRPr="00FA6DAE" w:rsidRDefault="00FA6DAE" w:rsidP="00FA6DAE">
      <w:pPr>
        <w:pStyle w:val="BodyText"/>
        <w:rPr>
          <w:rFonts w:asciiTheme="minorHAnsi" w:hAnsiTheme="minorHAnsi" w:cstheme="minorHAnsi"/>
        </w:rPr>
      </w:pPr>
      <w:r w:rsidRPr="00FA6DAE">
        <w:rPr>
          <w:rFonts w:asciiTheme="minorHAnsi" w:hAnsiTheme="minorHAnsi" w:cstheme="minorHAnsi"/>
        </w:rPr>
        <w:t xml:space="preserve">This project investigated the effectiveness of machine learning and natural language processing techniques for detecting fraudulent job postings in an imbalanced classification setting. Using a real-world dataset containing both structured attributes and unstructured </w:t>
      </w:r>
      <w:r w:rsidRPr="00FA6DAE">
        <w:rPr>
          <w:rFonts w:asciiTheme="minorHAnsi" w:hAnsiTheme="minorHAnsi" w:cstheme="minorHAnsi"/>
        </w:rPr>
        <w:lastRenderedPageBreak/>
        <w:t>text, a comparative analysis of baseline and advanced models was conducted with a focus on fraud-sensitive evaluation metrics.</w:t>
      </w:r>
    </w:p>
    <w:p w14:paraId="7F19F4DD" w14:textId="77777777" w:rsidR="00FA6DAE" w:rsidRPr="00FA6DAE" w:rsidRDefault="00FA6DAE" w:rsidP="00FA6DAE">
      <w:pPr>
        <w:pStyle w:val="BodyText"/>
        <w:rPr>
          <w:rFonts w:asciiTheme="minorHAnsi" w:hAnsiTheme="minorHAnsi" w:cstheme="minorHAnsi"/>
        </w:rPr>
      </w:pPr>
      <w:r w:rsidRPr="00FA6DAE">
        <w:rPr>
          <w:rFonts w:asciiTheme="minorHAnsi" w:hAnsiTheme="minorHAnsi" w:cstheme="minorHAnsi"/>
        </w:rPr>
        <w:t>The results demonstrate that naïve and accuracy-driven approaches are inadequate for fraud detection tasks. Models incorporating textual information, particularly the Support Vector Machine using TF-IDF representations, achieved strong fraud recall, highlighting the importance of linguistic cues in identifying deceptive job advertisements. The tree-based ensemble model further demonstrated that engineered structured features can provide complementary predictive power, achieving a balanced trade-off between precision and recall when class weighting was applied. Decision threshold optimisation proved essential for aligning model performance with real-world fraud detection objectives.</w:t>
      </w:r>
    </w:p>
    <w:p w14:paraId="21D3B7DA" w14:textId="77777777" w:rsidR="00FA6DAE" w:rsidRPr="00FA6DAE" w:rsidRDefault="00FA6DAE" w:rsidP="00FA6DAE">
      <w:pPr>
        <w:pStyle w:val="BodyText"/>
        <w:rPr>
          <w:rFonts w:asciiTheme="minorHAnsi" w:hAnsiTheme="minorHAnsi" w:cstheme="minorHAnsi"/>
        </w:rPr>
      </w:pPr>
      <w:r w:rsidRPr="00FA6DAE">
        <w:rPr>
          <w:rFonts w:asciiTheme="minorHAnsi" w:hAnsiTheme="minorHAnsi" w:cstheme="minorHAnsi"/>
        </w:rPr>
        <w:t>Overall, the findings confirm that combining NLP-based text features with carefully engineered structured attributes, evaluated using appropriate metrics such as F1-score and PR-AUC, provides an effective and practical approach to fraudulent job posting detection. The project successfully met its stated objectives and addressed the research question by demonstrating the strengths and limitations of different modelling strategies in this domain.</w:t>
      </w:r>
    </w:p>
    <w:p w14:paraId="5240D985" w14:textId="77777777" w:rsidR="00FA6DAE" w:rsidRPr="00FA6DAE" w:rsidRDefault="00FA6DAE" w:rsidP="00FA6DAE">
      <w:pPr>
        <w:pStyle w:val="BodyText"/>
        <w:rPr>
          <w:rFonts w:asciiTheme="minorHAnsi" w:hAnsiTheme="minorHAnsi" w:cstheme="minorHAnsi"/>
        </w:rPr>
      </w:pPr>
      <w:r w:rsidRPr="00FA6DAE">
        <w:rPr>
          <w:rFonts w:asciiTheme="minorHAnsi" w:hAnsiTheme="minorHAnsi" w:cstheme="minorHAnsi"/>
        </w:rPr>
        <w:t>Future work could explore the use of contextual word embeddings or transformer-based language models to capture deeper semantic information in job descriptions. Additionally, evaluating model performance on more recent or platform-specific datasets would help assess generalisability. Incorporating human-in-the-loop validation and fairness analysis could further improve the robustness and ethical deployment of automated fraud detection systems.</w:t>
      </w:r>
    </w:p>
    <w:p w14:paraId="53FEA176" w14:textId="77777777" w:rsidR="00FA6DAE" w:rsidRPr="00D82ADE" w:rsidRDefault="00FA6DAE" w:rsidP="00FA6DAE">
      <w:pPr>
        <w:pStyle w:val="BodyText"/>
        <w:rPr>
          <w:rFonts w:asciiTheme="minorHAnsi" w:hAnsiTheme="minorHAnsi" w:cstheme="minorHAnsi"/>
        </w:rPr>
      </w:pPr>
    </w:p>
    <w:sectPr w:rsidR="00FA6DAE" w:rsidRPr="00D82ADE" w:rsidSect="00447470">
      <w:footerReference w:type="default" r:id="rId11"/>
      <w:pgSz w:w="11906" w:h="16838"/>
      <w:pgMar w:top="1440" w:right="1440" w:bottom="1440" w:left="1440" w:header="0" w:footer="0" w:gutter="0"/>
      <w:cols w:space="720"/>
      <w:formProt w:val="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5512C9" w14:textId="77777777" w:rsidR="001306B4" w:rsidRDefault="001306B4" w:rsidP="008A1838">
      <w:r>
        <w:separator/>
      </w:r>
    </w:p>
  </w:endnote>
  <w:endnote w:type="continuationSeparator" w:id="0">
    <w:p w14:paraId="4C5027DC" w14:textId="77777777" w:rsidR="001306B4" w:rsidRDefault="001306B4" w:rsidP="008A18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erif">
    <w:altName w:val="Times New Roman"/>
    <w:charset w:val="01"/>
    <w:family w:val="roman"/>
    <w:pitch w:val="variable"/>
  </w:font>
  <w:font w:name="Roboto">
    <w:charset w:val="00"/>
    <w:family w:val="auto"/>
    <w:pitch w:val="variable"/>
    <w:sig w:usb0="E0000AFF" w:usb1="5000217F" w:usb2="00000021" w:usb3="00000000" w:csb0="0000019F" w:csb1="00000000"/>
  </w:font>
  <w:font w:name="Droid Sans Devanagari">
    <w:altName w:val="Segoe UI"/>
    <w:charset w:val="00"/>
    <w:family w:val="roman"/>
    <w:pitch w:val="default"/>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Liberation Sans">
    <w:altName w:val="Arial"/>
    <w:charset w:val="01"/>
    <w:family w:val="roman"/>
    <w:pitch w:val="variable"/>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µ¬'3">
    <w:altName w:val="Calibri"/>
    <w:panose1 w:val="00000000000000000000"/>
    <w:charset w:val="4D"/>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69046072"/>
      <w:docPartObj>
        <w:docPartGallery w:val="Page Numbers (Bottom of Page)"/>
        <w:docPartUnique/>
      </w:docPartObj>
    </w:sdtPr>
    <w:sdtEndPr>
      <w:rPr>
        <w:noProof/>
      </w:rPr>
    </w:sdtEndPr>
    <w:sdtContent>
      <w:p w14:paraId="2330119F" w14:textId="5FD33731" w:rsidR="008A1838" w:rsidRDefault="008A183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4A15B7B" w14:textId="17E20483" w:rsidR="008A1838" w:rsidRPr="008A1838" w:rsidRDefault="008A1838" w:rsidP="008A1838">
    <w:pPr>
      <w:pStyle w:val="Footer"/>
      <w:jc w:val="center"/>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BF7A50" w14:textId="77777777" w:rsidR="001306B4" w:rsidRDefault="001306B4" w:rsidP="008A1838">
      <w:r>
        <w:separator/>
      </w:r>
    </w:p>
  </w:footnote>
  <w:footnote w:type="continuationSeparator" w:id="0">
    <w:p w14:paraId="6D4D8179" w14:textId="77777777" w:rsidR="001306B4" w:rsidRDefault="001306B4" w:rsidP="008A1838">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E49F3"/>
    <w:multiLevelType w:val="multilevel"/>
    <w:tmpl w:val="47028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E63877"/>
    <w:multiLevelType w:val="multilevel"/>
    <w:tmpl w:val="B8E01D12"/>
    <w:lvl w:ilvl="0">
      <w:start w:val="1"/>
      <w:numFmt w:val="none"/>
      <w:suff w:val="nothing"/>
      <w:lvlText w:val=""/>
      <w:lvlJc w:val="left"/>
      <w:pPr>
        <w:tabs>
          <w:tab w:val="num" w:pos="0"/>
        </w:tabs>
        <w:ind w:left="0" w:firstLine="0"/>
      </w:pPr>
    </w:lvl>
    <w:lvl w:ilvl="1">
      <w:start w:val="1"/>
      <w:numFmt w:val="none"/>
      <w:pStyle w:val="Heading2"/>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 w15:restartNumberingAfterBreak="0">
    <w:nsid w:val="120323EB"/>
    <w:multiLevelType w:val="multilevel"/>
    <w:tmpl w:val="59E2A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B96B5D"/>
    <w:multiLevelType w:val="multilevel"/>
    <w:tmpl w:val="20C0A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FA05B2"/>
    <w:multiLevelType w:val="multilevel"/>
    <w:tmpl w:val="49B64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ACF4C84"/>
    <w:multiLevelType w:val="multilevel"/>
    <w:tmpl w:val="64A0E1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B00C2A"/>
    <w:multiLevelType w:val="multilevel"/>
    <w:tmpl w:val="8C2E2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8CA22D5"/>
    <w:multiLevelType w:val="multilevel"/>
    <w:tmpl w:val="06485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E7F1E35"/>
    <w:multiLevelType w:val="multilevel"/>
    <w:tmpl w:val="FDB6B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FA94869"/>
    <w:multiLevelType w:val="multilevel"/>
    <w:tmpl w:val="59B874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7CB25D4"/>
    <w:multiLevelType w:val="multilevel"/>
    <w:tmpl w:val="CB225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E0855F8"/>
    <w:multiLevelType w:val="multilevel"/>
    <w:tmpl w:val="C602B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09859495">
    <w:abstractNumId w:val="1"/>
  </w:num>
  <w:num w:numId="2" w16cid:durableId="545457818">
    <w:abstractNumId w:val="6"/>
  </w:num>
  <w:num w:numId="3" w16cid:durableId="44379954">
    <w:abstractNumId w:val="10"/>
  </w:num>
  <w:num w:numId="4" w16cid:durableId="1406413171">
    <w:abstractNumId w:val="8"/>
  </w:num>
  <w:num w:numId="5" w16cid:durableId="1066416569">
    <w:abstractNumId w:val="0"/>
  </w:num>
  <w:num w:numId="6" w16cid:durableId="2086805657">
    <w:abstractNumId w:val="4"/>
  </w:num>
  <w:num w:numId="7" w16cid:durableId="24797818">
    <w:abstractNumId w:val="9"/>
  </w:num>
  <w:num w:numId="8" w16cid:durableId="1291596891">
    <w:abstractNumId w:val="3"/>
  </w:num>
  <w:num w:numId="9" w16cid:durableId="1399284704">
    <w:abstractNumId w:val="5"/>
  </w:num>
  <w:num w:numId="10" w16cid:durableId="1075123427">
    <w:abstractNumId w:val="7"/>
  </w:num>
  <w:num w:numId="11" w16cid:durableId="1247033601">
    <w:abstractNumId w:val="11"/>
  </w:num>
  <w:num w:numId="12" w16cid:durableId="100324520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9"/>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F066B"/>
    <w:rsid w:val="000D036D"/>
    <w:rsid w:val="000E6478"/>
    <w:rsid w:val="001306B4"/>
    <w:rsid w:val="001E24ED"/>
    <w:rsid w:val="001E4677"/>
    <w:rsid w:val="00337BD3"/>
    <w:rsid w:val="00375DCC"/>
    <w:rsid w:val="00447470"/>
    <w:rsid w:val="00545A36"/>
    <w:rsid w:val="005A4454"/>
    <w:rsid w:val="005F1648"/>
    <w:rsid w:val="006604E9"/>
    <w:rsid w:val="006F066B"/>
    <w:rsid w:val="00737ACB"/>
    <w:rsid w:val="0079569F"/>
    <w:rsid w:val="00890868"/>
    <w:rsid w:val="008A1838"/>
    <w:rsid w:val="00902A3F"/>
    <w:rsid w:val="00936B49"/>
    <w:rsid w:val="00952B14"/>
    <w:rsid w:val="00987C6F"/>
    <w:rsid w:val="009D7E2D"/>
    <w:rsid w:val="00AB4870"/>
    <w:rsid w:val="00B10229"/>
    <w:rsid w:val="00C17250"/>
    <w:rsid w:val="00C50A77"/>
    <w:rsid w:val="00D06266"/>
    <w:rsid w:val="00D80BD7"/>
    <w:rsid w:val="00D82ADE"/>
    <w:rsid w:val="00E56E16"/>
    <w:rsid w:val="00E62D83"/>
    <w:rsid w:val="00E93DC1"/>
    <w:rsid w:val="00F93356"/>
    <w:rsid w:val="00FA6DAE"/>
    <w:rsid w:val="00FD28A1"/>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AAB329"/>
  <w15:docId w15:val="{E2BFE103-933F-BC4F-8656-5CA7418A84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Roboto" w:hAnsi="Liberation Serif" w:cs="Droid Sans Devanagari"/>
        <w:kern w:val="2"/>
        <w:sz w:val="24"/>
        <w:szCs w:val="24"/>
        <w:lang w:val="en-GB"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82ADE"/>
    <w:pPr>
      <w:keepNext/>
      <w:keepLines/>
      <w:spacing w:before="240"/>
      <w:outlineLvl w:val="0"/>
    </w:pPr>
    <w:rPr>
      <w:rFonts w:asciiTheme="majorHAnsi" w:eastAsiaTheme="majorEastAsia" w:hAnsiTheme="majorHAnsi" w:cs="Mangal"/>
      <w:color w:val="2F5496" w:themeColor="accent1" w:themeShade="BF"/>
      <w:sz w:val="32"/>
      <w:szCs w:val="29"/>
    </w:rPr>
  </w:style>
  <w:style w:type="paragraph" w:styleId="Heading2">
    <w:name w:val="heading 2"/>
    <w:basedOn w:val="Heading"/>
    <w:next w:val="BodyText"/>
    <w:uiPriority w:val="9"/>
    <w:semiHidden/>
    <w:unhideWhenUsed/>
    <w:qFormat/>
    <w:pPr>
      <w:numPr>
        <w:ilvl w:val="1"/>
        <w:numId w:val="1"/>
      </w:numPr>
      <w:spacing w:before="200"/>
      <w:outlineLvl w:val="1"/>
    </w:pPr>
    <w:rPr>
      <w:b/>
      <w:bCs/>
      <w:sz w:val="32"/>
      <w:szCs w:val="32"/>
    </w:rPr>
  </w:style>
  <w:style w:type="paragraph" w:styleId="Heading3">
    <w:name w:val="heading 3"/>
    <w:basedOn w:val="Normal"/>
    <w:next w:val="Normal"/>
    <w:link w:val="Heading3Char"/>
    <w:uiPriority w:val="9"/>
    <w:semiHidden/>
    <w:unhideWhenUsed/>
    <w:qFormat/>
    <w:rsid w:val="00FA6DAE"/>
    <w:pPr>
      <w:keepNext/>
      <w:keepLines/>
      <w:spacing w:before="40"/>
      <w:outlineLvl w:val="2"/>
    </w:pPr>
    <w:rPr>
      <w:rFonts w:asciiTheme="majorHAnsi" w:eastAsiaTheme="majorEastAsia" w:hAnsiTheme="majorHAnsi" w:cs="Mangal"/>
      <w:color w:val="1F3763" w:themeColor="accent1" w:themeShade="7F"/>
      <w:szCs w:val="21"/>
    </w:rPr>
  </w:style>
  <w:style w:type="paragraph" w:styleId="Heading4">
    <w:name w:val="heading 4"/>
    <w:basedOn w:val="Normal"/>
    <w:next w:val="Normal"/>
    <w:link w:val="Heading4Char"/>
    <w:uiPriority w:val="9"/>
    <w:semiHidden/>
    <w:unhideWhenUsed/>
    <w:qFormat/>
    <w:rsid w:val="00FA6DAE"/>
    <w:pPr>
      <w:keepNext/>
      <w:keepLines/>
      <w:spacing w:before="40"/>
      <w:outlineLvl w:val="3"/>
    </w:pPr>
    <w:rPr>
      <w:rFonts w:asciiTheme="majorHAnsi" w:eastAsiaTheme="majorEastAsia" w:hAnsiTheme="majorHAnsi" w:cs="Mangal"/>
      <w:i/>
      <w:iCs/>
      <w:color w:val="2F5496" w:themeColor="accent1" w:themeShade="BF"/>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ing">
    <w:name w:val="Heading"/>
    <w:basedOn w:val="Normal"/>
    <w:next w:val="BodyText"/>
    <w:qFormat/>
    <w:pPr>
      <w:keepNext/>
      <w:spacing w:before="240" w:after="120"/>
    </w:pPr>
    <w:rPr>
      <w:rFonts w:ascii="Liberation Sans"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styleId="Title">
    <w:name w:val="Title"/>
    <w:basedOn w:val="Heading"/>
    <w:next w:val="BodyText"/>
    <w:uiPriority w:val="10"/>
    <w:qFormat/>
    <w:pPr>
      <w:jc w:val="center"/>
    </w:pPr>
    <w:rPr>
      <w:b/>
      <w:bCs/>
      <w:sz w:val="56"/>
      <w:szCs w:val="56"/>
    </w:rPr>
  </w:style>
  <w:style w:type="paragraph" w:styleId="CommentText">
    <w:name w:val="annotation text"/>
    <w:basedOn w:val="Normal"/>
    <w:link w:val="CommentTextChar"/>
    <w:uiPriority w:val="99"/>
    <w:semiHidden/>
    <w:unhideWhenUsed/>
    <w:rPr>
      <w:rFonts w:cs="Mangal"/>
      <w:sz w:val="20"/>
      <w:szCs w:val="18"/>
    </w:rPr>
  </w:style>
  <w:style w:type="character" w:customStyle="1" w:styleId="CommentTextChar">
    <w:name w:val="Comment Text Char"/>
    <w:basedOn w:val="DefaultParagraphFont"/>
    <w:link w:val="CommentText"/>
    <w:uiPriority w:val="99"/>
    <w:semiHidden/>
    <w:rPr>
      <w:rFonts w:cs="Mangal"/>
      <w:sz w:val="20"/>
      <w:szCs w:val="18"/>
    </w:rPr>
  </w:style>
  <w:style w:type="character" w:styleId="CommentReference">
    <w:name w:val="annotation reference"/>
    <w:basedOn w:val="DefaultParagraphFont"/>
    <w:uiPriority w:val="99"/>
    <w:semiHidden/>
    <w:unhideWhenUsed/>
    <w:rPr>
      <w:sz w:val="16"/>
      <w:szCs w:val="16"/>
    </w:rPr>
  </w:style>
  <w:style w:type="character" w:styleId="Hyperlink">
    <w:name w:val="Hyperlink"/>
    <w:uiPriority w:val="99"/>
    <w:rsid w:val="00545A36"/>
    <w:rPr>
      <w:color w:val="0000FF"/>
      <w:u w:val="single"/>
    </w:rPr>
  </w:style>
  <w:style w:type="paragraph" w:customStyle="1" w:styleId="Default">
    <w:name w:val="Default"/>
    <w:rsid w:val="00545A36"/>
    <w:pPr>
      <w:suppressAutoHyphens w:val="0"/>
      <w:autoSpaceDE w:val="0"/>
      <w:autoSpaceDN w:val="0"/>
      <w:adjustRightInd w:val="0"/>
    </w:pPr>
    <w:rPr>
      <w:rFonts w:ascii="Calibri" w:eastAsia="Times New Roman" w:hAnsi="Calibri" w:cs="Calibri"/>
      <w:color w:val="000000"/>
      <w:kern w:val="0"/>
      <w:lang w:eastAsia="en-GB" w:bidi="ar-SA"/>
    </w:rPr>
  </w:style>
  <w:style w:type="character" w:customStyle="1" w:styleId="Heading1Char">
    <w:name w:val="Heading 1 Char"/>
    <w:basedOn w:val="DefaultParagraphFont"/>
    <w:link w:val="Heading1"/>
    <w:uiPriority w:val="9"/>
    <w:rsid w:val="00D82ADE"/>
    <w:rPr>
      <w:rFonts w:asciiTheme="majorHAnsi" w:eastAsiaTheme="majorEastAsia" w:hAnsiTheme="majorHAnsi" w:cs="Mangal"/>
      <w:color w:val="2F5496" w:themeColor="accent1" w:themeShade="BF"/>
      <w:sz w:val="32"/>
      <w:szCs w:val="29"/>
    </w:rPr>
  </w:style>
  <w:style w:type="paragraph" w:styleId="NormalWeb">
    <w:name w:val="Normal (Web)"/>
    <w:basedOn w:val="Normal"/>
    <w:uiPriority w:val="99"/>
    <w:semiHidden/>
    <w:unhideWhenUsed/>
    <w:rsid w:val="00890868"/>
    <w:pPr>
      <w:suppressAutoHyphens w:val="0"/>
      <w:spacing w:before="100" w:beforeAutospacing="1" w:after="100" w:afterAutospacing="1"/>
    </w:pPr>
    <w:rPr>
      <w:rFonts w:ascii="Times New Roman" w:eastAsia="Times New Roman" w:hAnsi="Times New Roman" w:cs="Times New Roman"/>
      <w:kern w:val="0"/>
      <w:lang w:eastAsia="en-GB" w:bidi="ar-SA"/>
    </w:rPr>
  </w:style>
  <w:style w:type="character" w:customStyle="1" w:styleId="Heading3Char">
    <w:name w:val="Heading 3 Char"/>
    <w:basedOn w:val="DefaultParagraphFont"/>
    <w:link w:val="Heading3"/>
    <w:uiPriority w:val="9"/>
    <w:semiHidden/>
    <w:rsid w:val="00FA6DAE"/>
    <w:rPr>
      <w:rFonts w:asciiTheme="majorHAnsi" w:eastAsiaTheme="majorEastAsia" w:hAnsiTheme="majorHAnsi" w:cs="Mangal"/>
      <w:color w:val="1F3763" w:themeColor="accent1" w:themeShade="7F"/>
      <w:szCs w:val="21"/>
    </w:rPr>
  </w:style>
  <w:style w:type="character" w:customStyle="1" w:styleId="Heading4Char">
    <w:name w:val="Heading 4 Char"/>
    <w:basedOn w:val="DefaultParagraphFont"/>
    <w:link w:val="Heading4"/>
    <w:uiPriority w:val="9"/>
    <w:semiHidden/>
    <w:rsid w:val="00FA6DAE"/>
    <w:rPr>
      <w:rFonts w:asciiTheme="majorHAnsi" w:eastAsiaTheme="majorEastAsia" w:hAnsiTheme="majorHAnsi" w:cs="Mangal"/>
      <w:i/>
      <w:iCs/>
      <w:color w:val="2F5496" w:themeColor="accent1" w:themeShade="BF"/>
      <w:szCs w:val="21"/>
    </w:rPr>
  </w:style>
  <w:style w:type="character" w:styleId="UnresolvedMention">
    <w:name w:val="Unresolved Mention"/>
    <w:basedOn w:val="DefaultParagraphFont"/>
    <w:uiPriority w:val="99"/>
    <w:semiHidden/>
    <w:unhideWhenUsed/>
    <w:rsid w:val="00902A3F"/>
    <w:rPr>
      <w:color w:val="605E5C"/>
      <w:shd w:val="clear" w:color="auto" w:fill="E1DFDD"/>
    </w:rPr>
  </w:style>
  <w:style w:type="paragraph" w:styleId="Header">
    <w:name w:val="header"/>
    <w:basedOn w:val="Normal"/>
    <w:link w:val="HeaderChar"/>
    <w:uiPriority w:val="99"/>
    <w:unhideWhenUsed/>
    <w:rsid w:val="008A1838"/>
    <w:pPr>
      <w:tabs>
        <w:tab w:val="center" w:pos="4513"/>
        <w:tab w:val="right" w:pos="9026"/>
      </w:tabs>
    </w:pPr>
    <w:rPr>
      <w:rFonts w:cs="Mangal"/>
      <w:szCs w:val="21"/>
    </w:rPr>
  </w:style>
  <w:style w:type="character" w:customStyle="1" w:styleId="HeaderChar">
    <w:name w:val="Header Char"/>
    <w:basedOn w:val="DefaultParagraphFont"/>
    <w:link w:val="Header"/>
    <w:uiPriority w:val="99"/>
    <w:rsid w:val="008A1838"/>
    <w:rPr>
      <w:rFonts w:cs="Mangal"/>
      <w:szCs w:val="21"/>
    </w:rPr>
  </w:style>
  <w:style w:type="paragraph" w:styleId="Footer">
    <w:name w:val="footer"/>
    <w:basedOn w:val="Normal"/>
    <w:link w:val="FooterChar"/>
    <w:uiPriority w:val="99"/>
    <w:unhideWhenUsed/>
    <w:rsid w:val="008A1838"/>
    <w:pPr>
      <w:tabs>
        <w:tab w:val="center" w:pos="4513"/>
        <w:tab w:val="right" w:pos="9026"/>
      </w:tabs>
    </w:pPr>
    <w:rPr>
      <w:rFonts w:cs="Mangal"/>
      <w:szCs w:val="21"/>
    </w:rPr>
  </w:style>
  <w:style w:type="character" w:customStyle="1" w:styleId="FooterChar">
    <w:name w:val="Footer Char"/>
    <w:basedOn w:val="DefaultParagraphFont"/>
    <w:link w:val="Footer"/>
    <w:uiPriority w:val="99"/>
    <w:rsid w:val="008A1838"/>
    <w:rPr>
      <w:rFonts w:cs="Mangal"/>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github.com/giridharreddygoddilla/MSc-Data-Science-Project"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2.jpeg"/><Relationship Id="rId4" Type="http://schemas.openxmlformats.org/officeDocument/2006/relationships/webSettings" Target="webSettings.xml"/><Relationship Id="rId9" Type="http://schemas.openxmlformats.org/officeDocument/2006/relationships/hyperlink" Target="https://ask.herts.ac.uk/assessment-offences-and-academic-misconduc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437</TotalTime>
  <Pages>21</Pages>
  <Words>6793</Words>
  <Characters>38726</Characters>
  <Application>Microsoft Office Word</Application>
  <DocSecurity>0</DocSecurity>
  <Lines>322</Lines>
  <Paragraphs>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45429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Carolyn Devereux</dc:creator>
  <dc:description/>
  <cp:lastModifiedBy>Giridhar Reddy Goddilla</cp:lastModifiedBy>
  <cp:revision>4</cp:revision>
  <dcterms:created xsi:type="dcterms:W3CDTF">2026-01-03T22:31:00Z</dcterms:created>
  <dcterms:modified xsi:type="dcterms:W3CDTF">2026-01-06T05:54:00Z</dcterms:modified>
  <dc:language>en-GB</dc:language>
</cp:coreProperties>
</file>