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6F7B" w14:textId="3659906C" w:rsidR="000575FA" w:rsidRDefault="00BB10FD">
      <w:pPr>
        <w:rPr>
          <w:b/>
          <w:bCs/>
        </w:rPr>
      </w:pPr>
      <w:r w:rsidRPr="00BB10FD">
        <w:rPr>
          <w:b/>
          <w:bCs/>
        </w:rPr>
        <w:t>Oracle India Pvt Ltd</w:t>
      </w:r>
    </w:p>
    <w:p w14:paraId="65375DF3" w14:textId="5B00A320" w:rsidR="00BB10FD" w:rsidRDefault="00BB10FD">
      <w:r>
        <w:rPr>
          <w:b/>
          <w:bCs/>
        </w:rPr>
        <w:t>Senior Consultant</w:t>
      </w:r>
    </w:p>
    <w:p w14:paraId="20460C43" w14:textId="6502C3CA" w:rsidR="00BB10FD" w:rsidRDefault="00BB10FD">
      <w:r w:rsidRPr="00BB10FD">
        <w:t> • Served as Global Product Owner for Oracle Imaging Process Management (OIPM), overseeing</w:t>
      </w:r>
      <w:r w:rsidRPr="00BB10FD">
        <w:br/>
        <w:t> enhancements, patching, and customer training.</w:t>
      </w:r>
      <w:r w:rsidRPr="00BB10FD">
        <w:br/>
        <w:t> • Led global transition from legacy systems to OIPM, ensuring adoption &amp; minimizing business disruption.</w:t>
      </w:r>
      <w:r w:rsidRPr="00BB10FD">
        <w:br/>
        <w:t> • Delivered tailored solutions for e-Biz Suite modules (Order Management, Payables (AP), Receivables(AR),  Contracts), improving enterprise content management.</w:t>
      </w:r>
      <w:r w:rsidRPr="00BB10FD">
        <w:br/>
        <w:t> • Drove customer onboarding workshops and troubleshooting support, strengthening client relationships  and product adoption.</w:t>
      </w:r>
      <w:r w:rsidRPr="00BB10FD">
        <w:br/>
        <w:t> • Spearheaded integration of Oracle Imaging Process Management (OIPM) with ERP systems, digitizing over  100,000 documents and reducing manual approval cycles by 40%</w:t>
      </w:r>
    </w:p>
    <w:sectPr w:rsidR="00BB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3A"/>
    <w:rsid w:val="000575FA"/>
    <w:rsid w:val="00704FAD"/>
    <w:rsid w:val="008422FC"/>
    <w:rsid w:val="00AC633A"/>
    <w:rsid w:val="00BB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AE02"/>
  <w15:chartTrackingRefBased/>
  <w15:docId w15:val="{723FE90C-B9EB-47D5-8023-3363D021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2</cp:revision>
  <dcterms:created xsi:type="dcterms:W3CDTF">2025-10-18T12:13:00Z</dcterms:created>
  <dcterms:modified xsi:type="dcterms:W3CDTF">2025-10-18T12:14:00Z</dcterms:modified>
</cp:coreProperties>
</file>