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300A" w14:textId="2B577881" w:rsidR="00133D29" w:rsidRDefault="00133D29">
      <w:pPr>
        <w:rPr>
          <w:b/>
          <w:bCs/>
        </w:rPr>
      </w:pPr>
      <w:r w:rsidRPr="00133D29">
        <w:rPr>
          <w:b/>
          <w:bCs/>
        </w:rPr>
        <w:t>Deutsche Asset Management / HCL Technologies Ltd</w:t>
      </w:r>
    </w:p>
    <w:p w14:paraId="5ED403DA" w14:textId="1D36F749" w:rsidR="00133D29" w:rsidRDefault="00133D29">
      <w:r>
        <w:rPr>
          <w:b/>
          <w:bCs/>
        </w:rPr>
        <w:t>Technical Lead</w:t>
      </w:r>
    </w:p>
    <w:p w14:paraId="19758260" w14:textId="3F7CE6AB" w:rsidR="000575FA" w:rsidRDefault="00087395">
      <w:r w:rsidRPr="00087395">
        <w:t>• Led onsite–offshore delivery model for Deutsche Bank Asset Management, translating complex business needs into robust technical solutions.</w:t>
      </w:r>
      <w:r w:rsidRPr="00087395">
        <w:br/>
        <w:t> • Directed design, development, and maintenance of mission-critical web applications using Java/J2EE,</w:t>
      </w:r>
      <w:r w:rsidR="00375A2E">
        <w:t xml:space="preserve"> </w:t>
      </w:r>
      <w:r w:rsidRPr="00087395">
        <w:t> enhancing operational efficiency.</w:t>
      </w:r>
      <w:r w:rsidRPr="00087395">
        <w:br/>
        <w:t> • Guided the project team to CMMI Level 5 certification readiness through structured process alignment and  audit support.</w:t>
      </w:r>
      <w:r w:rsidRPr="00087395">
        <w:br/>
        <w:t> • Acted as onsite coordinator in Chicago, streamlining client communication and accelerating delivery</w:t>
      </w:r>
      <w:r w:rsidR="00375A2E">
        <w:t xml:space="preserve"> </w:t>
      </w:r>
      <w:r w:rsidRPr="00087395">
        <w:t> timelines. </w:t>
      </w:r>
    </w:p>
    <w:sectPr w:rsidR="00057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FB"/>
    <w:rsid w:val="000575FA"/>
    <w:rsid w:val="00087395"/>
    <w:rsid w:val="00133D29"/>
    <w:rsid w:val="001635FB"/>
    <w:rsid w:val="00375A2E"/>
    <w:rsid w:val="00704FAD"/>
    <w:rsid w:val="0084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8E46"/>
  <w15:chartTrackingRefBased/>
  <w15:docId w15:val="{7B912B1D-15C6-4327-A72E-68DA2D01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Koratagere</dc:creator>
  <cp:keywords/>
  <dc:description/>
  <cp:lastModifiedBy>Giridhar Koratagere</cp:lastModifiedBy>
  <cp:revision>4</cp:revision>
  <dcterms:created xsi:type="dcterms:W3CDTF">2025-10-18T12:10:00Z</dcterms:created>
  <dcterms:modified xsi:type="dcterms:W3CDTF">2025-10-18T12:12:00Z</dcterms:modified>
</cp:coreProperties>
</file>