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52"/>
          <w:szCs w:val="52"/>
          <w:rtl w:val="0"/>
        </w:rPr>
        <w:t xml:space="preserve">LEGALEASE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36"/>
          <w:szCs w:val="36"/>
          <w:rtl w:val="0"/>
        </w:rPr>
        <w:t xml:space="preserve">AI-Powered Legal Document Generator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DETAILED PROJECT DOCUMENT</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 Generative AI based system for creating customizable, editable and downloadable legal documents.</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Project Scope: Legal document generation, preview, editing and multi-format export.</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Project Description</w:t>
      </w:r>
    </w:p>
    <w:p w:rsidR="00000000" w:rsidDel="00000000" w:rsidP="00000000" w:rsidRDefault="00000000" w:rsidRPr="00000000" w14:paraId="0000000A">
      <w:pPr>
        <w:jc w:val="left"/>
        <w:rPr/>
      </w:pPr>
      <w:r w:rsidDel="00000000" w:rsidR="00000000" w:rsidRPr="00000000">
        <w:rPr>
          <w:rtl w:val="0"/>
        </w:rPr>
        <w:t xml:space="preserve">LegalEase is an AI-powered legal document generation system designed to simplify the creation of structured legal documents. It uses Generative AI to produce customizable and editable documents based on information entered by the user.</w:t>
      </w:r>
    </w:p>
    <w:p w:rsidR="00000000" w:rsidDel="00000000" w:rsidP="00000000" w:rsidRDefault="00000000" w:rsidRPr="00000000" w14:paraId="0000000B">
      <w:pPr>
        <w:jc w:val="left"/>
        <w:rPr/>
      </w:pPr>
      <w:r w:rsidDel="00000000" w:rsidR="00000000" w:rsidRPr="00000000">
        <w:rPr>
          <w:rtl w:val="0"/>
        </w:rPr>
        <w:t xml:space="preserve">The system supports a range of document types, including employment contracts, lease agreements, Non-Disclosure Agreements (NDAs), contracts and other agreements. Users provide details such as document type, parties involved, terms and conditions, and effective date.</w:t>
      </w:r>
    </w:p>
    <w:p w:rsidR="00000000" w:rsidDel="00000000" w:rsidP="00000000" w:rsidRDefault="00000000" w:rsidRPr="00000000" w14:paraId="0000000C">
      <w:pPr>
        <w:jc w:val="left"/>
        <w:rPr/>
      </w:pPr>
      <w:r w:rsidDel="00000000" w:rsidR="00000000" w:rsidRPr="00000000">
        <w:rPr>
          <w:rtl w:val="0"/>
        </w:rPr>
        <w:t xml:space="preserve">The generated content is presented in a structured format and can be previewed, edited and exported. LegalEase supports TXT, DOCX and PDF output, allowing users to choose the format that suits their needs.</w:t>
      </w:r>
    </w:p>
    <w:p w:rsidR="00000000" w:rsidDel="00000000" w:rsidP="00000000" w:rsidRDefault="00000000" w:rsidRPr="00000000" w14:paraId="0000000D">
      <w:pPr>
        <w:pStyle w:val="Heading2"/>
        <w:rPr/>
      </w:pPr>
      <w:r w:rsidDel="00000000" w:rsidR="00000000" w:rsidRPr="00000000">
        <w:rPr>
          <w:rtl w:val="0"/>
        </w:rPr>
        <w:t xml:space="preserve">1.1 Main Purpose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Make legal document creation easier and more accessible.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Generate structured legal content from user-provided information.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 an editable preview before saving the final document.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Support professional formatting, branding, headings, tables and footers.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 multiple document export formats.</w:t>
      </w:r>
    </w:p>
    <w:p w:rsidR="00000000" w:rsidDel="00000000" w:rsidP="00000000" w:rsidRDefault="00000000" w:rsidRPr="00000000" w14:paraId="00000013">
      <w:pPr>
        <w:pStyle w:val="Heading2"/>
        <w:rPr/>
      </w:pPr>
      <w:r w:rsidDel="00000000" w:rsidR="00000000" w:rsidRPr="00000000">
        <w:rPr>
          <w:rtl w:val="0"/>
        </w:rPr>
        <w:t xml:space="preserve">1.2 Target Users</w:t>
      </w:r>
    </w:p>
    <w:p w:rsidR="00000000" w:rsidDel="00000000" w:rsidP="00000000" w:rsidRDefault="00000000" w:rsidRPr="00000000" w14:paraId="00000014">
      <w:pPr>
        <w:jc w:val="left"/>
        <w:rPr/>
      </w:pPr>
      <w:r w:rsidDel="00000000" w:rsidR="00000000" w:rsidRPr="00000000">
        <w:rPr>
          <w:rtl w:val="0"/>
        </w:rPr>
        <w:t xml:space="preserve">The project is intended for entrepreneurs, professionals, freelancers, landlords and individuals who need structured legal documents without requiring a legal background.</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2. Project Scenarios</w:t>
      </w:r>
    </w:p>
    <w:p w:rsidR="00000000" w:rsidDel="00000000" w:rsidP="00000000" w:rsidRDefault="00000000" w:rsidRPr="00000000" w14:paraId="00000017">
      <w:pPr>
        <w:pStyle w:val="Heading2"/>
        <w:rPr/>
      </w:pPr>
      <w:r w:rsidDel="00000000" w:rsidR="00000000" w:rsidRPr="00000000">
        <w:rPr>
          <w:rtl w:val="0"/>
        </w:rPr>
        <w:t xml:space="preserve">2.1 Scenario 1 – Employment Contract</w:t>
      </w:r>
    </w:p>
    <w:p w:rsidR="00000000" w:rsidDel="00000000" w:rsidP="00000000" w:rsidRDefault="00000000" w:rsidRPr="00000000" w14:paraId="00000018">
      <w:pPr>
        <w:jc w:val="left"/>
        <w:rPr/>
      </w:pPr>
      <w:r w:rsidDel="00000000" w:rsidR="00000000" w:rsidRPr="00000000">
        <w:rPr>
          <w:rtl w:val="0"/>
        </w:rPr>
        <w:t xml:space="preserve">A startup founder enters details about a new hire and selects Employment Contract. LegalEase uses the provided information to generate a structured agreement containing roles, responsibilities, compensation and confidentiality clauses. The user can customize the final wording, add company branding and download the document as a branded PDF.</w:t>
      </w:r>
    </w:p>
    <w:p w:rsidR="00000000" w:rsidDel="00000000" w:rsidP="00000000" w:rsidRDefault="00000000" w:rsidRPr="00000000" w14:paraId="00000019">
      <w:pPr>
        <w:pStyle w:val="Heading2"/>
        <w:rPr/>
      </w:pPr>
      <w:r w:rsidDel="00000000" w:rsidR="00000000" w:rsidRPr="00000000">
        <w:rPr>
          <w:rtl w:val="0"/>
        </w:rPr>
        <w:t xml:space="preserve">2.2 Scenario 2 – Non-Disclosure Agreement</w:t>
      </w:r>
    </w:p>
    <w:p w:rsidR="00000000" w:rsidDel="00000000" w:rsidP="00000000" w:rsidRDefault="00000000" w:rsidRPr="00000000" w14:paraId="0000001A">
      <w:pPr>
        <w:jc w:val="left"/>
        <w:rPr/>
      </w:pPr>
      <w:r w:rsidDel="00000000" w:rsidR="00000000" w:rsidRPr="00000000">
        <w:rPr>
          <w:rtl w:val="0"/>
        </w:rPr>
        <w:t xml:space="preserve">A freelancer preparing to work with a client can enter the parties involved, confidentiality scope and effective date. LegalEase generates a structured NDA that can be reviewed and edited before downloading.</w:t>
      </w:r>
    </w:p>
    <w:p w:rsidR="00000000" w:rsidDel="00000000" w:rsidP="00000000" w:rsidRDefault="00000000" w:rsidRPr="00000000" w14:paraId="0000001B">
      <w:pPr>
        <w:pStyle w:val="Heading2"/>
        <w:rPr/>
      </w:pPr>
      <w:r w:rsidDel="00000000" w:rsidR="00000000" w:rsidRPr="00000000">
        <w:rPr>
          <w:rtl w:val="0"/>
        </w:rPr>
        <w:t xml:space="preserve">2.3 Scenario 3 – Residential Lease Agreement</w:t>
      </w:r>
    </w:p>
    <w:p w:rsidR="00000000" w:rsidDel="00000000" w:rsidP="00000000" w:rsidRDefault="00000000" w:rsidRPr="00000000" w14:paraId="0000001C">
      <w:pPr>
        <w:jc w:val="left"/>
        <w:rPr/>
      </w:pPr>
      <w:r w:rsidDel="00000000" w:rsidR="00000000" w:rsidRPr="00000000">
        <w:rPr>
          <w:rtl w:val="0"/>
        </w:rPr>
        <w:t xml:space="preserve">A landlord can enter property details, tenant information and lease terms. LegalEase generates a formatted residential lease agreement with editable sections and a downloadable DOCX version.</w:t>
      </w:r>
    </w:p>
    <w:p w:rsidR="00000000" w:rsidDel="00000000" w:rsidP="00000000" w:rsidRDefault="00000000" w:rsidRPr="00000000" w14:paraId="0000001D">
      <w:pPr>
        <w:pStyle w:val="Heading2"/>
        <w:rPr/>
      </w:pPr>
      <w:r w:rsidDel="00000000" w:rsidR="00000000" w:rsidRPr="00000000">
        <w:rPr>
          <w:rtl w:val="0"/>
        </w:rPr>
        <w:t xml:space="preserve">2.4 Common User Flow</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 the type of legal document.</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 the parties involved.</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 the terms and conditions.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 the effective date.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Generate the document using the AI backend.</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Preview and edit the generated content.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Download the final document in TXT, DOCX or PDF format.</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3. Pre-requisites and Technologies</w:t>
      </w:r>
    </w:p>
    <w:p w:rsidR="00000000" w:rsidDel="00000000" w:rsidP="00000000" w:rsidRDefault="00000000" w:rsidRPr="00000000" w14:paraId="00000027">
      <w:pPr>
        <w:pStyle w:val="Heading2"/>
        <w:rPr/>
      </w:pPr>
      <w:r w:rsidDel="00000000" w:rsidR="00000000" w:rsidRPr="00000000">
        <w:rPr>
          <w:rtl w:val="0"/>
        </w:rPr>
        <w:t xml:space="preserve">3.1 Required Knowledge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FastAPI framework knowledge.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Google Gemini API familiarity.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Streamlit frontend knowledge.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Python programming proficiency.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Basic understanding of virtual environments and environment variables.</w:t>
      </w:r>
    </w:p>
    <w:p w:rsidR="00000000" w:rsidDel="00000000" w:rsidP="00000000" w:rsidRDefault="00000000" w:rsidRPr="00000000" w14:paraId="0000002D">
      <w:pPr>
        <w:pStyle w:val="Heading2"/>
        <w:rPr/>
      </w:pPr>
      <w:r w:rsidDel="00000000" w:rsidR="00000000" w:rsidRPr="00000000">
        <w:rPr>
          <w:rtl w:val="0"/>
        </w:rPr>
        <w:t xml:space="preserve">3.2 Main Technologies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Python – primary programming language.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FastAPI – backend API framework.</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Uvicorn – server used to run the FastAPI application.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Streamlit – frontend interface.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Google Generative AI / Gemini – AI document generation.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python-docx – DOCX document creation and formatting.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FPDF – PDF generation.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Pillow – image handling support.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Requests – HTTP communication.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python-dotenv – environment variable management.</w:t>
      </w:r>
    </w:p>
    <w:p w:rsidR="00000000" w:rsidDel="00000000" w:rsidP="00000000" w:rsidRDefault="00000000" w:rsidRPr="00000000" w14:paraId="00000038">
      <w:pPr>
        <w:pStyle w:val="Heading2"/>
        <w:rPr/>
      </w:pPr>
      <w:r w:rsidDel="00000000" w:rsidR="00000000" w:rsidRPr="00000000">
        <w:rPr>
          <w:rtl w:val="0"/>
        </w:rPr>
        <w:t xml:space="preserve">3.3 Environment Setup</w:t>
      </w:r>
    </w:p>
    <w:p w:rsidR="00000000" w:rsidDel="00000000" w:rsidP="00000000" w:rsidRDefault="00000000" w:rsidRPr="00000000" w14:paraId="00000039">
      <w:pPr>
        <w:jc w:val="left"/>
        <w:rPr/>
      </w:pPr>
      <w:r w:rsidDel="00000000" w:rsidR="00000000" w:rsidRPr="00000000">
        <w:rPr>
          <w:rtl w:val="0"/>
        </w:rPr>
        <w:t xml:space="preserve">The project uses a .env file to store the Gemini API key. This separates sensitive configuration from the main source code.</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4. Project Workflow</w:t>
      </w:r>
    </w:p>
    <w:p w:rsidR="00000000" w:rsidDel="00000000" w:rsidP="00000000" w:rsidRDefault="00000000" w:rsidRPr="00000000" w14:paraId="0000003C">
      <w:pPr>
        <w:pStyle w:val="Heading2"/>
        <w:rPr/>
      </w:pPr>
      <w:r w:rsidDel="00000000" w:rsidR="00000000" w:rsidRPr="00000000">
        <w:rPr>
          <w:rtl w:val="0"/>
        </w:rPr>
        <w:t xml:space="preserve">4.1 Workflow Overview</w:t>
      </w:r>
    </w:p>
    <w:p w:rsidR="00000000" w:rsidDel="00000000" w:rsidP="00000000" w:rsidRDefault="00000000" w:rsidRPr="00000000" w14:paraId="0000003D">
      <w:pPr>
        <w:jc w:val="left"/>
        <w:rPr/>
      </w:pPr>
      <w:r w:rsidDel="00000000" w:rsidR="00000000" w:rsidRPr="00000000">
        <w:rPr>
          <w:rtl w:val="0"/>
        </w:rPr>
        <w:t xml:space="preserve">The LegalEase workflow begins with model selection and architecture planning, followed by core functionality development, API integration, Streamlit frontend development, deployment and final testing.</w:t>
      </w:r>
    </w:p>
    <w:p w:rsidR="00000000" w:rsidDel="00000000" w:rsidP="00000000" w:rsidRDefault="00000000" w:rsidRPr="00000000" w14:paraId="0000003E">
      <w:pPr>
        <w:pStyle w:val="Heading2"/>
        <w:rPr/>
      </w:pPr>
      <w:r w:rsidDel="00000000" w:rsidR="00000000" w:rsidRPr="00000000">
        <w:rPr>
          <w:rtl w:val="0"/>
        </w:rPr>
        <w:t xml:space="preserve">4.2 Major Activities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1: Model Selection and System Architecture.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2: Core Functionalities Development.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3: main.py and API Logic.</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4: Frontend with Streamlit.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5: Deployment.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Activity 6: Conclusion, finalization and testing.</w:t>
      </w:r>
    </w:p>
    <w:p w:rsidR="00000000" w:rsidDel="00000000" w:rsidP="00000000" w:rsidRDefault="00000000" w:rsidRPr="00000000" w14:paraId="00000045">
      <w:pPr>
        <w:pStyle w:val="Heading2"/>
        <w:rPr/>
      </w:pPr>
      <w:r w:rsidDel="00000000" w:rsidR="00000000" w:rsidRPr="00000000">
        <w:rPr>
          <w:rtl w:val="0"/>
        </w:rPr>
        <w:t xml:space="preserve">4.3 End-to-End Architecture</w:t>
      </w:r>
    </w:p>
    <w:p w:rsidR="00000000" w:rsidDel="00000000" w:rsidP="00000000" w:rsidRDefault="00000000" w:rsidRPr="00000000" w14:paraId="00000046">
      <w:pPr>
        <w:jc w:val="left"/>
        <w:rPr/>
      </w:pPr>
      <w:r w:rsidDel="00000000" w:rsidR="00000000" w:rsidRPr="00000000">
        <w:rPr>
          <w:rtl w:val="0"/>
        </w:rPr>
        <w:t xml:space="preserve">The frontend collects document information and sends it to the FastAPI backend. The backend validates the request and passes structured information to the Gemini document generator. The generated text is returned to the frontend for preview and editing. Formatting modules then convert the content into TXT, DOCX or PDF output.</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5. Milestone 1 – Model Selection and Architecture</w:t>
      </w:r>
    </w:p>
    <w:p w:rsidR="00000000" w:rsidDel="00000000" w:rsidP="00000000" w:rsidRDefault="00000000" w:rsidRPr="00000000" w14:paraId="00000049">
      <w:pPr>
        <w:jc w:val="left"/>
        <w:rPr/>
      </w:pPr>
      <w:r w:rsidDel="00000000" w:rsidR="00000000" w:rsidRPr="00000000">
        <w:rPr>
          <w:rtl w:val="0"/>
        </w:rPr>
        <w:t xml:space="preserve">Milestone 1 focuses on selecting the generative AI model and defining the application architecture. The project uses Gemini 1.5 Pro for legal document generation and defines the components required for document input, AI generation, editing and export.</w:t>
      </w:r>
    </w:p>
    <w:p w:rsidR="00000000" w:rsidDel="00000000" w:rsidP="00000000" w:rsidRDefault="00000000" w:rsidRPr="00000000" w14:paraId="0000004A">
      <w:pPr>
        <w:pStyle w:val="Heading2"/>
        <w:rPr/>
      </w:pPr>
      <w:r w:rsidDel="00000000" w:rsidR="00000000" w:rsidRPr="00000000">
        <w:rPr>
          <w:rtl w:val="0"/>
        </w:rPr>
        <w:t xml:space="preserve">5.1 Activity 1.1 – Understanding Requirements</w:t>
      </w:r>
    </w:p>
    <w:p w:rsidR="00000000" w:rsidDel="00000000" w:rsidP="00000000" w:rsidRDefault="00000000" w:rsidRPr="00000000" w14:paraId="0000004B">
      <w:pPr>
        <w:jc w:val="left"/>
        <w:rPr/>
      </w:pPr>
      <w:r w:rsidDel="00000000" w:rsidR="00000000" w:rsidRPr="00000000">
        <w:rPr>
          <w:rtl w:val="0"/>
        </w:rPr>
        <w:t xml:space="preserve">LegalEase must generate structured legal documents based on user inputs. The important inputs include document type, parties involved, terms and conditions, and effective dates.</w:t>
      </w:r>
    </w:p>
    <w:p w:rsidR="00000000" w:rsidDel="00000000" w:rsidP="00000000" w:rsidRDefault="00000000" w:rsidRPr="00000000" w14:paraId="0000004C">
      <w:pPr>
        <w:pStyle w:val="Heading2"/>
        <w:rPr/>
      </w:pPr>
      <w:r w:rsidDel="00000000" w:rsidR="00000000" w:rsidRPr="00000000">
        <w:rPr>
          <w:rtl w:val="0"/>
        </w:rPr>
        <w:t xml:space="preserve">5.2 Model Requirements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Ability to handle structured document generation.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Ability to understand multi-part user input.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Ability to generate formal sections and clauses.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Ability to support long structured text.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Ability to work with dynamic user-provided information.</w:t>
      </w:r>
    </w:p>
    <w:p w:rsidR="00000000" w:rsidDel="00000000" w:rsidP="00000000" w:rsidRDefault="00000000" w:rsidRPr="00000000" w14:paraId="00000052">
      <w:pPr>
        <w:pStyle w:val="Heading2"/>
        <w:rPr/>
      </w:pPr>
      <w:r w:rsidDel="00000000" w:rsidR="00000000" w:rsidRPr="00000000">
        <w:rPr>
          <w:rtl w:val="0"/>
        </w:rPr>
        <w:t xml:space="preserve">5.3 Selected Model</w:t>
      </w:r>
    </w:p>
    <w:p w:rsidR="00000000" w:rsidDel="00000000" w:rsidP="00000000" w:rsidRDefault="00000000" w:rsidRPr="00000000" w14:paraId="00000053">
      <w:pPr>
        <w:jc w:val="left"/>
        <w:rPr/>
      </w:pPr>
      <w:r w:rsidDel="00000000" w:rsidR="00000000" w:rsidRPr="00000000">
        <w:rPr>
          <w:rtl w:val="0"/>
        </w:rPr>
        <w:t xml:space="preserve">The source project selects gemini-1.5-pro through Google's Generative AI SDK. The model is used as the central generation component in the LegalEase architecture.</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6. Activity 1.1 – Gemini Model Evaluation</w:t>
      </w:r>
    </w:p>
    <w:p w:rsidR="00000000" w:rsidDel="00000000" w:rsidP="00000000" w:rsidRDefault="00000000" w:rsidRPr="00000000" w14:paraId="00000056">
      <w:pPr>
        <w:pStyle w:val="Heading2"/>
        <w:rPr/>
      </w:pPr>
      <w:r w:rsidDel="00000000" w:rsidR="00000000" w:rsidRPr="00000000">
        <w:rPr>
          <w:rtl w:val="0"/>
        </w:rPr>
        <w:t xml:space="preserve">6.1 Gemini Documentation Review</w:t>
      </w:r>
    </w:p>
    <w:p w:rsidR="00000000" w:rsidDel="00000000" w:rsidP="00000000" w:rsidRDefault="00000000" w:rsidRPr="00000000" w14:paraId="00000057">
      <w:pPr>
        <w:jc w:val="left"/>
        <w:rPr/>
      </w:pPr>
      <w:r w:rsidDel="00000000" w:rsidR="00000000" w:rsidRPr="00000000">
        <w:rPr>
          <w:rtl w:val="0"/>
        </w:rPr>
        <w:t xml:space="preserve">The project workflow includes reviewing Google Generative AI documentation to understand available Gemini models and their capabilities.</w:t>
      </w:r>
    </w:p>
    <w:p w:rsidR="00000000" w:rsidDel="00000000" w:rsidP="00000000" w:rsidRDefault="00000000" w:rsidRPr="00000000" w14:paraId="00000058">
      <w:pPr>
        <w:pStyle w:val="Heading2"/>
        <w:rPr/>
      </w:pPr>
      <w:r w:rsidDel="00000000" w:rsidR="00000000" w:rsidRPr="00000000">
        <w:rPr>
          <w:rtl w:val="0"/>
        </w:rPr>
        <w:t xml:space="preserve">6.2 Relevant Capabilities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Long context handling.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Structured prompting with multi-part content.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Generation of formal and structured text.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Ability to dynamically generate clauses from user inputs.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Support for complex formatting and reasoning requirements.</w:t>
      </w:r>
    </w:p>
    <w:p w:rsidR="00000000" w:rsidDel="00000000" w:rsidP="00000000" w:rsidRDefault="00000000" w:rsidRPr="00000000" w14:paraId="0000005E">
      <w:pPr>
        <w:pStyle w:val="Heading2"/>
        <w:rPr/>
      </w:pPr>
      <w:r w:rsidDel="00000000" w:rsidR="00000000" w:rsidRPr="00000000">
        <w:rPr>
          <w:rtl w:val="0"/>
        </w:rPr>
        <w:t xml:space="preserve">6.3 Model Selection Result</w:t>
      </w:r>
    </w:p>
    <w:p w:rsidR="00000000" w:rsidDel="00000000" w:rsidP="00000000" w:rsidRDefault="00000000" w:rsidRPr="00000000" w14:paraId="0000005F">
      <w:pPr>
        <w:jc w:val="left"/>
        <w:rPr/>
      </w:pPr>
      <w:r w:rsidDel="00000000" w:rsidR="00000000" w:rsidRPr="00000000">
        <w:rPr>
          <w:rtl w:val="0"/>
        </w:rPr>
        <w:t xml:space="preserve">The selected model is gemini-1.5-pro. In the project architecture, it is connected to the GeminiDocumentGenerator component, which forms the structured prompt and sends the request to the model.</w:t>
      </w:r>
    </w:p>
    <w:p w:rsidR="00000000" w:rsidDel="00000000" w:rsidP="00000000" w:rsidRDefault="00000000" w:rsidRPr="00000000" w14:paraId="00000060">
      <w:pPr>
        <w:pStyle w:val="Heading2"/>
        <w:rPr/>
      </w:pPr>
      <w:r w:rsidDel="00000000" w:rsidR="00000000" w:rsidRPr="00000000">
        <w:rPr>
          <w:rtl w:val="0"/>
        </w:rPr>
        <w:t xml:space="preserve">6.4 Role of the AI Component</w:t>
      </w:r>
    </w:p>
    <w:p w:rsidR="00000000" w:rsidDel="00000000" w:rsidP="00000000" w:rsidRDefault="00000000" w:rsidRPr="00000000" w14:paraId="00000061">
      <w:pPr>
        <w:jc w:val="left"/>
        <w:rPr/>
      </w:pPr>
      <w:r w:rsidDel="00000000" w:rsidR="00000000" w:rsidRPr="00000000">
        <w:rPr>
          <w:rtl w:val="0"/>
        </w:rPr>
        <w:t xml:space="preserve">The AI component does not directly manage the user interface. Its role is to receive structured information, generate document content, and return the generated text to the FastAPI layer.</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7. Activity 1.2 – System Architecture</w:t>
      </w:r>
    </w:p>
    <w:p w:rsidR="00000000" w:rsidDel="00000000" w:rsidP="00000000" w:rsidRDefault="00000000" w:rsidRPr="00000000" w14:paraId="00000064">
      <w:pPr>
        <w:pStyle w:val="Heading2"/>
        <w:rPr/>
      </w:pPr>
      <w:r w:rsidDel="00000000" w:rsidR="00000000" w:rsidRPr="00000000">
        <w:rPr>
          <w:rtl w:val="0"/>
        </w:rPr>
        <w:t xml:space="preserve">7.1 Architecture Components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Frontend: Streamlit handles user interaction, input, preview, editing and downloads.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Backend: FastAPI handles API requests and connects the frontend with the AI layer.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 Core: Gemini integration generates the legal document content.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Formatting Modules: DOCX, PDF and TXT utilities prepare final output.</w:t>
      </w:r>
    </w:p>
    <w:p w:rsidR="00000000" w:rsidDel="00000000" w:rsidP="00000000" w:rsidRDefault="00000000" w:rsidRPr="00000000" w14:paraId="00000069">
      <w:pPr>
        <w:pStyle w:val="Heading2"/>
        <w:rPr/>
      </w:pPr>
      <w:r w:rsidDel="00000000" w:rsidR="00000000" w:rsidRPr="00000000">
        <w:rPr>
          <w:rtl w:val="0"/>
        </w:rPr>
        <w:t xml:space="preserve">7.2 Data Flow</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 enters document type, parties, terms and date.</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Streamlit prepares the request.</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FastAPI receives the request through the /generate endpoint.</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Pydantic validation checks the incoming structure.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GeminiDocumentGenerator creates the AI request.</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Gemini returns generated document text.</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FastAPI returns structured content.</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Streamlit displays the preview.</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User edits the content if required.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selected formatting utility creates the downloadable file.</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8. Activity 1.2 – Frontend and Backend Responsibilities</w:t>
      </w:r>
    </w:p>
    <w:p w:rsidR="00000000" w:rsidDel="00000000" w:rsidP="00000000" w:rsidRDefault="00000000" w:rsidRPr="00000000" w14:paraId="00000076">
      <w:pPr>
        <w:pStyle w:val="Heading2"/>
        <w:rPr/>
      </w:pPr>
      <w:r w:rsidDel="00000000" w:rsidR="00000000" w:rsidRPr="00000000">
        <w:rPr>
          <w:rtl w:val="0"/>
        </w:rPr>
        <w:t xml:space="preserve">8.1 Frontend Responsibilities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Collect document type and date.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Collect parties and terms.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 Generate Document action.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Display generated content.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 editing interface.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Provide download controls.</w:t>
      </w:r>
    </w:p>
    <w:p w:rsidR="00000000" w:rsidDel="00000000" w:rsidP="00000000" w:rsidRDefault="00000000" w:rsidRPr="00000000" w14:paraId="0000007D">
      <w:pPr>
        <w:pStyle w:val="Heading2"/>
        <w:rPr/>
      </w:pPr>
      <w:r w:rsidDel="00000000" w:rsidR="00000000" w:rsidRPr="00000000">
        <w:rPr>
          <w:rtl w:val="0"/>
        </w:rPr>
        <w:t xml:space="preserve">8.2 Backend Responsibilities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Expose the /generate endpoint.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Accept JSON input containing document_type, parties, terms and dates.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Validate incoming data.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Route requests to GeminiDocumentGenerator.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generated document text.</w:t>
      </w:r>
    </w:p>
    <w:p w:rsidR="00000000" w:rsidDel="00000000" w:rsidP="00000000" w:rsidRDefault="00000000" w:rsidRPr="00000000" w14:paraId="00000083">
      <w:pPr>
        <w:pStyle w:val="Heading2"/>
        <w:rPr/>
      </w:pPr>
      <w:r w:rsidDel="00000000" w:rsidR="00000000" w:rsidRPr="00000000">
        <w:rPr>
          <w:rtl w:val="0"/>
        </w:rPr>
        <w:t xml:space="preserve">8.3 AI Integration Point</w:t>
      </w:r>
    </w:p>
    <w:p w:rsidR="00000000" w:rsidDel="00000000" w:rsidP="00000000" w:rsidRDefault="00000000" w:rsidRPr="00000000" w14:paraId="00000084">
      <w:pPr>
        <w:jc w:val="left"/>
        <w:rPr/>
      </w:pPr>
      <w:r w:rsidDel="00000000" w:rsidR="00000000" w:rsidRPr="00000000">
        <w:rPr>
          <w:rtl w:val="0"/>
        </w:rPr>
        <w:t xml:space="preserve">GeminiDocumentGenerator forms a structured prompt and sends it to Gemini using generate_content. The generated response is then returned to FastAPI and displayed by the frontend.</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9. Activity 1.3 – Development Environment</w:t>
      </w:r>
    </w:p>
    <w:p w:rsidR="00000000" w:rsidDel="00000000" w:rsidP="00000000" w:rsidRDefault="00000000" w:rsidRPr="00000000" w14:paraId="00000087">
      <w:pPr>
        <w:pStyle w:val="Heading2"/>
        <w:rPr/>
      </w:pPr>
      <w:r w:rsidDel="00000000" w:rsidR="00000000" w:rsidRPr="00000000">
        <w:rPr>
          <w:rtl w:val="0"/>
        </w:rPr>
        <w:t xml:space="preserve">9.1 Python and Pip</w:t>
      </w:r>
    </w:p>
    <w:p w:rsidR="00000000" w:rsidDel="00000000" w:rsidP="00000000" w:rsidRDefault="00000000" w:rsidRPr="00000000" w14:paraId="00000088">
      <w:pPr>
        <w:jc w:val="left"/>
        <w:rPr/>
      </w:pPr>
      <w:r w:rsidDel="00000000" w:rsidR="00000000" w:rsidRPr="00000000">
        <w:rPr>
          <w:rtl w:val="0"/>
        </w:rPr>
        <w:t xml:space="preserve">The project requires Python 3.10+ and pip for dependency management.</w:t>
      </w:r>
    </w:p>
    <w:p w:rsidR="00000000" w:rsidDel="00000000" w:rsidP="00000000" w:rsidRDefault="00000000" w:rsidRPr="00000000" w14:paraId="00000089">
      <w:pPr>
        <w:pStyle w:val="Heading2"/>
        <w:rPr/>
      </w:pPr>
      <w:r w:rsidDel="00000000" w:rsidR="00000000" w:rsidRPr="00000000">
        <w:rPr>
          <w:rtl w:val="0"/>
        </w:rPr>
        <w:t xml:space="preserve">9.2 Virtual Environment</w:t>
      </w:r>
    </w:p>
    <w:p w:rsidR="00000000" w:rsidDel="00000000" w:rsidP="00000000" w:rsidRDefault="00000000" w:rsidRPr="00000000" w14:paraId="0000008A">
      <w:pPr>
        <w:jc w:val="left"/>
        <w:rPr/>
      </w:pPr>
      <w:r w:rsidDel="00000000" w:rsidR="00000000" w:rsidRPr="00000000">
        <w:rPr>
          <w:rtl w:val="0"/>
        </w:rPr>
        <w:t xml:space="preserve">A virtual environment is used to keep project dependencies isolated and consistent.</w:t>
      </w:r>
    </w:p>
    <w:p w:rsidR="00000000" w:rsidDel="00000000" w:rsidP="00000000" w:rsidRDefault="00000000" w:rsidRPr="00000000" w14:paraId="0000008B">
      <w:pPr>
        <w:pStyle w:val="Heading2"/>
        <w:rPr/>
      </w:pPr>
      <w:r w:rsidDel="00000000" w:rsidR="00000000" w:rsidRPr="00000000">
        <w:rPr>
          <w:rtl w:val="0"/>
        </w:rPr>
        <w:t xml:space="preserve">9.3 Backend Packages</w:t>
      </w:r>
    </w:p>
    <w:p w:rsidR="00000000" w:rsidDel="00000000" w:rsidP="00000000" w:rsidRDefault="00000000" w:rsidRPr="00000000" w14:paraId="0000008C">
      <w:pPr>
        <w:jc w:val="left"/>
        <w:rPr/>
      </w:pPr>
      <w:r w:rsidDel="00000000" w:rsidR="00000000" w:rsidRPr="00000000">
        <w:rPr>
          <w:rtl w:val="0"/>
        </w:rPr>
        <w:t xml:space="preserve">FastAPI and Uvicorn are installed for backend development and server execution.</w:t>
      </w:r>
    </w:p>
    <w:p w:rsidR="00000000" w:rsidDel="00000000" w:rsidP="00000000" w:rsidRDefault="00000000" w:rsidRPr="00000000" w14:paraId="0000008D">
      <w:pPr>
        <w:pStyle w:val="Heading2"/>
        <w:rPr/>
      </w:pPr>
      <w:r w:rsidDel="00000000" w:rsidR="00000000" w:rsidRPr="00000000">
        <w:rPr>
          <w:rtl w:val="0"/>
        </w:rPr>
        <w:t xml:space="preserve">9.4 Frontend Package</w:t>
      </w:r>
    </w:p>
    <w:p w:rsidR="00000000" w:rsidDel="00000000" w:rsidP="00000000" w:rsidRDefault="00000000" w:rsidRPr="00000000" w14:paraId="0000008E">
      <w:pPr>
        <w:jc w:val="left"/>
        <w:rPr/>
      </w:pPr>
      <w:r w:rsidDel="00000000" w:rsidR="00000000" w:rsidRPr="00000000">
        <w:rPr>
          <w:rtl w:val="0"/>
        </w:rPr>
        <w:t xml:space="preserve">Streamlit is installed to create the interactive frontend interface.</w:t>
      </w:r>
    </w:p>
    <w:p w:rsidR="00000000" w:rsidDel="00000000" w:rsidP="00000000" w:rsidRDefault="00000000" w:rsidRPr="00000000" w14:paraId="0000008F">
      <w:pPr>
        <w:pStyle w:val="Heading2"/>
        <w:rPr/>
      </w:pPr>
      <w:r w:rsidDel="00000000" w:rsidR="00000000" w:rsidRPr="00000000">
        <w:rPr>
          <w:rtl w:val="0"/>
        </w:rPr>
        <w:t xml:space="preserve">9.5 AI SDK</w:t>
      </w:r>
    </w:p>
    <w:p w:rsidR="00000000" w:rsidDel="00000000" w:rsidP="00000000" w:rsidRDefault="00000000" w:rsidRPr="00000000" w14:paraId="00000090">
      <w:pPr>
        <w:jc w:val="left"/>
        <w:rPr/>
      </w:pPr>
      <w:r w:rsidDel="00000000" w:rsidR="00000000" w:rsidRPr="00000000">
        <w:rPr>
          <w:rtl w:val="0"/>
        </w:rPr>
        <w:t xml:space="preserve">The Google Generative AI SDK is installed to communicate with the selected Gemini model.</w:t>
      </w:r>
    </w:p>
    <w:p w:rsidR="00000000" w:rsidDel="00000000" w:rsidP="00000000" w:rsidRDefault="00000000" w:rsidRPr="00000000" w14:paraId="00000091">
      <w:pPr>
        <w:pStyle w:val="Heading2"/>
        <w:rPr/>
      </w:pPr>
      <w:r w:rsidDel="00000000" w:rsidR="00000000" w:rsidRPr="00000000">
        <w:rPr>
          <w:rtl w:val="0"/>
        </w:rPr>
        <w:t xml:space="preserve">9.6 Additional Libraries</w:t>
      </w:r>
    </w:p>
    <w:p w:rsidR="00000000" w:rsidDel="00000000" w:rsidP="00000000" w:rsidRDefault="00000000" w:rsidRPr="00000000" w14:paraId="00000092">
      <w:pPr>
        <w:jc w:val="left"/>
        <w:rPr/>
      </w:pPr>
      <w:r w:rsidDel="00000000" w:rsidR="00000000" w:rsidRPr="00000000">
        <w:rPr>
          <w:rtl w:val="0"/>
        </w:rPr>
        <w:t xml:space="preserve">The project uses python-docx for Word documents, FPDF for PDFs, Pillow for image support, requests for HTTP communication and python-dotenv for environment configuration.</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10. Milestone 2 – Core Functionalities Development</w:t>
      </w:r>
    </w:p>
    <w:p w:rsidR="00000000" w:rsidDel="00000000" w:rsidP="00000000" w:rsidRDefault="00000000" w:rsidRPr="00000000" w14:paraId="00000095">
      <w:pPr>
        <w:jc w:val="left"/>
        <w:rPr/>
      </w:pPr>
      <w:r w:rsidDel="00000000" w:rsidR="00000000" w:rsidRPr="00000000">
        <w:rPr>
          <w:rtl w:val="0"/>
        </w:rPr>
        <w:t xml:space="preserve">Milestone 2 focuses on building the central features of LegalEase. These features transform user input into generated documents and provide structured output.</w:t>
      </w:r>
    </w:p>
    <w:p w:rsidR="00000000" w:rsidDel="00000000" w:rsidP="00000000" w:rsidRDefault="00000000" w:rsidRPr="00000000" w14:paraId="00000096">
      <w:pPr>
        <w:pStyle w:val="Heading2"/>
        <w:rPr/>
      </w:pPr>
      <w:r w:rsidDel="00000000" w:rsidR="00000000" w:rsidRPr="00000000">
        <w:rPr>
          <w:rtl w:val="0"/>
        </w:rPr>
        <w:t xml:space="preserve">10.1 Legal Document Generation</w:t>
      </w:r>
    </w:p>
    <w:p w:rsidR="00000000" w:rsidDel="00000000" w:rsidP="00000000" w:rsidRDefault="00000000" w:rsidRPr="00000000" w14:paraId="00000097">
      <w:pPr>
        <w:jc w:val="left"/>
        <w:rPr/>
      </w:pPr>
      <w:r w:rsidDel="00000000" w:rsidR="00000000" w:rsidRPr="00000000">
        <w:rPr>
          <w:rtl w:val="0"/>
        </w:rPr>
        <w:t xml:space="preserve">The system accepts document type, parties, terms and dates and uses these inputs to create legal document content.</w:t>
      </w:r>
    </w:p>
    <w:p w:rsidR="00000000" w:rsidDel="00000000" w:rsidP="00000000" w:rsidRDefault="00000000" w:rsidRPr="00000000" w14:paraId="00000098">
      <w:pPr>
        <w:pStyle w:val="Heading2"/>
        <w:rPr/>
      </w:pPr>
      <w:r w:rsidDel="00000000" w:rsidR="00000000" w:rsidRPr="00000000">
        <w:rPr>
          <w:rtl w:val="0"/>
        </w:rPr>
        <w:t xml:space="preserve">10.2 Document Output Formatting</w:t>
      </w:r>
    </w:p>
    <w:p w:rsidR="00000000" w:rsidDel="00000000" w:rsidP="00000000" w:rsidRDefault="00000000" w:rsidRPr="00000000" w14:paraId="00000099">
      <w:pPr>
        <w:jc w:val="left"/>
        <w:rPr/>
      </w:pPr>
      <w:r w:rsidDel="00000000" w:rsidR="00000000" w:rsidRPr="00000000">
        <w:rPr>
          <w:rtl w:val="0"/>
        </w:rPr>
        <w:t xml:space="preserve">Raw AI-generated text is converted into structured TXT, DOCX and PDF files. The project includes support for legal formatting, logos, tables and footers.</w:t>
      </w:r>
    </w:p>
    <w:p w:rsidR="00000000" w:rsidDel="00000000" w:rsidP="00000000" w:rsidRDefault="00000000" w:rsidRPr="00000000" w14:paraId="0000009A">
      <w:pPr>
        <w:pStyle w:val="Heading2"/>
        <w:rPr/>
      </w:pPr>
      <w:r w:rsidDel="00000000" w:rsidR="00000000" w:rsidRPr="00000000">
        <w:rPr>
          <w:rtl w:val="0"/>
        </w:rPr>
        <w:t xml:space="preserve">10.3 Main Formatting Functions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format_docx(text, doc_type)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format_pdf(text, doc_type)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format_html_preview(text)</w:t>
      </w:r>
    </w:p>
    <w:p w:rsidR="00000000" w:rsidDel="00000000" w:rsidP="00000000" w:rsidRDefault="00000000" w:rsidRPr="00000000" w14:paraId="0000009E">
      <w:pPr>
        <w:pStyle w:val="Heading2"/>
        <w:rPr/>
      </w:pPr>
      <w:r w:rsidDel="00000000" w:rsidR="00000000" w:rsidRPr="00000000">
        <w:rPr>
          <w:rtl w:val="0"/>
        </w:rPr>
        <w:t xml:space="preserve">10.4 User Interaction</w:t>
      </w:r>
    </w:p>
    <w:p w:rsidR="00000000" w:rsidDel="00000000" w:rsidP="00000000" w:rsidRDefault="00000000" w:rsidRPr="00000000" w14:paraId="0000009F">
      <w:pPr>
        <w:jc w:val="left"/>
        <w:rPr/>
      </w:pPr>
      <w:r w:rsidDel="00000000" w:rsidR="00000000" w:rsidRPr="00000000">
        <w:rPr>
          <w:rtl w:val="0"/>
        </w:rPr>
        <w:t xml:space="preserve">The Streamlit interface accepts user preferences and reflects them in the generated content. Users can review the result and make changes before exporting.</w:t>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11. Activity 2.1 – DOCX, PDF and HTML Formatting</w:t>
      </w:r>
    </w:p>
    <w:p w:rsidR="00000000" w:rsidDel="00000000" w:rsidP="00000000" w:rsidRDefault="00000000" w:rsidRPr="00000000" w14:paraId="000000A2">
      <w:pPr>
        <w:pStyle w:val="Heading2"/>
        <w:rPr/>
      </w:pPr>
      <w:r w:rsidDel="00000000" w:rsidR="00000000" w:rsidRPr="00000000">
        <w:rPr>
          <w:rtl w:val="0"/>
        </w:rPr>
        <w:t xml:space="preserve">11.1 DOCX Formatting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Microsoft Word formatting using python-docx.</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Logo support.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Title and paragraph formatting.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Automatic terms table from semicolon-separated input.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Footer support.</w:t>
      </w:r>
    </w:p>
    <w:p w:rsidR="00000000" w:rsidDel="00000000" w:rsidP="00000000" w:rsidRDefault="00000000" w:rsidRPr="00000000" w14:paraId="000000A8">
      <w:pPr>
        <w:pStyle w:val="Heading2"/>
        <w:rPr/>
      </w:pPr>
      <w:r w:rsidDel="00000000" w:rsidR="00000000" w:rsidRPr="00000000">
        <w:rPr>
          <w:rtl w:val="0"/>
        </w:rPr>
        <w:t xml:space="preserve">11.2 PDF Formatting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PDF generation using FPDF.</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 header and footer.</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Centered logo support.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Bold section headings.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Bullet-style terms.</w:t>
      </w:r>
    </w:p>
    <w:p w:rsidR="00000000" w:rsidDel="00000000" w:rsidP="00000000" w:rsidRDefault="00000000" w:rsidRPr="00000000" w14:paraId="000000AE">
      <w:pPr>
        <w:pStyle w:val="Heading2"/>
        <w:rPr/>
      </w:pPr>
      <w:r w:rsidDel="00000000" w:rsidR="00000000" w:rsidRPr="00000000">
        <w:rPr>
          <w:rtl w:val="0"/>
        </w:rPr>
        <w:t xml:space="preserve">11.3 HTML Preview</w:t>
      </w:r>
    </w:p>
    <w:p w:rsidR="00000000" w:rsidDel="00000000" w:rsidP="00000000" w:rsidRDefault="00000000" w:rsidRPr="00000000" w14:paraId="000000AF">
      <w:pPr>
        <w:jc w:val="left"/>
        <w:rPr/>
      </w:pPr>
      <w:r w:rsidDel="00000000" w:rsidR="00000000" w:rsidRPr="00000000">
        <w:rPr>
          <w:rtl w:val="0"/>
        </w:rPr>
        <w:t xml:space="preserve">The HTML preview converts generated text into styled blocks so that users can inspect the result directly within the Streamlit interface.</w:t>
      </w:r>
    </w:p>
    <w:p w:rsidR="00000000" w:rsidDel="00000000" w:rsidP="00000000" w:rsidRDefault="00000000" w:rsidRPr="00000000" w14:paraId="000000B0">
      <w:pPr>
        <w:pStyle w:val="Heading2"/>
        <w:rPr/>
      </w:pPr>
      <w:r w:rsidDel="00000000" w:rsidR="00000000" w:rsidRPr="00000000">
        <w:rPr>
          <w:rtl w:val="0"/>
        </w:rPr>
        <w:t xml:space="preserve">11.4 Editable Output</w:t>
      </w:r>
    </w:p>
    <w:p w:rsidR="00000000" w:rsidDel="00000000" w:rsidP="00000000" w:rsidRDefault="00000000" w:rsidRPr="00000000" w14:paraId="000000B1">
      <w:pPr>
        <w:jc w:val="left"/>
        <w:rPr/>
      </w:pPr>
      <w:r w:rsidDel="00000000" w:rsidR="00000000" w:rsidRPr="00000000">
        <w:rPr>
          <w:rtl w:val="0"/>
        </w:rPr>
        <w:t xml:space="preserve">The generated document is shown in an editable text area. The user can modify the generated content before downloading.</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12. Activity 2.2 – FastAPI Backend</w:t>
      </w:r>
    </w:p>
    <w:p w:rsidR="00000000" w:rsidDel="00000000" w:rsidP="00000000" w:rsidRDefault="00000000" w:rsidRPr="00000000" w14:paraId="000000B4">
      <w:pPr>
        <w:pStyle w:val="Heading2"/>
        <w:rPr/>
      </w:pPr>
      <w:r w:rsidDel="00000000" w:rsidR="00000000" w:rsidRPr="00000000">
        <w:rPr>
          <w:rtl w:val="0"/>
        </w:rPr>
        <w:t xml:space="preserve">12.1 Backend Purpose</w:t>
      </w:r>
    </w:p>
    <w:p w:rsidR="00000000" w:rsidDel="00000000" w:rsidP="00000000" w:rsidRDefault="00000000" w:rsidRPr="00000000" w14:paraId="000000B5">
      <w:pPr>
        <w:jc w:val="left"/>
        <w:rPr/>
      </w:pPr>
      <w:r w:rsidDel="00000000" w:rsidR="00000000" w:rsidRPr="00000000">
        <w:rPr>
          <w:rtl w:val="0"/>
        </w:rPr>
        <w:t xml:space="preserve">FastAPI acts as the backend layer between the Streamlit interface and the Gemini generation component.</w:t>
      </w:r>
    </w:p>
    <w:p w:rsidR="00000000" w:rsidDel="00000000" w:rsidP="00000000" w:rsidRDefault="00000000" w:rsidRPr="00000000" w14:paraId="000000B6">
      <w:pPr>
        <w:pStyle w:val="Heading2"/>
        <w:rPr/>
      </w:pPr>
      <w:r w:rsidDel="00000000" w:rsidR="00000000" w:rsidRPr="00000000">
        <w:rPr>
          <w:rtl w:val="0"/>
        </w:rPr>
        <w:t xml:space="preserve">12.2 Request Processing</w:t>
      </w:r>
    </w:p>
    <w:p w:rsidR="00000000" w:rsidDel="00000000" w:rsidP="00000000" w:rsidRDefault="00000000" w:rsidRPr="00000000" w14:paraId="000000B7">
      <w:pPr>
        <w:jc w:val="left"/>
        <w:rPr/>
      </w:pPr>
      <w:r w:rsidDel="00000000" w:rsidR="00000000" w:rsidRPr="00000000">
        <w:rPr>
          <w:rtl w:val="0"/>
        </w:rPr>
        <w:t xml:space="preserve">User information is handled through structured input and validation. The project uses Pydantic models to define and validate the document request.</w:t>
      </w:r>
    </w:p>
    <w:p w:rsidR="00000000" w:rsidDel="00000000" w:rsidP="00000000" w:rsidRDefault="00000000" w:rsidRPr="00000000" w14:paraId="000000B8">
      <w:pPr>
        <w:pStyle w:val="Heading2"/>
        <w:rPr/>
      </w:pPr>
      <w:r w:rsidDel="00000000" w:rsidR="00000000" w:rsidRPr="00000000">
        <w:rPr>
          <w:rtl w:val="0"/>
        </w:rPr>
        <w:t xml:space="preserve">12.3 API Generation Flow</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Receive POST request.</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Read document_type, parties, terms and dates.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Validate the request using DocumentRequest.</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Initialize the GeminiDocumentGenerator.</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Generate document content.</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the generated content to the frontend.</w:t>
      </w:r>
    </w:p>
    <w:p w:rsidR="00000000" w:rsidDel="00000000" w:rsidP="00000000" w:rsidRDefault="00000000" w:rsidRPr="00000000" w14:paraId="000000BF">
      <w:pPr>
        <w:pStyle w:val="Heading2"/>
        <w:rPr/>
      </w:pPr>
      <w:r w:rsidDel="00000000" w:rsidR="00000000" w:rsidRPr="00000000">
        <w:rPr>
          <w:rtl w:val="0"/>
        </w:rPr>
        <w:t xml:space="preserve">12.4 Backend Separation</w:t>
      </w:r>
    </w:p>
    <w:p w:rsidR="00000000" w:rsidDel="00000000" w:rsidP="00000000" w:rsidRDefault="00000000" w:rsidRPr="00000000" w14:paraId="000000C0">
      <w:pPr>
        <w:jc w:val="left"/>
        <w:rPr/>
      </w:pPr>
      <w:r w:rsidDel="00000000" w:rsidR="00000000" w:rsidRPr="00000000">
        <w:rPr>
          <w:rtl w:val="0"/>
        </w:rPr>
        <w:t xml:space="preserve">The backend is separated into application initialization and route handling, with main.py configuring the FastAPI application and routes.py containing document-generation logic.</w:t>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13. Milestone 3 – API Logic Integration</w:t>
      </w:r>
    </w:p>
    <w:p w:rsidR="00000000" w:rsidDel="00000000" w:rsidP="00000000" w:rsidRDefault="00000000" w:rsidRPr="00000000" w14:paraId="000000C3">
      <w:pPr>
        <w:jc w:val="left"/>
        <w:rPr/>
      </w:pPr>
      <w:r w:rsidDel="00000000" w:rsidR="00000000" w:rsidRPr="00000000">
        <w:rPr>
          <w:rtl w:val="0"/>
        </w:rPr>
        <w:t xml:space="preserve">Milestone 3 creates the functional bridge between frontend input and AI-powered document generation.</w:t>
      </w:r>
    </w:p>
    <w:p w:rsidR="00000000" w:rsidDel="00000000" w:rsidP="00000000" w:rsidRDefault="00000000" w:rsidRPr="00000000" w14:paraId="000000C4">
      <w:pPr>
        <w:pStyle w:val="Heading2"/>
        <w:rPr/>
      </w:pPr>
      <w:r w:rsidDel="00000000" w:rsidR="00000000" w:rsidRPr="00000000">
        <w:rPr>
          <w:rtl w:val="0"/>
        </w:rPr>
        <w:t xml:space="preserve">13.1 main.py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Initialize the FastAPI app.</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Define the root / endpoint for checking the service.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Include the router from routes.py.</w:t>
      </w:r>
    </w:p>
    <w:p w:rsidR="00000000" w:rsidDel="00000000" w:rsidP="00000000" w:rsidRDefault="00000000" w:rsidRPr="00000000" w14:paraId="000000C8">
      <w:pPr>
        <w:pStyle w:val="Heading2"/>
        <w:rPr/>
      </w:pPr>
      <w:r w:rsidDel="00000000" w:rsidR="00000000" w:rsidRPr="00000000">
        <w:rPr>
          <w:rtl w:val="0"/>
        </w:rPr>
        <w:t xml:space="preserve">13.2 routes.py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Define the Pydantic DocumentRequest model.</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Receive document generation inputs.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Initialize GeminiDocumentGenerator.</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 the POST /generate endpoint.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 generated legal content.</w:t>
      </w:r>
    </w:p>
    <w:p w:rsidR="00000000" w:rsidDel="00000000" w:rsidP="00000000" w:rsidRDefault="00000000" w:rsidRPr="00000000" w14:paraId="000000CE">
      <w:pPr>
        <w:pStyle w:val="Heading2"/>
        <w:rPr/>
      </w:pPr>
      <w:r w:rsidDel="00000000" w:rsidR="00000000" w:rsidRPr="00000000">
        <w:rPr>
          <w:rtl w:val="0"/>
        </w:rPr>
        <w:t xml:space="preserve">13.3 API Responsibilities</w:t>
      </w:r>
    </w:p>
    <w:p w:rsidR="00000000" w:rsidDel="00000000" w:rsidP="00000000" w:rsidRDefault="00000000" w:rsidRPr="00000000" w14:paraId="000000CF">
      <w:pPr>
        <w:jc w:val="left"/>
        <w:rPr/>
      </w:pPr>
      <w:r w:rsidDel="00000000" w:rsidR="00000000" w:rsidRPr="00000000">
        <w:rPr>
          <w:rtl w:val="0"/>
        </w:rPr>
        <w:t xml:space="preserve">The API layer keeps the frontend and AI generation process organized. It receives structured input from the Streamlit interface and provides generated content back to the frontend.</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14. Milestone 4 – Frontend Development</w:t>
      </w:r>
    </w:p>
    <w:p w:rsidR="00000000" w:rsidDel="00000000" w:rsidP="00000000" w:rsidRDefault="00000000" w:rsidRPr="00000000" w14:paraId="000000D2">
      <w:pPr>
        <w:jc w:val="left"/>
        <w:rPr/>
      </w:pPr>
      <w:r w:rsidDel="00000000" w:rsidR="00000000" w:rsidRPr="00000000">
        <w:rPr>
          <w:rtl w:val="0"/>
        </w:rPr>
        <w:t xml:space="preserve">Milestone 4 focuses on building the responsive user interface using Streamlit. The interface enables users to enter legal information, generate documents, preview results, edit content and download final files.</w:t>
      </w:r>
    </w:p>
    <w:p w:rsidR="00000000" w:rsidDel="00000000" w:rsidP="00000000" w:rsidRDefault="00000000" w:rsidRPr="00000000" w14:paraId="000000D3">
      <w:pPr>
        <w:pStyle w:val="Heading2"/>
        <w:rPr/>
      </w:pPr>
      <w:r w:rsidDel="00000000" w:rsidR="00000000" w:rsidRPr="00000000">
        <w:rPr>
          <w:rtl w:val="0"/>
        </w:rPr>
        <w:t xml:space="preserve">14.1 Page Configuration</w:t>
      </w:r>
    </w:p>
    <w:p w:rsidR="00000000" w:rsidDel="00000000" w:rsidP="00000000" w:rsidRDefault="00000000" w:rsidRPr="00000000" w14:paraId="000000D4">
      <w:pPr>
        <w:jc w:val="left"/>
        <w:rPr/>
      </w:pPr>
      <w:r w:rsidDel="00000000" w:rsidR="00000000" w:rsidRPr="00000000">
        <w:rPr>
          <w:rtl w:val="0"/>
        </w:rPr>
        <w:t xml:space="preserve">The Streamlit application is configured with a user-friendly layout. The project describes a three-column layout that can be used to center-align the company logo.</w:t>
      </w:r>
    </w:p>
    <w:p w:rsidR="00000000" w:rsidDel="00000000" w:rsidP="00000000" w:rsidRDefault="00000000" w:rsidRPr="00000000" w14:paraId="000000D5">
      <w:pPr>
        <w:pStyle w:val="Heading2"/>
        <w:rPr/>
      </w:pPr>
      <w:r w:rsidDel="00000000" w:rsidR="00000000" w:rsidRPr="00000000">
        <w:rPr>
          <w:rtl w:val="0"/>
        </w:rPr>
        <w:t xml:space="preserve">14.2 Header and Title</w:t>
      </w:r>
    </w:p>
    <w:p w:rsidR="00000000" w:rsidDel="00000000" w:rsidP="00000000" w:rsidRDefault="00000000" w:rsidRPr="00000000" w14:paraId="000000D6">
      <w:pPr>
        <w:jc w:val="left"/>
        <w:rPr/>
      </w:pPr>
      <w:r w:rsidDel="00000000" w:rsidR="00000000" w:rsidRPr="00000000">
        <w:rPr>
          <w:rtl w:val="0"/>
        </w:rPr>
        <w:t xml:space="preserve">A clear title is displayed under the logo to identify the LegalEase application.</w:t>
      </w:r>
    </w:p>
    <w:p w:rsidR="00000000" w:rsidDel="00000000" w:rsidP="00000000" w:rsidRDefault="00000000" w:rsidRPr="00000000" w14:paraId="000000D7">
      <w:pPr>
        <w:pStyle w:val="Heading2"/>
        <w:rPr/>
      </w:pPr>
      <w:r w:rsidDel="00000000" w:rsidR="00000000" w:rsidRPr="00000000">
        <w:rPr>
          <w:rtl w:val="0"/>
        </w:rPr>
        <w:t xml:space="preserve">14.3 User Input Fields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document_type – type of legal document.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parties – involved stakeholders.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terms – clauses entered as semicolon-separated items.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dates – effective date.</w:t>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15. Activity 4.2 – Dynamic Preview and Export</w:t>
      </w:r>
    </w:p>
    <w:p w:rsidR="00000000" w:rsidDel="00000000" w:rsidP="00000000" w:rsidRDefault="00000000" w:rsidRPr="00000000" w14:paraId="000000DE">
      <w:pPr>
        <w:pStyle w:val="Heading2"/>
        <w:rPr/>
      </w:pPr>
      <w:r w:rsidDel="00000000" w:rsidR="00000000" w:rsidRPr="00000000">
        <w:rPr>
          <w:rtl w:val="0"/>
        </w:rPr>
        <w:t xml:space="preserve">15.1 Generate Document</w:t>
      </w:r>
    </w:p>
    <w:p w:rsidR="00000000" w:rsidDel="00000000" w:rsidP="00000000" w:rsidRDefault="00000000" w:rsidRPr="00000000" w14:paraId="000000DF">
      <w:pPr>
        <w:jc w:val="left"/>
        <w:rPr/>
      </w:pPr>
      <w:r w:rsidDel="00000000" w:rsidR="00000000" w:rsidRPr="00000000">
        <w:rPr>
          <w:rtl w:val="0"/>
        </w:rPr>
        <w:t xml:space="preserve">When the user selects Generate Document, the Streamlit frontend sends a POST request to the FastAPI backend. The generated content is sanitized and returned for display.</w:t>
      </w:r>
    </w:p>
    <w:p w:rsidR="00000000" w:rsidDel="00000000" w:rsidP="00000000" w:rsidRDefault="00000000" w:rsidRPr="00000000" w14:paraId="000000E0">
      <w:pPr>
        <w:pStyle w:val="Heading2"/>
        <w:rPr/>
      </w:pPr>
      <w:r w:rsidDel="00000000" w:rsidR="00000000" w:rsidRPr="00000000">
        <w:rPr>
          <w:rtl w:val="0"/>
        </w:rPr>
        <w:t xml:space="preserve">15.2 HTML Preview</w:t>
      </w:r>
    </w:p>
    <w:p w:rsidR="00000000" w:rsidDel="00000000" w:rsidP="00000000" w:rsidRDefault="00000000" w:rsidRPr="00000000" w14:paraId="000000E1">
      <w:pPr>
        <w:jc w:val="left"/>
        <w:rPr/>
      </w:pPr>
      <w:r w:rsidDel="00000000" w:rsidR="00000000" w:rsidRPr="00000000">
        <w:rPr>
          <w:rtl w:val="0"/>
        </w:rPr>
        <w:t xml:space="preserve">The output is displayed in a styled, scrollable preview area. This allows users to inspect the generated document before saving it.</w:t>
      </w:r>
    </w:p>
    <w:p w:rsidR="00000000" w:rsidDel="00000000" w:rsidP="00000000" w:rsidRDefault="00000000" w:rsidRPr="00000000" w14:paraId="000000E2">
      <w:pPr>
        <w:pStyle w:val="Heading2"/>
        <w:rPr/>
      </w:pPr>
      <w:r w:rsidDel="00000000" w:rsidR="00000000" w:rsidRPr="00000000">
        <w:rPr>
          <w:rtl w:val="0"/>
        </w:rPr>
        <w:t xml:space="preserve">15.3 Edit Document</w:t>
      </w:r>
    </w:p>
    <w:p w:rsidR="00000000" w:rsidDel="00000000" w:rsidP="00000000" w:rsidRDefault="00000000" w:rsidRPr="00000000" w14:paraId="000000E3">
      <w:pPr>
        <w:jc w:val="left"/>
        <w:rPr/>
      </w:pPr>
      <w:r w:rsidDel="00000000" w:rsidR="00000000" w:rsidRPr="00000000">
        <w:rPr>
          <w:rtl w:val="0"/>
        </w:rPr>
        <w:t xml:space="preserve">The user can select the editing option and modify the generated content in a text area.</w:t>
      </w:r>
    </w:p>
    <w:p w:rsidR="00000000" w:rsidDel="00000000" w:rsidP="00000000" w:rsidRDefault="00000000" w:rsidRPr="00000000" w14:paraId="000000E4">
      <w:pPr>
        <w:pStyle w:val="Heading2"/>
        <w:rPr/>
      </w:pPr>
      <w:r w:rsidDel="00000000" w:rsidR="00000000" w:rsidRPr="00000000">
        <w:rPr>
          <w:rtl w:val="0"/>
        </w:rPr>
        <w:t xml:space="preserve">15.4 Download Options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TXT – plain text output.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DOCX – formatted Word document with headings, logo and table support.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PDF – formatted document with logo and footer.</w:t>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16. Core Functions and Utilities</w:t>
      </w:r>
    </w:p>
    <w:p w:rsidR="00000000" w:rsidDel="00000000" w:rsidP="00000000" w:rsidRDefault="00000000" w:rsidRPr="00000000" w14:paraId="000000EA">
      <w:pPr>
        <w:pStyle w:val="Heading2"/>
        <w:rPr/>
      </w:pPr>
      <w:r w:rsidDel="00000000" w:rsidR="00000000" w:rsidRPr="00000000">
        <w:rPr>
          <w:rtl w:val="0"/>
        </w:rPr>
        <w:t xml:space="preserve">16.1 sanitize_text(text)</w:t>
      </w:r>
    </w:p>
    <w:p w:rsidR="00000000" w:rsidDel="00000000" w:rsidP="00000000" w:rsidRDefault="00000000" w:rsidRPr="00000000" w14:paraId="000000EB">
      <w:pPr>
        <w:jc w:val="left"/>
        <w:rPr/>
      </w:pPr>
      <w:r w:rsidDel="00000000" w:rsidR="00000000" w:rsidRPr="00000000">
        <w:rPr>
          <w:rtl w:val="0"/>
        </w:rPr>
        <w:t xml:space="preserve">This utility removes special characters and typographic quotation marks so that the generated content can be handled cleanly by the formatting functions.</w:t>
      </w:r>
    </w:p>
    <w:p w:rsidR="00000000" w:rsidDel="00000000" w:rsidP="00000000" w:rsidRDefault="00000000" w:rsidRPr="00000000" w14:paraId="000000EC">
      <w:pPr>
        <w:pStyle w:val="Heading2"/>
        <w:rPr/>
      </w:pPr>
      <w:r w:rsidDel="00000000" w:rsidR="00000000" w:rsidRPr="00000000">
        <w:rPr>
          <w:rtl w:val="0"/>
        </w:rPr>
        <w:t xml:space="preserve">16.2 format_docx(text, doc_type)</w:t>
      </w:r>
    </w:p>
    <w:p w:rsidR="00000000" w:rsidDel="00000000" w:rsidP="00000000" w:rsidRDefault="00000000" w:rsidRPr="00000000" w14:paraId="000000ED">
      <w:pPr>
        <w:jc w:val="left"/>
        <w:rPr/>
      </w:pPr>
      <w:r w:rsidDel="00000000" w:rsidR="00000000" w:rsidRPr="00000000">
        <w:rPr>
          <w:rtl w:val="0"/>
        </w:rPr>
        <w:t xml:space="preserve">This function uses python-docx to create a formatted Word document. It supports titles, paragraph formatting, logos, terms tables and footers.</w:t>
      </w:r>
    </w:p>
    <w:p w:rsidR="00000000" w:rsidDel="00000000" w:rsidP="00000000" w:rsidRDefault="00000000" w:rsidRPr="00000000" w14:paraId="000000EE">
      <w:pPr>
        <w:pStyle w:val="Heading2"/>
        <w:rPr/>
      </w:pPr>
      <w:r w:rsidDel="00000000" w:rsidR="00000000" w:rsidRPr="00000000">
        <w:rPr>
          <w:rtl w:val="0"/>
        </w:rPr>
        <w:t xml:space="preserve">16.3 format_pdf(text, doc_type)</w:t>
      </w:r>
    </w:p>
    <w:p w:rsidR="00000000" w:rsidDel="00000000" w:rsidP="00000000" w:rsidRDefault="00000000" w:rsidRPr="00000000" w14:paraId="000000EF">
      <w:pPr>
        <w:jc w:val="left"/>
        <w:rPr/>
      </w:pPr>
      <w:r w:rsidDel="00000000" w:rsidR="00000000" w:rsidRPr="00000000">
        <w:rPr>
          <w:rtl w:val="0"/>
        </w:rPr>
        <w:t xml:space="preserve">This function uses FPDF to create a clean PDF document with custom headers and footers, centered logo support, section headings and bullet-style terms.</w:t>
      </w:r>
    </w:p>
    <w:p w:rsidR="00000000" w:rsidDel="00000000" w:rsidP="00000000" w:rsidRDefault="00000000" w:rsidRPr="00000000" w14:paraId="000000F0">
      <w:pPr>
        <w:pStyle w:val="Heading2"/>
        <w:rPr/>
      </w:pPr>
      <w:r w:rsidDel="00000000" w:rsidR="00000000" w:rsidRPr="00000000">
        <w:rPr>
          <w:rtl w:val="0"/>
        </w:rPr>
        <w:t xml:space="preserve">16.4 format_html_preview(text)</w:t>
      </w:r>
    </w:p>
    <w:p w:rsidR="00000000" w:rsidDel="00000000" w:rsidP="00000000" w:rsidRDefault="00000000" w:rsidRPr="00000000" w14:paraId="000000F1">
      <w:pPr>
        <w:jc w:val="left"/>
        <w:rPr/>
      </w:pPr>
      <w:r w:rsidDel="00000000" w:rsidR="00000000" w:rsidRPr="00000000">
        <w:rPr>
          <w:rtl w:val="0"/>
        </w:rPr>
        <w:t xml:space="preserve">This utility converts generated content into styled HTML blocks for display inside the Streamlit interface.</w:t>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17. Milestone 5 – Deployment</w:t>
      </w:r>
    </w:p>
    <w:p w:rsidR="00000000" w:rsidDel="00000000" w:rsidP="00000000" w:rsidRDefault="00000000" w:rsidRPr="00000000" w14:paraId="000000F4">
      <w:pPr>
        <w:jc w:val="left"/>
        <w:rPr/>
      </w:pPr>
      <w:r w:rsidDel="00000000" w:rsidR="00000000" w:rsidRPr="00000000">
        <w:rPr>
          <w:rtl w:val="0"/>
        </w:rPr>
        <w:t xml:space="preserve">Milestone 5 focuses on running the LegalEase application in a local environment and preparing it for possible future cloud deployment.</w:t>
      </w:r>
    </w:p>
    <w:p w:rsidR="00000000" w:rsidDel="00000000" w:rsidP="00000000" w:rsidRDefault="00000000" w:rsidRPr="00000000" w14:paraId="000000F5">
      <w:pPr>
        <w:pStyle w:val="Heading2"/>
        <w:rPr/>
      </w:pPr>
      <w:r w:rsidDel="00000000" w:rsidR="00000000" w:rsidRPr="00000000">
        <w:rPr>
          <w:rtl w:val="0"/>
        </w:rPr>
        <w:t xml:space="preserve">17.1 Local Deployment</w:t>
      </w:r>
    </w:p>
    <w:p w:rsidR="00000000" w:rsidDel="00000000" w:rsidP="00000000" w:rsidRDefault="00000000" w:rsidRPr="00000000" w14:paraId="000000F6">
      <w:pPr>
        <w:jc w:val="left"/>
        <w:rPr/>
      </w:pPr>
      <w:r w:rsidDel="00000000" w:rsidR="00000000" w:rsidRPr="00000000">
        <w:rPr>
          <w:rtl w:val="0"/>
        </w:rPr>
        <w:t xml:space="preserve">The local deployment uses FastAPI as the backend and Streamlit as the frontend. The development environment contains the required dependencies and Gemini API configuration.</w:t>
      </w:r>
    </w:p>
    <w:p w:rsidR="00000000" w:rsidDel="00000000" w:rsidP="00000000" w:rsidRDefault="00000000" w:rsidRPr="00000000" w14:paraId="000000F7">
      <w:pPr>
        <w:pStyle w:val="Heading2"/>
        <w:rPr/>
      </w:pPr>
      <w:r w:rsidDel="00000000" w:rsidR="00000000" w:rsidRPr="00000000">
        <w:rPr>
          <w:rtl w:val="0"/>
        </w:rPr>
        <w:t xml:space="preserve">17.2 Deployment Preparation</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 a virtual environment.</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Install dependencies from requirements.txt.</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Configure the Gemini API key in a .env file.</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Start the FastAPI backend with Uvicorn.</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Start the Streamlit frontend.</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the complete workflow.</w:t>
      </w:r>
    </w:p>
    <w:p w:rsidR="00000000" w:rsidDel="00000000" w:rsidP="00000000" w:rsidRDefault="00000000" w:rsidRPr="00000000" w14:paraId="000000FE">
      <w:pPr>
        <w:pStyle w:val="Heading2"/>
        <w:rPr/>
      </w:pPr>
      <w:r w:rsidDel="00000000" w:rsidR="00000000" w:rsidRPr="00000000">
        <w:rPr>
          <w:rtl w:val="0"/>
        </w:rPr>
        <w:t xml:space="preserve">17.3 Future Deployment Options</w:t>
      </w:r>
    </w:p>
    <w:p w:rsidR="00000000" w:rsidDel="00000000" w:rsidP="00000000" w:rsidRDefault="00000000" w:rsidRPr="00000000" w14:paraId="000000FF">
      <w:pPr>
        <w:jc w:val="left"/>
        <w:rPr/>
      </w:pPr>
      <w:r w:rsidDel="00000000" w:rsidR="00000000" w:rsidRPr="00000000">
        <w:rPr>
          <w:rtl w:val="0"/>
        </w:rPr>
        <w:t xml:space="preserve">The project identifies Render, Railway, Deta, Streamlit Community Cloud, Fly.io and VPS hosting as possible deployment options.</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18. Testing and Verification</w:t>
      </w:r>
    </w:p>
    <w:p w:rsidR="00000000" w:rsidDel="00000000" w:rsidP="00000000" w:rsidRDefault="00000000" w:rsidRPr="00000000" w14:paraId="00000102">
      <w:pPr>
        <w:pStyle w:val="Heading2"/>
        <w:rPr/>
      </w:pPr>
      <w:r w:rsidDel="00000000" w:rsidR="00000000" w:rsidRPr="00000000">
        <w:rPr>
          <w:rtl w:val="0"/>
        </w:rPr>
        <w:t xml:space="preserve">18.1 Functional Testing</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 a document type.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 parties.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 terms and conditions.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Enter an effective date.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Generate AI-powered content.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Preview the generated document.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Edit the document.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Download the selected format.</w:t>
      </w:r>
    </w:p>
    <w:p w:rsidR="00000000" w:rsidDel="00000000" w:rsidP="00000000" w:rsidRDefault="00000000" w:rsidRPr="00000000" w14:paraId="0000010B">
      <w:pPr>
        <w:pStyle w:val="Heading2"/>
        <w:rPr/>
      </w:pPr>
      <w:r w:rsidDel="00000000" w:rsidR="00000000" w:rsidRPr="00000000">
        <w:rPr>
          <w:rtl w:val="0"/>
        </w:rPr>
        <w:t xml:space="preserve">18.2 Formatting Checks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Verify correct layout.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Verify logo placement.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Verify footer placement.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Verify bullet-point formatting.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Verify terms are embedded correctly.</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Verify exported documents open in the expected format.</w:t>
      </w:r>
    </w:p>
    <w:p w:rsidR="00000000" w:rsidDel="00000000" w:rsidP="00000000" w:rsidRDefault="00000000" w:rsidRPr="00000000" w14:paraId="00000112">
      <w:pPr>
        <w:pStyle w:val="Heading2"/>
        <w:rPr/>
      </w:pPr>
      <w:r w:rsidDel="00000000" w:rsidR="00000000" w:rsidRPr="00000000">
        <w:rPr>
          <w:rtl w:val="0"/>
        </w:rPr>
        <w:t xml:space="preserve">18.3 End-to-End Testing</w:t>
      </w:r>
    </w:p>
    <w:p w:rsidR="00000000" w:rsidDel="00000000" w:rsidP="00000000" w:rsidRDefault="00000000" w:rsidRPr="00000000" w14:paraId="00000113">
      <w:pPr>
        <w:jc w:val="left"/>
        <w:rPr/>
      </w:pPr>
      <w:r w:rsidDel="00000000" w:rsidR="00000000" w:rsidRPr="00000000">
        <w:rPr>
          <w:rtl w:val="0"/>
        </w:rPr>
        <w:t xml:space="preserve">The complete workflow should be tested using different combinations of document types and user inputs to ensure that the Gemini integration, API, frontend, preview and export functions work together.</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19. Exploring LegalEase – Document Type</w:t>
      </w:r>
    </w:p>
    <w:p w:rsidR="00000000" w:rsidDel="00000000" w:rsidP="00000000" w:rsidRDefault="00000000" w:rsidRPr="00000000" w14:paraId="00000116">
      <w:pPr>
        <w:pStyle w:val="Heading2"/>
        <w:rPr/>
      </w:pPr>
      <w:r w:rsidDel="00000000" w:rsidR="00000000" w:rsidRPr="00000000">
        <w:rPr>
          <w:rtl w:val="0"/>
        </w:rPr>
        <w:t xml:space="preserve">19.1 Purpose</w:t>
      </w:r>
    </w:p>
    <w:p w:rsidR="00000000" w:rsidDel="00000000" w:rsidP="00000000" w:rsidRDefault="00000000" w:rsidRPr="00000000" w14:paraId="00000117">
      <w:pPr>
        <w:jc w:val="left"/>
        <w:rPr/>
      </w:pPr>
      <w:r w:rsidDel="00000000" w:rsidR="00000000" w:rsidRPr="00000000">
        <w:rPr>
          <w:rtl w:val="0"/>
        </w:rPr>
        <w:t xml:space="preserve">The Document Type field determines the kind of legal document the system should generate.</w:t>
      </w:r>
    </w:p>
    <w:p w:rsidR="00000000" w:rsidDel="00000000" w:rsidP="00000000" w:rsidRDefault="00000000" w:rsidRPr="00000000" w14:paraId="00000118">
      <w:pPr>
        <w:pStyle w:val="Heading2"/>
        <w:rPr/>
      </w:pPr>
      <w:r w:rsidDel="00000000" w:rsidR="00000000" w:rsidRPr="00000000">
        <w:rPr>
          <w:rtl w:val="0"/>
        </w:rPr>
        <w:t xml:space="preserve">19.2 Examples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Agreement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Contract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NDA (Non-Disclosure Agreement)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Lease Agreement</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Employment Offer Letter</w:t>
      </w:r>
    </w:p>
    <w:p w:rsidR="00000000" w:rsidDel="00000000" w:rsidP="00000000" w:rsidRDefault="00000000" w:rsidRPr="00000000" w14:paraId="0000011E">
      <w:pPr>
        <w:pStyle w:val="Heading2"/>
        <w:rPr/>
      </w:pPr>
      <w:r w:rsidDel="00000000" w:rsidR="00000000" w:rsidRPr="00000000">
        <w:rPr>
          <w:rtl w:val="0"/>
        </w:rPr>
        <w:t xml:space="preserve">19.3 Example</w:t>
      </w:r>
    </w:p>
    <w:p w:rsidR="00000000" w:rsidDel="00000000" w:rsidP="00000000" w:rsidRDefault="00000000" w:rsidRPr="00000000" w14:paraId="0000011F">
      <w:pPr>
        <w:jc w:val="left"/>
        <w:rPr/>
      </w:pPr>
      <w:r w:rsidDel="00000000" w:rsidR="00000000" w:rsidRPr="00000000">
        <w:rPr>
          <w:rtl w:val="0"/>
        </w:rPr>
        <w:t xml:space="preserve">Example input: Freelance Work Contract.</w:t>
      </w:r>
    </w:p>
    <w:p w:rsidR="00000000" w:rsidDel="00000000" w:rsidP="00000000" w:rsidRDefault="00000000" w:rsidRPr="00000000" w14:paraId="00000120">
      <w:pPr>
        <w:pStyle w:val="Heading2"/>
        <w:rPr/>
      </w:pPr>
      <w:r w:rsidDel="00000000" w:rsidR="00000000" w:rsidRPr="00000000">
        <w:rPr>
          <w:rtl w:val="0"/>
        </w:rPr>
        <w:t xml:space="preserve">19.4 Effect on Generation</w:t>
      </w:r>
    </w:p>
    <w:p w:rsidR="00000000" w:rsidDel="00000000" w:rsidP="00000000" w:rsidRDefault="00000000" w:rsidRPr="00000000" w14:paraId="00000121">
      <w:pPr>
        <w:jc w:val="left"/>
        <w:rPr/>
      </w:pPr>
      <w:r w:rsidDel="00000000" w:rsidR="00000000" w:rsidRPr="00000000">
        <w:rPr>
          <w:rtl w:val="0"/>
        </w:rPr>
        <w:t xml:space="preserve">The selected document type provides context to the AI generation process and influences the structure and wording of the generated document.</w:t>
      </w:r>
    </w:p>
    <w:p w:rsidR="00000000" w:rsidDel="00000000" w:rsidP="00000000" w:rsidRDefault="00000000" w:rsidRPr="00000000" w14:paraId="00000122">
      <w:pPr>
        <w:pStyle w:val="Heading2"/>
        <w:rPr/>
      </w:pPr>
      <w:r w:rsidDel="00000000" w:rsidR="00000000" w:rsidRPr="00000000">
        <w:rPr>
          <w:rtl w:val="0"/>
        </w:rPr>
        <w:t xml:space="preserve">19.5 User Responsibility</w:t>
      </w:r>
    </w:p>
    <w:p w:rsidR="00000000" w:rsidDel="00000000" w:rsidP="00000000" w:rsidRDefault="00000000" w:rsidRPr="00000000" w14:paraId="00000123">
      <w:pPr>
        <w:jc w:val="left"/>
        <w:rPr/>
      </w:pPr>
      <w:r w:rsidDel="00000000" w:rsidR="00000000" w:rsidRPr="00000000">
        <w:rPr>
          <w:rtl w:val="0"/>
        </w:rPr>
        <w:t xml:space="preserve">The project interface allows the user to choose the required document category before generation.</w:t>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20. Exploring LegalEase – Parties Involved</w:t>
      </w:r>
    </w:p>
    <w:p w:rsidR="00000000" w:rsidDel="00000000" w:rsidP="00000000" w:rsidRDefault="00000000" w:rsidRPr="00000000" w14:paraId="00000126">
      <w:pPr>
        <w:pStyle w:val="Heading2"/>
        <w:rPr/>
      </w:pPr>
      <w:r w:rsidDel="00000000" w:rsidR="00000000" w:rsidRPr="00000000">
        <w:rPr>
          <w:rtl w:val="0"/>
        </w:rPr>
        <w:t xml:space="preserve">20.1 Purpose</w:t>
      </w:r>
    </w:p>
    <w:p w:rsidR="00000000" w:rsidDel="00000000" w:rsidP="00000000" w:rsidRDefault="00000000" w:rsidRPr="00000000" w14:paraId="00000127">
      <w:pPr>
        <w:jc w:val="left"/>
        <w:rPr/>
      </w:pPr>
      <w:r w:rsidDel="00000000" w:rsidR="00000000" w:rsidRPr="00000000">
        <w:rPr>
          <w:rtl w:val="0"/>
        </w:rPr>
        <w:t xml:space="preserve">The Parties Involved field identifies the people or organizations participating in the legal document.</w:t>
      </w:r>
    </w:p>
    <w:p w:rsidR="00000000" w:rsidDel="00000000" w:rsidP="00000000" w:rsidRDefault="00000000" w:rsidRPr="00000000" w14:paraId="00000128">
      <w:pPr>
        <w:pStyle w:val="Heading2"/>
        <w:rPr/>
      </w:pPr>
      <w:r w:rsidDel="00000000" w:rsidR="00000000" w:rsidRPr="00000000">
        <w:rPr>
          <w:rtl w:val="0"/>
        </w:rPr>
        <w:t xml:space="preserve">20.2 Examples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John Doe (Freelancer), ABC Corp (Client)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Alice Smith (Tenant), XYZ Realty (Landlord)</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Jane Doe (Service Provider), TechNova Inc. (Client)</w:t>
      </w:r>
    </w:p>
    <w:p w:rsidR="00000000" w:rsidDel="00000000" w:rsidP="00000000" w:rsidRDefault="00000000" w:rsidRPr="00000000" w14:paraId="0000012C">
      <w:pPr>
        <w:pStyle w:val="Heading2"/>
        <w:rPr/>
      </w:pPr>
      <w:r w:rsidDel="00000000" w:rsidR="00000000" w:rsidRPr="00000000">
        <w:rPr>
          <w:rtl w:val="0"/>
        </w:rPr>
        <w:t xml:space="preserve">20.3 Importance</w:t>
      </w:r>
    </w:p>
    <w:p w:rsidR="00000000" w:rsidDel="00000000" w:rsidP="00000000" w:rsidRDefault="00000000" w:rsidRPr="00000000" w14:paraId="0000012D">
      <w:pPr>
        <w:jc w:val="left"/>
        <w:rPr/>
      </w:pPr>
      <w:r w:rsidDel="00000000" w:rsidR="00000000" w:rsidRPr="00000000">
        <w:rPr>
          <w:rtl w:val="0"/>
        </w:rPr>
        <w:t xml:space="preserve">Party information allows the generated document to identify the relevant roles and participants in the agreement.</w:t>
      </w:r>
    </w:p>
    <w:p w:rsidR="00000000" w:rsidDel="00000000" w:rsidP="00000000" w:rsidRDefault="00000000" w:rsidRPr="00000000" w14:paraId="0000012E">
      <w:pPr>
        <w:pStyle w:val="Heading2"/>
        <w:rPr/>
      </w:pPr>
      <w:r w:rsidDel="00000000" w:rsidR="00000000" w:rsidRPr="00000000">
        <w:rPr>
          <w:rtl w:val="0"/>
        </w:rPr>
        <w:t xml:space="preserve">20.4 Input Format</w:t>
      </w:r>
    </w:p>
    <w:p w:rsidR="00000000" w:rsidDel="00000000" w:rsidP="00000000" w:rsidRDefault="00000000" w:rsidRPr="00000000" w14:paraId="0000012F">
      <w:pPr>
        <w:jc w:val="left"/>
        <w:rPr/>
      </w:pPr>
      <w:r w:rsidDel="00000000" w:rsidR="00000000" w:rsidRPr="00000000">
        <w:rPr>
          <w:rtl w:val="0"/>
        </w:rPr>
        <w:t xml:space="preserve">The user can enter the names and roles of the parties as part of the document-generation request.</w:t>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21. Exploring LegalEase – Terms and Effective Date</w:t>
      </w:r>
    </w:p>
    <w:p w:rsidR="00000000" w:rsidDel="00000000" w:rsidP="00000000" w:rsidRDefault="00000000" w:rsidRPr="00000000" w14:paraId="00000132">
      <w:pPr>
        <w:pStyle w:val="Heading2"/>
        <w:rPr/>
      </w:pPr>
      <w:r w:rsidDel="00000000" w:rsidR="00000000" w:rsidRPr="00000000">
        <w:rPr>
          <w:rtl w:val="0"/>
        </w:rPr>
        <w:t xml:space="preserve">21.1 Terms and Conditions</w:t>
      </w:r>
    </w:p>
    <w:p w:rsidR="00000000" w:rsidDel="00000000" w:rsidP="00000000" w:rsidRDefault="00000000" w:rsidRPr="00000000" w14:paraId="00000133">
      <w:pPr>
        <w:jc w:val="left"/>
        <w:rPr/>
      </w:pPr>
      <w:r w:rsidDel="00000000" w:rsidR="00000000" w:rsidRPr="00000000">
        <w:rPr>
          <w:rtl w:val="0"/>
        </w:rPr>
        <w:t xml:space="preserve">Terms and conditions contain the specific clauses or rules that define the agreement. The project specifies semicolons as separators for bullet-style terms.</w:t>
      </w:r>
    </w:p>
    <w:p w:rsidR="00000000" w:rsidDel="00000000" w:rsidP="00000000" w:rsidRDefault="00000000" w:rsidRPr="00000000" w14:paraId="00000134">
      <w:pPr>
        <w:pStyle w:val="Heading2"/>
        <w:rPr/>
      </w:pPr>
      <w:r w:rsidDel="00000000" w:rsidR="00000000" w:rsidRPr="00000000">
        <w:rPr>
          <w:rtl w:val="0"/>
        </w:rPr>
        <w:t xml:space="preserve">21.2 Example Terms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Payment to be made within 30 days of invoice.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provider agrees to deliver work by the agreed deadline.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Confidentiality must be maintained at all times.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Either party may terminate with 15 days notice.</w:t>
      </w:r>
    </w:p>
    <w:p w:rsidR="00000000" w:rsidDel="00000000" w:rsidP="00000000" w:rsidRDefault="00000000" w:rsidRPr="00000000" w14:paraId="00000139">
      <w:pPr>
        <w:pStyle w:val="Heading2"/>
        <w:rPr/>
      </w:pPr>
      <w:r w:rsidDel="00000000" w:rsidR="00000000" w:rsidRPr="00000000">
        <w:rPr>
          <w:rtl w:val="0"/>
        </w:rPr>
        <w:t xml:space="preserve">21.3 Effective Date</w:t>
      </w:r>
    </w:p>
    <w:p w:rsidR="00000000" w:rsidDel="00000000" w:rsidP="00000000" w:rsidRDefault="00000000" w:rsidRPr="00000000" w14:paraId="0000013A">
      <w:pPr>
        <w:jc w:val="left"/>
        <w:rPr/>
      </w:pPr>
      <w:r w:rsidDel="00000000" w:rsidR="00000000" w:rsidRPr="00000000">
        <w:rPr>
          <w:rtl w:val="0"/>
        </w:rPr>
        <w:t xml:space="preserve">The effective date specifies when the agreement becomes legally valid.</w:t>
      </w:r>
    </w:p>
    <w:p w:rsidR="00000000" w:rsidDel="00000000" w:rsidP="00000000" w:rsidRDefault="00000000" w:rsidRPr="00000000" w14:paraId="0000013B">
      <w:pPr>
        <w:pStyle w:val="Heading2"/>
        <w:rPr/>
      </w:pPr>
      <w:r w:rsidDel="00000000" w:rsidR="00000000" w:rsidRPr="00000000">
        <w:rPr>
          <w:rtl w:val="0"/>
        </w:rPr>
        <w:t xml:space="preserve">21.4 Example Dates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April 10, 2025</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10/04/2025</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April 15, 2025</w:t>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22. Document Generation, Editing and Saving</w:t>
      </w:r>
    </w:p>
    <w:p w:rsidR="00000000" w:rsidDel="00000000" w:rsidP="00000000" w:rsidRDefault="00000000" w:rsidRPr="00000000" w14:paraId="00000141">
      <w:pPr>
        <w:pStyle w:val="Heading2"/>
        <w:rPr/>
      </w:pPr>
      <w:r w:rsidDel="00000000" w:rsidR="00000000" w:rsidRPr="00000000">
        <w:rPr>
          <w:rtl w:val="0"/>
        </w:rPr>
        <w:t xml:space="preserve">22.1 Document Generated</w:t>
      </w:r>
    </w:p>
    <w:p w:rsidR="00000000" w:rsidDel="00000000" w:rsidP="00000000" w:rsidRDefault="00000000" w:rsidRPr="00000000" w14:paraId="00000142">
      <w:pPr>
        <w:jc w:val="left"/>
        <w:rPr/>
      </w:pPr>
      <w:r w:rsidDel="00000000" w:rsidR="00000000" w:rsidRPr="00000000">
        <w:rPr>
          <w:rtl w:val="0"/>
        </w:rPr>
        <w:t xml:space="preserve">After the user provides the required information and selects Generate Document, LegalEase displays the AI-generated legal content.</w:t>
      </w:r>
    </w:p>
    <w:p w:rsidR="00000000" w:rsidDel="00000000" w:rsidP="00000000" w:rsidRDefault="00000000" w:rsidRPr="00000000" w14:paraId="00000143">
      <w:pPr>
        <w:pStyle w:val="Heading2"/>
        <w:rPr/>
      </w:pPr>
      <w:r w:rsidDel="00000000" w:rsidR="00000000" w:rsidRPr="00000000">
        <w:rPr>
          <w:rtl w:val="0"/>
        </w:rPr>
        <w:t xml:space="preserve">22.2 Editing the Document</w:t>
      </w:r>
    </w:p>
    <w:p w:rsidR="00000000" w:rsidDel="00000000" w:rsidP="00000000" w:rsidRDefault="00000000" w:rsidRPr="00000000" w14:paraId="00000144">
      <w:pPr>
        <w:jc w:val="left"/>
        <w:rPr/>
      </w:pPr>
      <w:r w:rsidDel="00000000" w:rsidR="00000000" w:rsidRPr="00000000">
        <w:rPr>
          <w:rtl w:val="0"/>
        </w:rPr>
        <w:t xml:space="preserve">The user can select the document editing option. A new editing interface allows the generated content to be modified before final export.</w:t>
      </w:r>
    </w:p>
    <w:p w:rsidR="00000000" w:rsidDel="00000000" w:rsidP="00000000" w:rsidRDefault="00000000" w:rsidRPr="00000000" w14:paraId="00000145">
      <w:pPr>
        <w:pStyle w:val="Heading2"/>
        <w:rPr/>
      </w:pPr>
      <w:r w:rsidDel="00000000" w:rsidR="00000000" w:rsidRPr="00000000">
        <w:rPr>
          <w:rtl w:val="0"/>
        </w:rPr>
        <w:t xml:space="preserve">22.3 Saving as TXT</w:t>
      </w:r>
    </w:p>
    <w:p w:rsidR="00000000" w:rsidDel="00000000" w:rsidP="00000000" w:rsidRDefault="00000000" w:rsidRPr="00000000" w14:paraId="00000146">
      <w:pPr>
        <w:jc w:val="left"/>
        <w:rPr/>
      </w:pPr>
      <w:r w:rsidDel="00000000" w:rsidR="00000000" w:rsidRPr="00000000">
        <w:rPr>
          <w:rtl w:val="0"/>
        </w:rPr>
        <w:t xml:space="preserve">The TXT option provides the generated content in plain-text form.</w:t>
      </w:r>
    </w:p>
    <w:p w:rsidR="00000000" w:rsidDel="00000000" w:rsidP="00000000" w:rsidRDefault="00000000" w:rsidRPr="00000000" w14:paraId="00000147">
      <w:pPr>
        <w:pStyle w:val="Heading2"/>
        <w:rPr/>
      </w:pPr>
      <w:r w:rsidDel="00000000" w:rsidR="00000000" w:rsidRPr="00000000">
        <w:rPr>
          <w:rtl w:val="0"/>
        </w:rPr>
        <w:t xml:space="preserve">22.4 Saving as DOCX</w:t>
      </w:r>
    </w:p>
    <w:p w:rsidR="00000000" w:rsidDel="00000000" w:rsidP="00000000" w:rsidRDefault="00000000" w:rsidRPr="00000000" w14:paraId="00000148">
      <w:pPr>
        <w:jc w:val="left"/>
        <w:rPr/>
      </w:pPr>
      <w:r w:rsidDel="00000000" w:rsidR="00000000" w:rsidRPr="00000000">
        <w:rPr>
          <w:rtl w:val="0"/>
        </w:rPr>
        <w:t xml:space="preserve">The DOCX output is a formatted Word document. The project describes logo support, headings, terms tables and footer content.</w:t>
      </w:r>
    </w:p>
    <w:p w:rsidR="00000000" w:rsidDel="00000000" w:rsidP="00000000" w:rsidRDefault="00000000" w:rsidRPr="00000000" w14:paraId="00000149">
      <w:pPr>
        <w:pStyle w:val="Heading2"/>
        <w:rPr/>
      </w:pPr>
      <w:r w:rsidDel="00000000" w:rsidR="00000000" w:rsidRPr="00000000">
        <w:rPr>
          <w:rtl w:val="0"/>
        </w:rPr>
        <w:t xml:space="preserve">22.5 Saving as PDF</w:t>
      </w:r>
    </w:p>
    <w:p w:rsidR="00000000" w:rsidDel="00000000" w:rsidP="00000000" w:rsidRDefault="00000000" w:rsidRPr="00000000" w14:paraId="0000014A">
      <w:pPr>
        <w:jc w:val="left"/>
        <w:rPr/>
      </w:pPr>
      <w:r w:rsidDel="00000000" w:rsidR="00000000" w:rsidRPr="00000000">
        <w:rPr>
          <w:rtl w:val="0"/>
        </w:rPr>
        <w:t xml:space="preserve">The PDF output is formatted for ready-to-use presentation and can include the logo and footer on the pages.</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23. System Summary and Project Benefits</w:t>
      </w:r>
    </w:p>
    <w:p w:rsidR="00000000" w:rsidDel="00000000" w:rsidP="00000000" w:rsidRDefault="00000000" w:rsidRPr="00000000" w14:paraId="0000014D">
      <w:pPr>
        <w:pStyle w:val="Heading2"/>
        <w:rPr/>
      </w:pPr>
      <w:r w:rsidDel="00000000" w:rsidR="00000000" w:rsidRPr="00000000">
        <w:rPr>
          <w:rtl w:val="0"/>
        </w:rPr>
        <w:t xml:space="preserve">23.1 System Summary</w:t>
      </w:r>
    </w:p>
    <w:p w:rsidR="00000000" w:rsidDel="00000000" w:rsidP="00000000" w:rsidRDefault="00000000" w:rsidRPr="00000000" w14:paraId="0000014E">
      <w:pPr>
        <w:jc w:val="left"/>
        <w:rPr/>
      </w:pPr>
      <w:r w:rsidDel="00000000" w:rsidR="00000000" w:rsidRPr="00000000">
        <w:rPr>
          <w:rtl w:val="0"/>
        </w:rPr>
        <w:t xml:space="preserve">LegalEase combines a Streamlit frontend, FastAPI backend, Gemini AI generation and document-formatting utilities into a single workflow for legal document creation.</w:t>
      </w:r>
    </w:p>
    <w:p w:rsidR="00000000" w:rsidDel="00000000" w:rsidP="00000000" w:rsidRDefault="00000000" w:rsidRPr="00000000" w14:paraId="0000014F">
      <w:pPr>
        <w:pStyle w:val="Heading2"/>
        <w:rPr/>
      </w:pPr>
      <w:r w:rsidDel="00000000" w:rsidR="00000000" w:rsidRPr="00000000">
        <w:rPr>
          <w:rtl w:val="0"/>
        </w:rPr>
        <w:t xml:space="preserve">23.2 Key Features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AI-powered legal document generation.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Structured input for document type, parties, terms and dates.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Editable generated content.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HTML preview.</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TXT, DOCX and PDF export.</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Logo and branding support.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Terms table support.</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Header and footer formatting.</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Modular FastAPI backend.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Streamlit-based user interface.</w:t>
      </w:r>
    </w:p>
    <w:p w:rsidR="00000000" w:rsidDel="00000000" w:rsidP="00000000" w:rsidRDefault="00000000" w:rsidRPr="00000000" w14:paraId="0000015A">
      <w:pPr>
        <w:pStyle w:val="Heading2"/>
        <w:rPr/>
      </w:pPr>
      <w:r w:rsidDel="00000000" w:rsidR="00000000" w:rsidRPr="00000000">
        <w:rPr>
          <w:rtl w:val="0"/>
        </w:rPr>
        <w:t xml:space="preserve">23.3 Technical Benefits</w:t>
      </w:r>
    </w:p>
    <w:p w:rsidR="00000000" w:rsidDel="00000000" w:rsidP="00000000" w:rsidRDefault="00000000" w:rsidRPr="00000000" w14:paraId="0000015B">
      <w:pPr>
        <w:jc w:val="left"/>
        <w:rPr/>
      </w:pPr>
      <w:r w:rsidDel="00000000" w:rsidR="00000000" w:rsidRPr="00000000">
        <w:rPr>
          <w:rtl w:val="0"/>
        </w:rPr>
        <w:t xml:space="preserve">The architecture separates user interaction, API processing, AI generation and document formatting. This modular structure supports organized development and future expansion.</w:t>
      </w:r>
    </w:p>
    <w:p w:rsidR="00000000" w:rsidDel="00000000" w:rsidP="00000000" w:rsidRDefault="00000000" w:rsidRPr="00000000" w14:paraId="0000015C">
      <w:pPr>
        <w:pStyle w:val="Heading2"/>
        <w:rPr/>
      </w:pPr>
      <w:r w:rsidDel="00000000" w:rsidR="00000000" w:rsidRPr="00000000">
        <w:rPr>
          <w:rtl w:val="0"/>
        </w:rPr>
        <w:t xml:space="preserve">23.4 Accessibility Goal</w:t>
      </w:r>
    </w:p>
    <w:p w:rsidR="00000000" w:rsidDel="00000000" w:rsidP="00000000" w:rsidRDefault="00000000" w:rsidRPr="00000000" w14:paraId="0000015D">
      <w:pPr>
        <w:jc w:val="left"/>
        <w:rPr/>
      </w:pPr>
      <w:r w:rsidDel="00000000" w:rsidR="00000000" w:rsidRPr="00000000">
        <w:rPr>
          <w:rtl w:val="0"/>
        </w:rPr>
        <w:t xml:space="preserve">The project aims to make legal information and basic document generation more approachable for users who may not have a legal background.</w:t>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24. Conclusion and Future Enhancements</w:t>
      </w:r>
    </w:p>
    <w:p w:rsidR="00000000" w:rsidDel="00000000" w:rsidP="00000000" w:rsidRDefault="00000000" w:rsidRPr="00000000" w14:paraId="00000160">
      <w:pPr>
        <w:jc w:val="left"/>
        <w:rPr/>
      </w:pPr>
      <w:r w:rsidDel="00000000" w:rsidR="00000000" w:rsidRPr="00000000">
        <w:rPr>
          <w:rtl w:val="0"/>
        </w:rPr>
        <w:t xml:space="preserve">LegalEase represents a project that combines Generative AI with a user-friendly document-generation workflow. It demonstrates how AI can simplify the creation of structured legal documents while providing editable previews and multiple export formats.</w:t>
      </w:r>
    </w:p>
    <w:p w:rsidR="00000000" w:rsidDel="00000000" w:rsidP="00000000" w:rsidRDefault="00000000" w:rsidRPr="00000000" w14:paraId="00000161">
      <w:pPr>
        <w:jc w:val="left"/>
        <w:rPr/>
      </w:pPr>
      <w:r w:rsidDel="00000000" w:rsidR="00000000" w:rsidRPr="00000000">
        <w:rPr>
          <w:rtl w:val="0"/>
        </w:rPr>
        <w:t xml:space="preserve">The project integrates document generation, document parsing and formatting utilities, a FastAPI backend, a Streamlit interface and Gemini-based AI generation. The architecture is intended to support scalability, data privacy and responsive document generation.</w:t>
      </w:r>
    </w:p>
    <w:p w:rsidR="00000000" w:rsidDel="00000000" w:rsidP="00000000" w:rsidRDefault="00000000" w:rsidRPr="00000000" w14:paraId="00000162">
      <w:pPr>
        <w:jc w:val="left"/>
        <w:rPr/>
      </w:pPr>
      <w:r w:rsidDel="00000000" w:rsidR="00000000" w:rsidRPr="00000000">
        <w:rPr>
          <w:rtl w:val="0"/>
        </w:rPr>
        <w:t xml:space="preserve">The system can help users understand and work with structured legal content by providing generated documents, editable output and plain-language accessibility through an intuitive interface.</w:t>
      </w:r>
    </w:p>
    <w:p w:rsidR="00000000" w:rsidDel="00000000" w:rsidP="00000000" w:rsidRDefault="00000000" w:rsidRPr="00000000" w14:paraId="00000163">
      <w:pPr>
        <w:pStyle w:val="Heading2"/>
        <w:rPr/>
      </w:pPr>
      <w:r w:rsidDel="00000000" w:rsidR="00000000" w:rsidRPr="00000000">
        <w:rPr>
          <w:rtl w:val="0"/>
        </w:rPr>
        <w:t xml:space="preserve">24.1 Future Enhancements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Deeper contract analysis.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Integration with legal databases.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Additional document templates.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Expanded multilingual capabilities.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Improved document understanding.</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Additional document review and analysis features.</w:t>
      </w:r>
    </w:p>
    <w:p w:rsidR="00000000" w:rsidDel="00000000" w:rsidP="00000000" w:rsidRDefault="00000000" w:rsidRPr="00000000" w14:paraId="0000016A">
      <w:pPr>
        <w:pStyle w:val="Heading2"/>
        <w:rPr/>
      </w:pPr>
      <w:r w:rsidDel="00000000" w:rsidR="00000000" w:rsidRPr="00000000">
        <w:rPr>
          <w:rtl w:val="0"/>
        </w:rPr>
        <w:t xml:space="preserve">25. Final Statement</w:t>
      </w:r>
    </w:p>
    <w:p w:rsidR="00000000" w:rsidDel="00000000" w:rsidP="00000000" w:rsidRDefault="00000000" w:rsidRPr="00000000" w14:paraId="0000016B">
      <w:pPr>
        <w:jc w:val="left"/>
        <w:rPr/>
      </w:pPr>
      <w:r w:rsidDel="00000000" w:rsidR="00000000" w:rsidRPr="00000000">
        <w:rPr>
          <w:rtl w:val="0"/>
        </w:rPr>
        <w:t xml:space="preserve">LegalEase demonstrates the potential of AI-assisted legal document generation as a technology project. Through continued development, testing and refinement, the platform can be expanded with additional document types, analysis capabilities and deployment options while retaining its core workflow of input, generation, preview, editing and export.</w:t>
      </w:r>
    </w:p>
    <w:p w:rsidR="00000000" w:rsidDel="00000000" w:rsidP="00000000" w:rsidRDefault="00000000" w:rsidRPr="00000000" w14:paraId="0000016C">
      <w:pPr>
        <w:jc w:val="left"/>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b w:val="1"/>
          <w:bCs w:val="1"/>
          <w:sz w:val="28"/>
          <w:szCs w:val="28"/>
          <w:rtl w:val="0"/>
        </w:rPr>
        <w:t xml:space="preserve">END OF PROJECT DOCUMENT</w:t>
      </w:r>
      <w:r w:rsidDel="00000000" w:rsidR="00000000" w:rsidRPr="00000000">
        <w:rPr>
          <w:rtl w:val="0"/>
        </w:rPr>
      </w:r>
    </w:p>
    <w:sectPr>
      <w:footerReference r:id="rId6"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LegalEase – AI-Powered Legal Document Generator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