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21D654" w14:textId="77777777" w:rsidR="006E70D7" w:rsidRDefault="006E70D7" w:rsidP="006E70D7">
      <w:pPr>
        <w:tabs>
          <w:tab w:val="left" w:pos="7040"/>
        </w:tabs>
        <w:spacing w:line="360" w:lineRule="auto"/>
      </w:pPr>
      <w:r>
        <w:rPr>
          <w:noProof/>
        </w:rPr>
        <w:drawing>
          <wp:anchor distT="0" distB="0" distL="114300" distR="114300" simplePos="0" relativeHeight="251660288" behindDoc="0" locked="0" layoutInCell="1" allowOverlap="1" wp14:anchorId="0AA5E6FA" wp14:editId="199AADE2">
            <wp:simplePos x="0" y="0"/>
            <wp:positionH relativeFrom="column">
              <wp:posOffset>4902200</wp:posOffset>
            </wp:positionH>
            <wp:positionV relativeFrom="paragraph">
              <wp:posOffset>-82550</wp:posOffset>
            </wp:positionV>
            <wp:extent cx="781050" cy="781050"/>
            <wp:effectExtent l="0" t="0" r="0" b="0"/>
            <wp:wrapNone/>
            <wp:docPr id="7901696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5E0D7F42" wp14:editId="46D7DDBE">
            <wp:simplePos x="0" y="0"/>
            <wp:positionH relativeFrom="margin">
              <wp:posOffset>-184150</wp:posOffset>
            </wp:positionH>
            <wp:positionV relativeFrom="paragraph">
              <wp:posOffset>-165100</wp:posOffset>
            </wp:positionV>
            <wp:extent cx="749300" cy="749300"/>
            <wp:effectExtent l="0" t="0" r="0" b="0"/>
            <wp:wrapNone/>
            <wp:docPr id="1684686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49300" cy="749300"/>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r>
        <w:rPr>
          <w:noProof/>
        </w:rPr>
        <w:t xml:space="preserve">        </w:t>
      </w:r>
    </w:p>
    <w:p w14:paraId="3F281CD2" w14:textId="77777777" w:rsidR="006E70D7" w:rsidRPr="0004163C" w:rsidRDefault="006E70D7" w:rsidP="006E70D7">
      <w:pPr>
        <w:spacing w:after="131" w:line="360" w:lineRule="auto"/>
        <w:ind w:right="994"/>
      </w:pPr>
      <w:r>
        <w:t xml:space="preserve">                                         </w:t>
      </w:r>
      <w:r w:rsidRPr="00947C92">
        <w:rPr>
          <w:b/>
          <w:bCs/>
          <w:sz w:val="40"/>
          <w:szCs w:val="40"/>
        </w:rPr>
        <w:t>SIMATS ENGINEERING</w:t>
      </w:r>
    </w:p>
    <w:p w14:paraId="00E688FF" w14:textId="77777777" w:rsidR="006E70D7" w:rsidRDefault="006E70D7" w:rsidP="006E70D7">
      <w:pPr>
        <w:spacing w:after="131" w:line="360" w:lineRule="auto"/>
        <w:ind w:right="994"/>
        <w:jc w:val="center"/>
        <w:rPr>
          <w:b/>
          <w:bCs/>
          <w:sz w:val="28"/>
          <w:szCs w:val="28"/>
        </w:rPr>
      </w:pPr>
      <w:r w:rsidRPr="006904A4">
        <w:rPr>
          <w:b/>
          <w:bCs/>
          <w:sz w:val="28"/>
          <w:szCs w:val="28"/>
        </w:rPr>
        <w:t>Saveetha Institute of Medical and Technical Sciences</w:t>
      </w:r>
      <w:r>
        <w:rPr>
          <w:b/>
          <w:bCs/>
          <w:sz w:val="28"/>
          <w:szCs w:val="28"/>
        </w:rPr>
        <w:t xml:space="preserve"> </w:t>
      </w:r>
    </w:p>
    <w:p w14:paraId="272256E9" w14:textId="77777777" w:rsidR="006E70D7" w:rsidRDefault="006E70D7" w:rsidP="006E70D7">
      <w:pPr>
        <w:spacing w:after="131" w:line="360" w:lineRule="auto"/>
        <w:ind w:right="994"/>
        <w:jc w:val="center"/>
        <w:rPr>
          <w:b/>
          <w:bCs/>
          <w:sz w:val="28"/>
          <w:szCs w:val="28"/>
        </w:rPr>
      </w:pPr>
      <w:r>
        <w:rPr>
          <w:b/>
          <w:bCs/>
          <w:sz w:val="28"/>
          <w:szCs w:val="28"/>
        </w:rPr>
        <w:t>Chennai 2026</w:t>
      </w:r>
    </w:p>
    <w:p w14:paraId="6B6CEBEE" w14:textId="51F04933" w:rsidR="006E70D7" w:rsidRDefault="006E70D7" w:rsidP="006E70D7">
      <w:pPr>
        <w:spacing w:after="131" w:line="360" w:lineRule="auto"/>
        <w:ind w:right="994"/>
        <w:jc w:val="center"/>
        <w:rPr>
          <w:b/>
          <w:bCs/>
          <w:sz w:val="68"/>
          <w:szCs w:val="68"/>
        </w:rPr>
      </w:pPr>
      <w:r>
        <w:rPr>
          <w:b/>
          <w:bCs/>
          <w:sz w:val="72"/>
          <w:szCs w:val="72"/>
        </w:rPr>
        <w:t xml:space="preserve">    </w:t>
      </w:r>
      <w:r w:rsidRPr="00EE7F76">
        <w:rPr>
          <w:b/>
          <w:bCs/>
          <w:sz w:val="68"/>
          <w:szCs w:val="68"/>
        </w:rPr>
        <w:t>ASSESSMENT TOOL -</w:t>
      </w:r>
      <w:r>
        <w:rPr>
          <w:b/>
          <w:bCs/>
          <w:sz w:val="68"/>
          <w:szCs w:val="68"/>
        </w:rPr>
        <w:t>2</w:t>
      </w:r>
    </w:p>
    <w:p w14:paraId="4CA3F326" w14:textId="126D1273" w:rsidR="006E70D7" w:rsidRPr="00EE7F76" w:rsidRDefault="006E70D7" w:rsidP="006E70D7">
      <w:pPr>
        <w:spacing w:after="131" w:line="360" w:lineRule="auto"/>
        <w:ind w:right="994"/>
        <w:jc w:val="center"/>
        <w:rPr>
          <w:rFonts w:ascii="Algerian" w:hAnsi="Algerian"/>
          <w:b/>
          <w:bCs/>
          <w:sz w:val="60"/>
          <w:szCs w:val="60"/>
        </w:rPr>
      </w:pPr>
      <w:r w:rsidRPr="00EE7F76">
        <w:rPr>
          <w:rFonts w:ascii="Algerian" w:hAnsi="Algerian"/>
          <w:b/>
          <w:bCs/>
          <w:sz w:val="60"/>
          <w:szCs w:val="60"/>
        </w:rPr>
        <w:t>CO</w:t>
      </w:r>
      <w:r>
        <w:rPr>
          <w:rFonts w:ascii="Algerian" w:hAnsi="Algerian"/>
          <w:b/>
          <w:bCs/>
          <w:sz w:val="60"/>
          <w:szCs w:val="60"/>
        </w:rPr>
        <w:t>3</w:t>
      </w:r>
      <w:r w:rsidRPr="00EE7F76">
        <w:rPr>
          <w:rFonts w:ascii="Algerian" w:hAnsi="Algerian"/>
          <w:b/>
          <w:bCs/>
          <w:sz w:val="60"/>
          <w:szCs w:val="60"/>
        </w:rPr>
        <w:t>_AT</w:t>
      </w:r>
      <w:r>
        <w:rPr>
          <w:rFonts w:ascii="Algerian" w:hAnsi="Algerian"/>
          <w:b/>
          <w:bCs/>
          <w:sz w:val="60"/>
          <w:szCs w:val="60"/>
        </w:rPr>
        <w:t>2</w:t>
      </w:r>
    </w:p>
    <w:p w14:paraId="48B3C767" w14:textId="77777777" w:rsidR="006E70D7" w:rsidRDefault="006E70D7" w:rsidP="006E70D7">
      <w:pPr>
        <w:spacing w:line="360" w:lineRule="auto"/>
      </w:pPr>
    </w:p>
    <w:p w14:paraId="33F5A903" w14:textId="77777777" w:rsidR="006E70D7" w:rsidRPr="00577C6D" w:rsidRDefault="006E70D7" w:rsidP="006E70D7">
      <w:pPr>
        <w:spacing w:line="360" w:lineRule="auto"/>
        <w:rPr>
          <w:rFonts w:ascii="Times New Roman" w:hAnsi="Times New Roman" w:cs="Times New Roman"/>
          <w:sz w:val="32"/>
          <w:szCs w:val="32"/>
        </w:rPr>
      </w:pPr>
      <w:r w:rsidRPr="00577C6D">
        <w:rPr>
          <w:rFonts w:ascii="Times New Roman" w:hAnsi="Times New Roman" w:cs="Times New Roman"/>
          <w:b/>
          <w:bCs/>
          <w:sz w:val="32"/>
          <w:szCs w:val="32"/>
        </w:rPr>
        <w:t xml:space="preserve">Name : </w:t>
      </w:r>
      <w:r w:rsidRPr="00577C6D">
        <w:rPr>
          <w:rFonts w:ascii="Times New Roman" w:hAnsi="Times New Roman" w:cs="Times New Roman"/>
          <w:sz w:val="32"/>
          <w:szCs w:val="32"/>
        </w:rPr>
        <w:t>P Giriprasad Reddy</w:t>
      </w:r>
    </w:p>
    <w:p w14:paraId="7261B5D3" w14:textId="77777777" w:rsidR="006E70D7" w:rsidRPr="00577C6D" w:rsidRDefault="006E70D7" w:rsidP="006E70D7">
      <w:pPr>
        <w:spacing w:line="360" w:lineRule="auto"/>
        <w:rPr>
          <w:rFonts w:ascii="Times New Roman" w:hAnsi="Times New Roman" w:cs="Times New Roman"/>
          <w:sz w:val="32"/>
          <w:szCs w:val="32"/>
        </w:rPr>
      </w:pPr>
      <w:r w:rsidRPr="00577C6D">
        <w:rPr>
          <w:rFonts w:ascii="Times New Roman" w:hAnsi="Times New Roman" w:cs="Times New Roman"/>
          <w:b/>
          <w:bCs/>
          <w:sz w:val="32"/>
          <w:szCs w:val="32"/>
        </w:rPr>
        <w:t xml:space="preserve">Register No : </w:t>
      </w:r>
      <w:r w:rsidRPr="00577C6D">
        <w:rPr>
          <w:rFonts w:ascii="Times New Roman" w:hAnsi="Times New Roman" w:cs="Times New Roman"/>
          <w:sz w:val="32"/>
          <w:szCs w:val="32"/>
        </w:rPr>
        <w:t>192525172</w:t>
      </w:r>
    </w:p>
    <w:p w14:paraId="29894269" w14:textId="77777777" w:rsidR="006E70D7" w:rsidRPr="00577C6D" w:rsidRDefault="006E70D7" w:rsidP="006E70D7">
      <w:pPr>
        <w:spacing w:line="360" w:lineRule="auto"/>
        <w:rPr>
          <w:rFonts w:ascii="Times New Roman" w:hAnsi="Times New Roman" w:cs="Times New Roman"/>
          <w:sz w:val="32"/>
          <w:szCs w:val="32"/>
        </w:rPr>
      </w:pPr>
      <w:r w:rsidRPr="00577C6D">
        <w:rPr>
          <w:rFonts w:ascii="Times New Roman" w:hAnsi="Times New Roman" w:cs="Times New Roman"/>
          <w:b/>
          <w:bCs/>
          <w:sz w:val="32"/>
          <w:szCs w:val="32"/>
        </w:rPr>
        <w:t xml:space="preserve">Course code </w:t>
      </w:r>
      <w:r w:rsidRPr="00577C6D">
        <w:rPr>
          <w:rFonts w:ascii="Times New Roman" w:hAnsi="Times New Roman" w:cs="Times New Roman"/>
          <w:sz w:val="32"/>
          <w:szCs w:val="32"/>
        </w:rPr>
        <w:t>: CSA1016</w:t>
      </w:r>
    </w:p>
    <w:p w14:paraId="11C57935" w14:textId="77777777" w:rsidR="006E70D7" w:rsidRPr="00577C6D" w:rsidRDefault="006E70D7" w:rsidP="006E70D7">
      <w:pPr>
        <w:spacing w:line="360" w:lineRule="auto"/>
        <w:rPr>
          <w:rFonts w:ascii="Times New Roman" w:hAnsi="Times New Roman" w:cs="Times New Roman"/>
          <w:b/>
          <w:bCs/>
          <w:sz w:val="32"/>
          <w:szCs w:val="32"/>
        </w:rPr>
      </w:pPr>
      <w:r w:rsidRPr="00577C6D">
        <w:rPr>
          <w:rFonts w:ascii="Times New Roman" w:hAnsi="Times New Roman" w:cs="Times New Roman"/>
          <w:b/>
          <w:bCs/>
          <w:sz w:val="32"/>
          <w:szCs w:val="32"/>
        </w:rPr>
        <w:t xml:space="preserve">Course name: </w:t>
      </w:r>
      <w:r w:rsidRPr="00577C6D">
        <w:rPr>
          <w:rFonts w:ascii="Times New Roman" w:hAnsi="Times New Roman" w:cs="Times New Roman"/>
          <w:sz w:val="32"/>
          <w:szCs w:val="32"/>
        </w:rPr>
        <w:t>Software Engineering</w:t>
      </w:r>
    </w:p>
    <w:p w14:paraId="5FC7AF88" w14:textId="77777777" w:rsidR="006E70D7" w:rsidRPr="00577C6D" w:rsidRDefault="006E70D7" w:rsidP="006E70D7">
      <w:pPr>
        <w:spacing w:line="360" w:lineRule="auto"/>
        <w:rPr>
          <w:rFonts w:ascii="Times New Roman" w:hAnsi="Times New Roman" w:cs="Times New Roman"/>
          <w:b/>
          <w:bCs/>
          <w:sz w:val="32"/>
          <w:szCs w:val="32"/>
        </w:rPr>
      </w:pPr>
      <w:r w:rsidRPr="00577C6D">
        <w:rPr>
          <w:rFonts w:ascii="Times New Roman" w:hAnsi="Times New Roman" w:cs="Times New Roman"/>
          <w:b/>
          <w:bCs/>
          <w:sz w:val="32"/>
          <w:szCs w:val="32"/>
        </w:rPr>
        <w:t xml:space="preserve">Faculty name: </w:t>
      </w:r>
      <w:proofErr w:type="spellStart"/>
      <w:r w:rsidRPr="00577C6D">
        <w:rPr>
          <w:rFonts w:ascii="Times New Roman" w:hAnsi="Times New Roman" w:cs="Times New Roman"/>
          <w:sz w:val="32"/>
          <w:szCs w:val="32"/>
        </w:rPr>
        <w:t>Anitadavamani</w:t>
      </w:r>
      <w:proofErr w:type="spellEnd"/>
      <w:r w:rsidRPr="00577C6D">
        <w:rPr>
          <w:rFonts w:ascii="Times New Roman" w:hAnsi="Times New Roman" w:cs="Times New Roman"/>
          <w:sz w:val="32"/>
          <w:szCs w:val="32"/>
        </w:rPr>
        <w:t xml:space="preserve"> K</w:t>
      </w:r>
    </w:p>
    <w:p w14:paraId="34EEA55F" w14:textId="77777777" w:rsidR="006E70D7" w:rsidRDefault="006E70D7" w:rsidP="00DD3FAB">
      <w:pPr>
        <w:pStyle w:val="Heading2"/>
        <w:spacing w:line="360" w:lineRule="auto"/>
        <w:jc w:val="both"/>
        <w:rPr>
          <w:rFonts w:ascii="Times New Roman" w:hAnsi="Times New Roman" w:cs="Times New Roman"/>
          <w:color w:val="000000" w:themeColor="text1"/>
          <w:sz w:val="28"/>
          <w:szCs w:val="28"/>
        </w:rPr>
      </w:pPr>
    </w:p>
    <w:p w14:paraId="4F3E4938" w14:textId="77777777" w:rsidR="006E70D7" w:rsidRDefault="006E70D7" w:rsidP="00DD3FAB">
      <w:pPr>
        <w:pStyle w:val="Heading2"/>
        <w:spacing w:line="360" w:lineRule="auto"/>
        <w:jc w:val="both"/>
        <w:rPr>
          <w:rFonts w:ascii="Times New Roman" w:hAnsi="Times New Roman" w:cs="Times New Roman"/>
          <w:color w:val="000000" w:themeColor="text1"/>
          <w:sz w:val="28"/>
          <w:szCs w:val="28"/>
        </w:rPr>
      </w:pPr>
    </w:p>
    <w:p w14:paraId="4244C556" w14:textId="77777777" w:rsidR="006E70D7" w:rsidRDefault="006E70D7" w:rsidP="00DD3FAB">
      <w:pPr>
        <w:pStyle w:val="Heading2"/>
        <w:spacing w:line="360" w:lineRule="auto"/>
        <w:jc w:val="both"/>
        <w:rPr>
          <w:rFonts w:ascii="Times New Roman" w:hAnsi="Times New Roman" w:cs="Times New Roman"/>
          <w:color w:val="000000" w:themeColor="text1"/>
          <w:sz w:val="28"/>
          <w:szCs w:val="28"/>
        </w:rPr>
      </w:pPr>
    </w:p>
    <w:p w14:paraId="0B9727F2" w14:textId="77777777" w:rsidR="006E70D7" w:rsidRDefault="006E70D7" w:rsidP="00DD3FAB">
      <w:pPr>
        <w:pStyle w:val="Heading2"/>
        <w:spacing w:line="360" w:lineRule="auto"/>
        <w:jc w:val="both"/>
        <w:rPr>
          <w:rFonts w:ascii="Times New Roman" w:hAnsi="Times New Roman" w:cs="Times New Roman"/>
          <w:color w:val="000000" w:themeColor="text1"/>
          <w:sz w:val="28"/>
          <w:szCs w:val="28"/>
        </w:rPr>
      </w:pPr>
    </w:p>
    <w:p w14:paraId="0BB4A03E" w14:textId="77777777" w:rsidR="006E70D7" w:rsidRDefault="006E70D7" w:rsidP="00DD3FAB">
      <w:pPr>
        <w:pStyle w:val="Heading2"/>
        <w:spacing w:line="360" w:lineRule="auto"/>
        <w:jc w:val="both"/>
        <w:rPr>
          <w:rFonts w:ascii="Times New Roman" w:hAnsi="Times New Roman" w:cs="Times New Roman"/>
          <w:color w:val="000000" w:themeColor="text1"/>
          <w:sz w:val="28"/>
          <w:szCs w:val="28"/>
        </w:rPr>
      </w:pPr>
    </w:p>
    <w:p w14:paraId="23CED3B9" w14:textId="77777777" w:rsidR="006E70D7" w:rsidRDefault="006E70D7" w:rsidP="00DD3FAB">
      <w:pPr>
        <w:pStyle w:val="Heading2"/>
        <w:spacing w:line="360" w:lineRule="auto"/>
        <w:jc w:val="both"/>
        <w:rPr>
          <w:rFonts w:ascii="Times New Roman" w:hAnsi="Times New Roman" w:cs="Times New Roman"/>
          <w:color w:val="000000" w:themeColor="text1"/>
          <w:sz w:val="28"/>
          <w:szCs w:val="28"/>
        </w:rPr>
      </w:pPr>
    </w:p>
    <w:p w14:paraId="7C1A880C" w14:textId="77777777" w:rsidR="008A656E" w:rsidRDefault="008A656E" w:rsidP="008A656E">
      <w:pPr>
        <w:pStyle w:val="Heading2"/>
        <w:spacing w:line="360" w:lineRule="auto"/>
        <w:jc w:val="center"/>
        <w:rPr>
          <w:rFonts w:ascii="Times New Roman" w:hAnsi="Times New Roman" w:cs="Times New Roman"/>
          <w:color w:val="000000" w:themeColor="text1"/>
          <w:sz w:val="32"/>
          <w:szCs w:val="32"/>
        </w:rPr>
      </w:pPr>
      <w:r w:rsidRPr="008A656E">
        <w:rPr>
          <w:rFonts w:ascii="Times New Roman" w:hAnsi="Times New Roman" w:cs="Times New Roman"/>
          <w:color w:val="000000" w:themeColor="text1"/>
          <w:sz w:val="32"/>
          <w:szCs w:val="32"/>
        </w:rPr>
        <w:lastRenderedPageBreak/>
        <w:t>Code Review &amp; Repository Evaluation</w:t>
      </w:r>
    </w:p>
    <w:p w14:paraId="7F1956D1" w14:textId="20F1ECEA" w:rsidR="008A656E" w:rsidRDefault="00920470" w:rsidP="008A656E">
      <w:pPr>
        <w:pStyle w:val="Heading2"/>
        <w:spacing w:line="360" w:lineRule="auto"/>
        <w:jc w:val="center"/>
        <w:rPr>
          <w:rFonts w:ascii="Times New Roman" w:hAnsi="Times New Roman" w:cs="Times New Roman"/>
          <w:color w:val="000000" w:themeColor="text1"/>
          <w:sz w:val="32"/>
          <w:szCs w:val="32"/>
        </w:rPr>
      </w:pPr>
      <w:proofErr w:type="spellStart"/>
      <w:r w:rsidRPr="00920470">
        <w:rPr>
          <w:rFonts w:ascii="Times New Roman" w:hAnsi="Times New Roman" w:cs="Times New Roman"/>
          <w:color w:val="000000" w:themeColor="text1"/>
          <w:sz w:val="32"/>
          <w:szCs w:val="32"/>
        </w:rPr>
        <w:t>SafeRoute</w:t>
      </w:r>
      <w:proofErr w:type="spellEnd"/>
      <w:r w:rsidRPr="00920470">
        <w:rPr>
          <w:rFonts w:ascii="Times New Roman" w:hAnsi="Times New Roman" w:cs="Times New Roman"/>
          <w:color w:val="000000" w:themeColor="text1"/>
          <w:sz w:val="32"/>
          <w:szCs w:val="32"/>
        </w:rPr>
        <w:t xml:space="preserve"> AI: Intelligent Road Hazard Detection and Accident Prevention System</w:t>
      </w:r>
    </w:p>
    <w:p w14:paraId="691636E2" w14:textId="602ED11E" w:rsidR="00DD3FAB" w:rsidRPr="008A656E" w:rsidRDefault="00DD3FAB" w:rsidP="008A656E">
      <w:pPr>
        <w:pStyle w:val="Heading2"/>
        <w:spacing w:line="360" w:lineRule="auto"/>
        <w:rPr>
          <w:rFonts w:ascii="Times New Roman" w:hAnsi="Times New Roman" w:cs="Times New Roman"/>
          <w:color w:val="000000" w:themeColor="text1"/>
          <w:sz w:val="32"/>
          <w:szCs w:val="32"/>
        </w:rPr>
      </w:pPr>
      <w:r w:rsidRPr="00DD3FAB">
        <w:rPr>
          <w:rFonts w:ascii="Times New Roman" w:hAnsi="Times New Roman" w:cs="Times New Roman"/>
          <w:color w:val="000000" w:themeColor="text1"/>
          <w:sz w:val="28"/>
          <w:szCs w:val="28"/>
        </w:rPr>
        <w:t>1. Problem Overview</w:t>
      </w:r>
    </w:p>
    <w:p w14:paraId="58ECB630" w14:textId="56CBF22B" w:rsidR="00DD3FAB" w:rsidRPr="00DD3FAB" w:rsidRDefault="00DD3FAB" w:rsidP="00DD3FAB">
      <w:pPr>
        <w:pStyle w:val="Heading2"/>
        <w:spacing w:line="360" w:lineRule="auto"/>
        <w:jc w:val="both"/>
        <w:rPr>
          <w:rFonts w:ascii="Times New Roman" w:hAnsi="Times New Roman" w:cs="Times New Roman"/>
          <w:color w:val="000000" w:themeColor="text1"/>
          <w:sz w:val="24"/>
          <w:szCs w:val="24"/>
        </w:rPr>
      </w:pPr>
      <w:r w:rsidRPr="00DD3FAB">
        <w:rPr>
          <w:rFonts w:ascii="Times New Roman" w:hAnsi="Times New Roman" w:cs="Times New Roman"/>
          <w:color w:val="000000" w:themeColor="text1"/>
          <w:sz w:val="24"/>
          <w:szCs w:val="24"/>
        </w:rPr>
        <w:t>1.1 Assigned Problem Statement</w:t>
      </w:r>
    </w:p>
    <w:p w14:paraId="0C163CC3" w14:textId="77777777" w:rsidR="00DD3FAB" w:rsidRPr="00DD3FAB" w:rsidRDefault="00DD3FAB" w:rsidP="00DD3FAB">
      <w:pPr>
        <w:spacing w:after="160" w:line="360" w:lineRule="auto"/>
        <w:jc w:val="both"/>
        <w:rPr>
          <w:rFonts w:ascii="Times New Roman" w:hAnsi="Times New Roman" w:cs="Times New Roman"/>
          <w:sz w:val="24"/>
          <w:szCs w:val="24"/>
        </w:rPr>
      </w:pPr>
      <w:r w:rsidRPr="00DD3FAB">
        <w:rPr>
          <w:rFonts w:ascii="Times New Roman" w:hAnsi="Times New Roman" w:cs="Times New Roman"/>
          <w:sz w:val="24"/>
          <w:szCs w:val="24"/>
        </w:rPr>
        <w:t>Road accidents caused by poor visibility, potholes, debris, waterlogging, and driver inattention remain one of the leading causes of fatalities on Indian roads. Existing driver-assistance systems are largely limited to premium vehicles and rely on expensive LiDAR or radar hardware, making them inaccessible for the wider population of two-wheeler and budget car users. The assigned problem statement was to design and build a low-cost, software-driven system capable of detecting road hazards from ordinary camera input in real time and alerting the driver before a hazardous situation results in an accident.</w:t>
      </w:r>
    </w:p>
    <w:p w14:paraId="4C25B8D7" w14:textId="77777777" w:rsidR="00DD3FAB" w:rsidRPr="00DD3FAB" w:rsidRDefault="00DD3FAB" w:rsidP="00DD3FAB">
      <w:pPr>
        <w:spacing w:after="160" w:line="360" w:lineRule="auto"/>
        <w:jc w:val="both"/>
        <w:rPr>
          <w:rFonts w:ascii="Times New Roman" w:hAnsi="Times New Roman" w:cs="Times New Roman"/>
          <w:sz w:val="24"/>
          <w:szCs w:val="24"/>
        </w:rPr>
      </w:pPr>
      <w:proofErr w:type="spellStart"/>
      <w:r w:rsidRPr="00DD3FAB">
        <w:rPr>
          <w:rFonts w:ascii="Times New Roman" w:hAnsi="Times New Roman" w:cs="Times New Roman"/>
          <w:sz w:val="24"/>
          <w:szCs w:val="24"/>
        </w:rPr>
        <w:t>SafeRoute</w:t>
      </w:r>
      <w:proofErr w:type="spellEnd"/>
      <w:r w:rsidRPr="00DD3FAB">
        <w:rPr>
          <w:rFonts w:ascii="Times New Roman" w:hAnsi="Times New Roman" w:cs="Times New Roman"/>
          <w:sz w:val="24"/>
          <w:szCs w:val="24"/>
        </w:rPr>
        <w:t xml:space="preserve"> AI addresses this gap by combining a computer-vision-based hazard detection model with a lightweight web application, packaged using Docker so that it can be deployed consistently on any machine or cloud instance without dependency conflicts.</w:t>
      </w:r>
    </w:p>
    <w:p w14:paraId="5E30EC31" w14:textId="77777777" w:rsidR="00DD3FAB" w:rsidRPr="00DD3FAB" w:rsidRDefault="00DD3FAB" w:rsidP="00DD3FAB">
      <w:pPr>
        <w:pStyle w:val="Heading2"/>
        <w:spacing w:line="360" w:lineRule="auto"/>
        <w:jc w:val="both"/>
        <w:rPr>
          <w:rFonts w:ascii="Times New Roman" w:hAnsi="Times New Roman" w:cs="Times New Roman"/>
          <w:color w:val="000000" w:themeColor="text1"/>
          <w:sz w:val="24"/>
          <w:szCs w:val="24"/>
        </w:rPr>
      </w:pPr>
      <w:r w:rsidRPr="00DD3FAB">
        <w:rPr>
          <w:rFonts w:ascii="Times New Roman" w:hAnsi="Times New Roman" w:cs="Times New Roman"/>
          <w:color w:val="000000" w:themeColor="text1"/>
          <w:sz w:val="24"/>
          <w:szCs w:val="24"/>
        </w:rPr>
        <w:t>1.2 Summary of the Implemented Solution</w:t>
      </w:r>
    </w:p>
    <w:p w14:paraId="15E1F6B6" w14:textId="77777777" w:rsidR="00DD3FAB" w:rsidRPr="00DD3FAB" w:rsidRDefault="00DD3FAB" w:rsidP="00DD3FAB">
      <w:pPr>
        <w:spacing w:after="160" w:line="360" w:lineRule="auto"/>
        <w:jc w:val="both"/>
        <w:rPr>
          <w:rFonts w:ascii="Times New Roman" w:hAnsi="Times New Roman" w:cs="Times New Roman"/>
          <w:sz w:val="24"/>
          <w:szCs w:val="24"/>
        </w:rPr>
      </w:pPr>
      <w:proofErr w:type="spellStart"/>
      <w:r w:rsidRPr="00DD3FAB">
        <w:rPr>
          <w:rFonts w:ascii="Times New Roman" w:hAnsi="Times New Roman" w:cs="Times New Roman"/>
          <w:sz w:val="24"/>
          <w:szCs w:val="24"/>
        </w:rPr>
        <w:t>SafeRoute</w:t>
      </w:r>
      <w:proofErr w:type="spellEnd"/>
      <w:r w:rsidRPr="00DD3FAB">
        <w:rPr>
          <w:rFonts w:ascii="Times New Roman" w:hAnsi="Times New Roman" w:cs="Times New Roman"/>
          <w:sz w:val="24"/>
          <w:szCs w:val="24"/>
        </w:rPr>
        <w:t xml:space="preserve"> AI is a full-stack, containerized web application that ingests road images or video frames, pre-processes them, and passes them through an AI hazard-detection model to identify obstacles such as potholes, debris, waterlogged patches, and poor-visibility zones. Detected hazards are risk-scored and surfaced to the driver through a real-time dashboard, along with an audible/visual warning. Every detection event, along with its risk classification and timestamp, is persisted to a log store for later analysis and reporting.</w:t>
      </w:r>
    </w:p>
    <w:p w14:paraId="18C24E9B" w14:textId="77777777" w:rsidR="00DD3FAB" w:rsidRPr="00DD3FAB" w:rsidRDefault="00DD3FAB" w:rsidP="00DD3FAB">
      <w:pPr>
        <w:spacing w:after="160" w:line="360" w:lineRule="auto"/>
        <w:jc w:val="both"/>
        <w:rPr>
          <w:rFonts w:ascii="Times New Roman" w:hAnsi="Times New Roman" w:cs="Times New Roman"/>
          <w:sz w:val="24"/>
          <w:szCs w:val="24"/>
        </w:rPr>
      </w:pPr>
      <w:r w:rsidRPr="00DD3FAB">
        <w:rPr>
          <w:rFonts w:ascii="Times New Roman" w:hAnsi="Times New Roman" w:cs="Times New Roman"/>
          <w:sz w:val="24"/>
          <w:szCs w:val="24"/>
        </w:rPr>
        <w:t>The system follows a layered architecture — a presentation layer (driver dashboard), an application layer (REST API), an AI processing layer (preprocessing, detection, risk analysis), and a data layer (detection results and logs) — which keeps the concerns of the UI, business logic, and machine-learning inference cleanly separated.</w:t>
      </w:r>
    </w:p>
    <w:p w14:paraId="714E4368" w14:textId="77777777" w:rsidR="00DD3FAB" w:rsidRPr="00DD3FAB" w:rsidRDefault="00DD3FAB" w:rsidP="00DD3FAB">
      <w:pPr>
        <w:pStyle w:val="Heading2"/>
        <w:spacing w:line="360" w:lineRule="auto"/>
        <w:jc w:val="both"/>
        <w:rPr>
          <w:rFonts w:ascii="Times New Roman" w:hAnsi="Times New Roman" w:cs="Times New Roman"/>
          <w:color w:val="000000" w:themeColor="text1"/>
          <w:sz w:val="24"/>
          <w:szCs w:val="24"/>
        </w:rPr>
      </w:pPr>
      <w:r w:rsidRPr="00DD3FAB">
        <w:rPr>
          <w:rFonts w:ascii="Times New Roman" w:hAnsi="Times New Roman" w:cs="Times New Roman"/>
          <w:color w:val="000000" w:themeColor="text1"/>
          <w:sz w:val="24"/>
          <w:szCs w:val="24"/>
        </w:rPr>
        <w:lastRenderedPageBreak/>
        <w:t>1.3 Project Objectives</w:t>
      </w:r>
    </w:p>
    <w:p w14:paraId="627CE856" w14:textId="77777777" w:rsidR="00DD3FAB" w:rsidRPr="00DD3FAB" w:rsidRDefault="00DD3FAB" w:rsidP="00DD3FAB">
      <w:pPr>
        <w:pStyle w:val="ListParagraph"/>
        <w:numPr>
          <w:ilvl w:val="0"/>
          <w:numId w:val="1"/>
        </w:numPr>
        <w:spacing w:after="80" w:line="360" w:lineRule="auto"/>
        <w:jc w:val="both"/>
        <w:rPr>
          <w:rFonts w:ascii="Times New Roman" w:hAnsi="Times New Roman" w:cs="Times New Roman"/>
          <w:sz w:val="24"/>
          <w:szCs w:val="24"/>
        </w:rPr>
      </w:pPr>
      <w:r w:rsidRPr="00DD3FAB">
        <w:rPr>
          <w:rFonts w:ascii="Times New Roman" w:hAnsi="Times New Roman" w:cs="Times New Roman"/>
          <w:sz w:val="24"/>
          <w:szCs w:val="24"/>
        </w:rPr>
        <w:t>Detect road hazards (potholes, debris, waterlogging, obstructions) from live or uploaded camera input with acceptable accuracy and latency.</w:t>
      </w:r>
    </w:p>
    <w:p w14:paraId="6CEA194F" w14:textId="77777777" w:rsidR="00DD3FAB" w:rsidRPr="00DD3FAB" w:rsidRDefault="00DD3FAB" w:rsidP="00DD3FAB">
      <w:pPr>
        <w:pStyle w:val="ListParagraph"/>
        <w:numPr>
          <w:ilvl w:val="0"/>
          <w:numId w:val="1"/>
        </w:numPr>
        <w:spacing w:after="80" w:line="360" w:lineRule="auto"/>
        <w:jc w:val="both"/>
        <w:rPr>
          <w:rFonts w:ascii="Times New Roman" w:hAnsi="Times New Roman" w:cs="Times New Roman"/>
          <w:sz w:val="24"/>
          <w:szCs w:val="24"/>
        </w:rPr>
      </w:pPr>
      <w:r w:rsidRPr="00DD3FAB">
        <w:rPr>
          <w:rFonts w:ascii="Times New Roman" w:hAnsi="Times New Roman" w:cs="Times New Roman"/>
          <w:sz w:val="24"/>
          <w:szCs w:val="24"/>
        </w:rPr>
        <w:t>Provide the driver with a clear, low-distraction visual/audio warning as soon as a hazard is classified as high risk.</w:t>
      </w:r>
    </w:p>
    <w:p w14:paraId="6BD9E561" w14:textId="77777777" w:rsidR="00DD3FAB" w:rsidRPr="00DD3FAB" w:rsidRDefault="00DD3FAB" w:rsidP="00DD3FAB">
      <w:pPr>
        <w:pStyle w:val="ListParagraph"/>
        <w:numPr>
          <w:ilvl w:val="0"/>
          <w:numId w:val="1"/>
        </w:numPr>
        <w:spacing w:after="80" w:line="360" w:lineRule="auto"/>
        <w:jc w:val="both"/>
        <w:rPr>
          <w:rFonts w:ascii="Times New Roman" w:hAnsi="Times New Roman" w:cs="Times New Roman"/>
          <w:sz w:val="24"/>
          <w:szCs w:val="24"/>
        </w:rPr>
      </w:pPr>
      <w:r w:rsidRPr="00DD3FAB">
        <w:rPr>
          <w:rFonts w:ascii="Times New Roman" w:hAnsi="Times New Roman" w:cs="Times New Roman"/>
          <w:sz w:val="24"/>
          <w:szCs w:val="24"/>
        </w:rPr>
        <w:t>Expose a REST API layer that decouples the AI inference engine from the presentation layer, allowing either to evolve independently.</w:t>
      </w:r>
    </w:p>
    <w:p w14:paraId="2141B9D8" w14:textId="77777777" w:rsidR="00DD3FAB" w:rsidRPr="00DD3FAB" w:rsidRDefault="00DD3FAB" w:rsidP="00DD3FAB">
      <w:pPr>
        <w:pStyle w:val="ListParagraph"/>
        <w:numPr>
          <w:ilvl w:val="0"/>
          <w:numId w:val="1"/>
        </w:numPr>
        <w:spacing w:after="80" w:line="360" w:lineRule="auto"/>
        <w:jc w:val="both"/>
        <w:rPr>
          <w:rFonts w:ascii="Times New Roman" w:hAnsi="Times New Roman" w:cs="Times New Roman"/>
          <w:sz w:val="24"/>
          <w:szCs w:val="24"/>
        </w:rPr>
      </w:pPr>
      <w:r w:rsidRPr="00DD3FAB">
        <w:rPr>
          <w:rFonts w:ascii="Times New Roman" w:hAnsi="Times New Roman" w:cs="Times New Roman"/>
          <w:sz w:val="24"/>
          <w:szCs w:val="24"/>
        </w:rPr>
        <w:t>Containerize the frontend and backend independently so the system can be deployed identically across development, staging, and production environments.</w:t>
      </w:r>
    </w:p>
    <w:p w14:paraId="718353D4" w14:textId="77777777" w:rsidR="00DD3FAB" w:rsidRPr="00DD3FAB" w:rsidRDefault="00DD3FAB" w:rsidP="00DD3FAB">
      <w:pPr>
        <w:pStyle w:val="ListParagraph"/>
        <w:numPr>
          <w:ilvl w:val="0"/>
          <w:numId w:val="1"/>
        </w:numPr>
        <w:spacing w:after="80" w:line="360" w:lineRule="auto"/>
        <w:jc w:val="both"/>
        <w:rPr>
          <w:rFonts w:ascii="Times New Roman" w:hAnsi="Times New Roman" w:cs="Times New Roman"/>
          <w:sz w:val="24"/>
          <w:szCs w:val="24"/>
        </w:rPr>
      </w:pPr>
      <w:r w:rsidRPr="00DD3FAB">
        <w:rPr>
          <w:rFonts w:ascii="Times New Roman" w:hAnsi="Times New Roman" w:cs="Times New Roman"/>
          <w:sz w:val="24"/>
          <w:szCs w:val="24"/>
        </w:rPr>
        <w:t>Maintain a clean, well-documented Git repository that supports collaborative development among multiple contributors.</w:t>
      </w:r>
    </w:p>
    <w:p w14:paraId="5633ED57" w14:textId="77777777" w:rsidR="00DD3FAB" w:rsidRPr="00DD3FAB" w:rsidRDefault="00DD3FAB" w:rsidP="00DD3FAB">
      <w:pPr>
        <w:pStyle w:val="Heading2"/>
        <w:spacing w:line="360" w:lineRule="auto"/>
        <w:jc w:val="both"/>
        <w:rPr>
          <w:rFonts w:ascii="Times New Roman" w:hAnsi="Times New Roman" w:cs="Times New Roman"/>
          <w:color w:val="000000" w:themeColor="text1"/>
          <w:sz w:val="24"/>
          <w:szCs w:val="24"/>
        </w:rPr>
      </w:pPr>
      <w:r w:rsidRPr="00DD3FAB">
        <w:rPr>
          <w:rFonts w:ascii="Times New Roman" w:hAnsi="Times New Roman" w:cs="Times New Roman"/>
          <w:color w:val="000000" w:themeColor="text1"/>
          <w:sz w:val="24"/>
          <w:szCs w:val="24"/>
        </w:rPr>
        <w:t>1.4 Key Functionalities</w:t>
      </w:r>
    </w:p>
    <w:p w14:paraId="2125103A" w14:textId="77777777" w:rsidR="00DD3FAB" w:rsidRPr="00DD3FAB" w:rsidRDefault="00DD3FAB" w:rsidP="00DD3FAB">
      <w:pPr>
        <w:pStyle w:val="ListParagraph"/>
        <w:numPr>
          <w:ilvl w:val="0"/>
          <w:numId w:val="1"/>
        </w:numPr>
        <w:spacing w:after="80" w:line="360" w:lineRule="auto"/>
        <w:jc w:val="both"/>
        <w:rPr>
          <w:rFonts w:ascii="Times New Roman" w:hAnsi="Times New Roman" w:cs="Times New Roman"/>
          <w:sz w:val="24"/>
          <w:szCs w:val="24"/>
        </w:rPr>
      </w:pPr>
      <w:r w:rsidRPr="00DD3FAB">
        <w:rPr>
          <w:rFonts w:ascii="Times New Roman" w:hAnsi="Times New Roman" w:cs="Times New Roman"/>
          <w:sz w:val="24"/>
          <w:szCs w:val="24"/>
        </w:rPr>
        <w:t>Image/video capture and upload from the driver-facing web dashboard.</w:t>
      </w:r>
    </w:p>
    <w:p w14:paraId="25EC50F2" w14:textId="77777777" w:rsidR="00DD3FAB" w:rsidRPr="00DD3FAB" w:rsidRDefault="00DD3FAB" w:rsidP="00DD3FAB">
      <w:pPr>
        <w:pStyle w:val="ListParagraph"/>
        <w:numPr>
          <w:ilvl w:val="0"/>
          <w:numId w:val="1"/>
        </w:numPr>
        <w:spacing w:after="80" w:line="360" w:lineRule="auto"/>
        <w:jc w:val="both"/>
        <w:rPr>
          <w:rFonts w:ascii="Times New Roman" w:hAnsi="Times New Roman" w:cs="Times New Roman"/>
          <w:sz w:val="24"/>
          <w:szCs w:val="24"/>
        </w:rPr>
      </w:pPr>
      <w:r w:rsidRPr="00DD3FAB">
        <w:rPr>
          <w:rFonts w:ascii="Times New Roman" w:hAnsi="Times New Roman" w:cs="Times New Roman"/>
          <w:sz w:val="24"/>
          <w:szCs w:val="24"/>
        </w:rPr>
        <w:t>Image preprocessing pipeline (resizing, normalization, noise reduction) before inference.</w:t>
      </w:r>
    </w:p>
    <w:p w14:paraId="75EA1F84" w14:textId="77777777" w:rsidR="00DD3FAB" w:rsidRPr="00DD3FAB" w:rsidRDefault="00DD3FAB" w:rsidP="00DD3FAB">
      <w:pPr>
        <w:pStyle w:val="ListParagraph"/>
        <w:numPr>
          <w:ilvl w:val="0"/>
          <w:numId w:val="1"/>
        </w:numPr>
        <w:spacing w:after="80" w:line="360" w:lineRule="auto"/>
        <w:jc w:val="both"/>
        <w:rPr>
          <w:rFonts w:ascii="Times New Roman" w:hAnsi="Times New Roman" w:cs="Times New Roman"/>
          <w:sz w:val="24"/>
          <w:szCs w:val="24"/>
        </w:rPr>
      </w:pPr>
      <w:r w:rsidRPr="00DD3FAB">
        <w:rPr>
          <w:rFonts w:ascii="Times New Roman" w:hAnsi="Times New Roman" w:cs="Times New Roman"/>
          <w:sz w:val="24"/>
          <w:szCs w:val="24"/>
        </w:rPr>
        <w:t>AI-based hazard detection and risk-level classification (low / medium / high).</w:t>
      </w:r>
    </w:p>
    <w:p w14:paraId="31C7EF5C" w14:textId="77777777" w:rsidR="00DD3FAB" w:rsidRPr="00DD3FAB" w:rsidRDefault="00DD3FAB" w:rsidP="00DD3FAB">
      <w:pPr>
        <w:pStyle w:val="ListParagraph"/>
        <w:numPr>
          <w:ilvl w:val="0"/>
          <w:numId w:val="1"/>
        </w:numPr>
        <w:spacing w:after="80" w:line="360" w:lineRule="auto"/>
        <w:jc w:val="both"/>
        <w:rPr>
          <w:rFonts w:ascii="Times New Roman" w:hAnsi="Times New Roman" w:cs="Times New Roman"/>
          <w:sz w:val="24"/>
          <w:szCs w:val="24"/>
        </w:rPr>
      </w:pPr>
      <w:r w:rsidRPr="00DD3FAB">
        <w:rPr>
          <w:rFonts w:ascii="Times New Roman" w:hAnsi="Times New Roman" w:cs="Times New Roman"/>
          <w:sz w:val="24"/>
          <w:szCs w:val="24"/>
        </w:rPr>
        <w:t>Real-time hazard display, warning banners, and system status indicators on the dashboard.</w:t>
      </w:r>
    </w:p>
    <w:p w14:paraId="5E365F2E" w14:textId="77777777" w:rsidR="00DD3FAB" w:rsidRPr="00DD3FAB" w:rsidRDefault="00DD3FAB" w:rsidP="00DD3FAB">
      <w:pPr>
        <w:pStyle w:val="ListParagraph"/>
        <w:numPr>
          <w:ilvl w:val="0"/>
          <w:numId w:val="1"/>
        </w:numPr>
        <w:spacing w:after="80" w:line="360" w:lineRule="auto"/>
        <w:jc w:val="both"/>
        <w:rPr>
          <w:rFonts w:ascii="Times New Roman" w:hAnsi="Times New Roman" w:cs="Times New Roman"/>
          <w:sz w:val="24"/>
          <w:szCs w:val="24"/>
        </w:rPr>
      </w:pPr>
      <w:r w:rsidRPr="00DD3FAB">
        <w:rPr>
          <w:rFonts w:ascii="Times New Roman" w:hAnsi="Times New Roman" w:cs="Times New Roman"/>
          <w:sz w:val="24"/>
          <w:szCs w:val="24"/>
        </w:rPr>
        <w:t>REST API endpoints for request processing and communication between frontend and backend.</w:t>
      </w:r>
    </w:p>
    <w:p w14:paraId="66EE61D8" w14:textId="77777777" w:rsidR="00DD3FAB" w:rsidRPr="00DD3FAB" w:rsidRDefault="00DD3FAB" w:rsidP="00DD3FAB">
      <w:pPr>
        <w:pStyle w:val="ListParagraph"/>
        <w:numPr>
          <w:ilvl w:val="0"/>
          <w:numId w:val="1"/>
        </w:numPr>
        <w:spacing w:after="80" w:line="360" w:lineRule="auto"/>
        <w:jc w:val="both"/>
        <w:rPr>
          <w:rFonts w:ascii="Times New Roman" w:hAnsi="Times New Roman" w:cs="Times New Roman"/>
          <w:sz w:val="24"/>
          <w:szCs w:val="24"/>
        </w:rPr>
      </w:pPr>
      <w:r w:rsidRPr="00DD3FAB">
        <w:rPr>
          <w:rFonts w:ascii="Times New Roman" w:hAnsi="Times New Roman" w:cs="Times New Roman"/>
          <w:sz w:val="24"/>
          <w:szCs w:val="24"/>
        </w:rPr>
        <w:t>Persistent storage of detection results, logs, and input/output artifacts for auditability.</w:t>
      </w:r>
    </w:p>
    <w:p w14:paraId="300E6575" w14:textId="710901DE" w:rsidR="00DD3FAB" w:rsidRPr="00DD3FAB" w:rsidRDefault="00DD3FAB" w:rsidP="00DD3FAB">
      <w:pPr>
        <w:pStyle w:val="ListParagraph"/>
        <w:numPr>
          <w:ilvl w:val="0"/>
          <w:numId w:val="1"/>
        </w:numPr>
        <w:spacing w:after="80" w:line="360" w:lineRule="auto"/>
        <w:jc w:val="both"/>
        <w:rPr>
          <w:rFonts w:ascii="Times New Roman" w:hAnsi="Times New Roman" w:cs="Times New Roman"/>
          <w:sz w:val="24"/>
          <w:szCs w:val="24"/>
        </w:rPr>
      </w:pPr>
      <w:r w:rsidRPr="00DD3FAB">
        <w:rPr>
          <w:rFonts w:ascii="Times New Roman" w:hAnsi="Times New Roman" w:cs="Times New Roman"/>
          <w:sz w:val="24"/>
          <w:szCs w:val="24"/>
        </w:rPr>
        <w:t>Fully containerized deployment via Docker, with independent frontend and backend containers.</w:t>
      </w:r>
    </w:p>
    <w:p w14:paraId="0C724B00" w14:textId="77777777" w:rsidR="00DD3FAB" w:rsidRPr="006E70D7" w:rsidRDefault="00DD3FAB" w:rsidP="00DD3FAB">
      <w:pPr>
        <w:pStyle w:val="Heading1"/>
        <w:spacing w:line="360" w:lineRule="auto"/>
        <w:jc w:val="both"/>
        <w:rPr>
          <w:rFonts w:ascii="Times New Roman" w:hAnsi="Times New Roman" w:cs="Times New Roman"/>
          <w:color w:val="000000" w:themeColor="text1"/>
          <w:sz w:val="28"/>
          <w:szCs w:val="28"/>
        </w:rPr>
      </w:pPr>
      <w:r w:rsidRPr="006E70D7">
        <w:rPr>
          <w:rFonts w:ascii="Times New Roman" w:hAnsi="Times New Roman" w:cs="Times New Roman"/>
          <w:color w:val="000000" w:themeColor="text1"/>
          <w:sz w:val="28"/>
          <w:szCs w:val="28"/>
        </w:rPr>
        <w:t>2. Repository Organization</w:t>
      </w:r>
    </w:p>
    <w:p w14:paraId="17B40237" w14:textId="77777777" w:rsidR="00DD3FAB" w:rsidRPr="00DD3FAB" w:rsidRDefault="00DD3FAB" w:rsidP="00DD3FAB">
      <w:pPr>
        <w:pStyle w:val="Heading2"/>
        <w:spacing w:line="360" w:lineRule="auto"/>
        <w:jc w:val="both"/>
        <w:rPr>
          <w:rFonts w:ascii="Times New Roman" w:hAnsi="Times New Roman" w:cs="Times New Roman"/>
          <w:color w:val="000000" w:themeColor="text1"/>
          <w:sz w:val="24"/>
          <w:szCs w:val="24"/>
        </w:rPr>
      </w:pPr>
      <w:r w:rsidRPr="00DD3FAB">
        <w:rPr>
          <w:rFonts w:ascii="Times New Roman" w:hAnsi="Times New Roman" w:cs="Times New Roman"/>
          <w:color w:val="000000" w:themeColor="text1"/>
          <w:sz w:val="24"/>
          <w:szCs w:val="24"/>
        </w:rPr>
        <w:t>2.1 Repository Structure</w:t>
      </w:r>
    </w:p>
    <w:p w14:paraId="71B592A5" w14:textId="13C10963" w:rsidR="00DD3FAB" w:rsidRDefault="00DD3FAB" w:rsidP="00DD3FAB">
      <w:pPr>
        <w:spacing w:after="160" w:line="360" w:lineRule="auto"/>
        <w:jc w:val="both"/>
        <w:rPr>
          <w:rFonts w:ascii="Times New Roman" w:hAnsi="Times New Roman" w:cs="Times New Roman"/>
          <w:sz w:val="24"/>
          <w:szCs w:val="24"/>
        </w:rPr>
      </w:pPr>
      <w:r w:rsidRPr="00DD3FAB">
        <w:rPr>
          <w:rFonts w:ascii="Times New Roman" w:hAnsi="Times New Roman" w:cs="Times New Roman"/>
          <w:sz w:val="24"/>
          <w:szCs w:val="24"/>
        </w:rPr>
        <w:t xml:space="preserve">The </w:t>
      </w:r>
      <w:proofErr w:type="spellStart"/>
      <w:r w:rsidRPr="00DD3FAB">
        <w:rPr>
          <w:rFonts w:ascii="Times New Roman" w:hAnsi="Times New Roman" w:cs="Times New Roman"/>
          <w:sz w:val="24"/>
          <w:szCs w:val="24"/>
        </w:rPr>
        <w:t>SafeRoute</w:t>
      </w:r>
      <w:proofErr w:type="spellEnd"/>
      <w:r w:rsidRPr="00DD3FAB">
        <w:rPr>
          <w:rFonts w:ascii="Times New Roman" w:hAnsi="Times New Roman" w:cs="Times New Roman"/>
          <w:sz w:val="24"/>
          <w:szCs w:val="24"/>
        </w:rPr>
        <w:t xml:space="preserve"> AI repository follows a conventional full-stack layout that separates the frontend, backend/AI service, deployment configuration, and documentation into clearly named top-level folders. The structure below reflects the organization used throughout development</w:t>
      </w:r>
      <w:r>
        <w:rPr>
          <w:rFonts w:ascii="Times New Roman" w:hAnsi="Times New Roman" w:cs="Times New Roman"/>
          <w:sz w:val="24"/>
          <w:szCs w:val="24"/>
        </w:rPr>
        <w:t>.</w:t>
      </w:r>
    </w:p>
    <w:p w14:paraId="48C06A2E" w14:textId="77777777" w:rsidR="00DD3FAB" w:rsidRDefault="00DD3FAB" w:rsidP="00DD3FAB">
      <w:pPr>
        <w:spacing w:after="160" w:line="360" w:lineRule="auto"/>
        <w:jc w:val="both"/>
        <w:rPr>
          <w:rFonts w:ascii="Times New Roman" w:hAnsi="Times New Roman" w:cs="Times New Roman"/>
          <w:sz w:val="24"/>
          <w:szCs w:val="24"/>
        </w:rPr>
      </w:pPr>
    </w:p>
    <w:p w14:paraId="205ECF59" w14:textId="77777777" w:rsidR="00DD3FAB" w:rsidRPr="00DD3FAB" w:rsidRDefault="00DD3FAB" w:rsidP="00DD3FAB">
      <w:pPr>
        <w:spacing w:after="160" w:line="360" w:lineRule="auto"/>
        <w:jc w:val="both"/>
        <w:rPr>
          <w:rFonts w:ascii="Times New Roman" w:hAnsi="Times New Roman" w:cs="Times New Roman"/>
          <w:sz w:val="24"/>
          <w:szCs w:val="24"/>
        </w:rPr>
      </w:pPr>
    </w:p>
    <w:p w14:paraId="502D5A42" w14:textId="77777777" w:rsidR="00DD3FAB" w:rsidRDefault="00DD3FAB" w:rsidP="00DD3FAB">
      <w:pPr>
        <w:shd w:val="clear" w:color="auto" w:fill="F2F2F2"/>
        <w:spacing w:before="60" w:after="60" w:line="360" w:lineRule="auto"/>
        <w:ind w:left="200"/>
        <w:jc w:val="both"/>
        <w:rPr>
          <w:rFonts w:ascii="Times New Roman" w:eastAsia="Consolas" w:hAnsi="Times New Roman" w:cs="Times New Roman"/>
          <w:sz w:val="24"/>
          <w:szCs w:val="24"/>
        </w:rPr>
      </w:pPr>
    </w:p>
    <w:p w14:paraId="0CEADDB5" w14:textId="5DC7AC64" w:rsidR="00DD3FAB" w:rsidRPr="00DD3FAB" w:rsidRDefault="00DD3FAB" w:rsidP="00DD3FAB">
      <w:pPr>
        <w:shd w:val="clear" w:color="auto" w:fill="F2F2F2"/>
        <w:spacing w:before="60" w:after="60" w:line="360" w:lineRule="auto"/>
        <w:ind w:left="200"/>
        <w:jc w:val="both"/>
        <w:rPr>
          <w:rFonts w:ascii="Times New Roman" w:hAnsi="Times New Roman" w:cs="Times New Roman"/>
          <w:sz w:val="24"/>
          <w:szCs w:val="24"/>
        </w:rPr>
      </w:pPr>
      <w:proofErr w:type="spellStart"/>
      <w:r w:rsidRPr="00DD3FAB">
        <w:rPr>
          <w:rFonts w:ascii="Times New Roman" w:eastAsia="Consolas" w:hAnsi="Times New Roman" w:cs="Times New Roman"/>
          <w:sz w:val="24"/>
          <w:szCs w:val="24"/>
        </w:rPr>
        <w:t>saferoute</w:t>
      </w:r>
      <w:proofErr w:type="spellEnd"/>
      <w:r w:rsidRPr="00DD3FAB">
        <w:rPr>
          <w:rFonts w:ascii="Times New Roman" w:eastAsia="Consolas" w:hAnsi="Times New Roman" w:cs="Times New Roman"/>
          <w:sz w:val="24"/>
          <w:szCs w:val="24"/>
        </w:rPr>
        <w:t>-ai/</w:t>
      </w:r>
    </w:p>
    <w:p w14:paraId="294812A4" w14:textId="77777777" w:rsidR="00DD3FAB" w:rsidRPr="00DD3FAB" w:rsidRDefault="00DD3FAB" w:rsidP="00DD3FAB">
      <w:pPr>
        <w:shd w:val="clear" w:color="auto" w:fill="F2F2F2"/>
        <w:spacing w:before="60" w:after="60" w:line="360" w:lineRule="auto"/>
        <w:ind w:left="200"/>
        <w:jc w:val="both"/>
        <w:rPr>
          <w:rFonts w:ascii="Times New Roman" w:hAnsi="Times New Roman" w:cs="Times New Roman"/>
          <w:sz w:val="24"/>
          <w:szCs w:val="24"/>
        </w:rPr>
      </w:pPr>
      <w:r w:rsidRPr="00DD3FAB">
        <w:rPr>
          <w:rFonts w:ascii="Times New Roman" w:eastAsia="Consolas" w:hAnsi="Times New Roman" w:cs="Times New Roman"/>
          <w:sz w:val="24"/>
          <w:szCs w:val="24"/>
        </w:rPr>
        <w:t>├── frontend/</w:t>
      </w:r>
    </w:p>
    <w:p w14:paraId="4CFFE5A9" w14:textId="77777777" w:rsidR="00DD3FAB" w:rsidRPr="00DD3FAB" w:rsidRDefault="00DD3FAB" w:rsidP="00DD3FAB">
      <w:pPr>
        <w:shd w:val="clear" w:color="auto" w:fill="F2F2F2"/>
        <w:spacing w:before="60" w:after="60" w:line="360" w:lineRule="auto"/>
        <w:ind w:left="200"/>
        <w:jc w:val="both"/>
        <w:rPr>
          <w:rFonts w:ascii="Times New Roman" w:hAnsi="Times New Roman" w:cs="Times New Roman"/>
          <w:sz w:val="24"/>
          <w:szCs w:val="24"/>
        </w:rPr>
      </w:pPr>
      <w:r w:rsidRPr="00DD3FAB">
        <w:rPr>
          <w:rFonts w:ascii="Times New Roman" w:eastAsia="Consolas" w:hAnsi="Times New Roman" w:cs="Times New Roman"/>
          <w:sz w:val="24"/>
          <w:szCs w:val="24"/>
        </w:rPr>
        <w:t xml:space="preserve">│   ├── </w:t>
      </w:r>
      <w:proofErr w:type="spellStart"/>
      <w:r w:rsidRPr="00DD3FAB">
        <w:rPr>
          <w:rFonts w:ascii="Times New Roman" w:eastAsia="Consolas" w:hAnsi="Times New Roman" w:cs="Times New Roman"/>
          <w:sz w:val="24"/>
          <w:szCs w:val="24"/>
        </w:rPr>
        <w:t>src</w:t>
      </w:r>
      <w:proofErr w:type="spellEnd"/>
      <w:r w:rsidRPr="00DD3FAB">
        <w:rPr>
          <w:rFonts w:ascii="Times New Roman" w:eastAsia="Consolas" w:hAnsi="Times New Roman" w:cs="Times New Roman"/>
          <w:sz w:val="24"/>
          <w:szCs w:val="24"/>
        </w:rPr>
        <w:t>/</w:t>
      </w:r>
    </w:p>
    <w:p w14:paraId="101A5432" w14:textId="77777777" w:rsidR="00DD3FAB" w:rsidRPr="00DD3FAB" w:rsidRDefault="00DD3FAB" w:rsidP="00DD3FAB">
      <w:pPr>
        <w:shd w:val="clear" w:color="auto" w:fill="F2F2F2"/>
        <w:spacing w:before="60" w:after="60" w:line="360" w:lineRule="auto"/>
        <w:ind w:left="200"/>
        <w:jc w:val="both"/>
        <w:rPr>
          <w:rFonts w:ascii="Times New Roman" w:hAnsi="Times New Roman" w:cs="Times New Roman"/>
          <w:sz w:val="24"/>
          <w:szCs w:val="24"/>
        </w:rPr>
      </w:pPr>
      <w:r w:rsidRPr="00DD3FAB">
        <w:rPr>
          <w:rFonts w:ascii="Times New Roman" w:eastAsia="Consolas" w:hAnsi="Times New Roman" w:cs="Times New Roman"/>
          <w:sz w:val="24"/>
          <w:szCs w:val="24"/>
        </w:rPr>
        <w:t xml:space="preserve">│   │   ├── components/        # Dashboard, </w:t>
      </w:r>
      <w:proofErr w:type="spellStart"/>
      <w:r w:rsidRPr="00DD3FAB">
        <w:rPr>
          <w:rFonts w:ascii="Times New Roman" w:eastAsia="Consolas" w:hAnsi="Times New Roman" w:cs="Times New Roman"/>
          <w:sz w:val="24"/>
          <w:szCs w:val="24"/>
        </w:rPr>
        <w:t>HazardCard</w:t>
      </w:r>
      <w:proofErr w:type="spellEnd"/>
      <w:r w:rsidRPr="00DD3FAB">
        <w:rPr>
          <w:rFonts w:ascii="Times New Roman" w:eastAsia="Consolas" w:hAnsi="Times New Roman" w:cs="Times New Roman"/>
          <w:sz w:val="24"/>
          <w:szCs w:val="24"/>
        </w:rPr>
        <w:t xml:space="preserve">, </w:t>
      </w:r>
      <w:proofErr w:type="spellStart"/>
      <w:r w:rsidRPr="00DD3FAB">
        <w:rPr>
          <w:rFonts w:ascii="Times New Roman" w:eastAsia="Consolas" w:hAnsi="Times New Roman" w:cs="Times New Roman"/>
          <w:sz w:val="24"/>
          <w:szCs w:val="24"/>
        </w:rPr>
        <w:t>WarningBanner</w:t>
      </w:r>
      <w:proofErr w:type="spellEnd"/>
      <w:r w:rsidRPr="00DD3FAB">
        <w:rPr>
          <w:rFonts w:ascii="Times New Roman" w:eastAsia="Consolas" w:hAnsi="Times New Roman" w:cs="Times New Roman"/>
          <w:sz w:val="24"/>
          <w:szCs w:val="24"/>
        </w:rPr>
        <w:t xml:space="preserve">, </w:t>
      </w:r>
      <w:proofErr w:type="spellStart"/>
      <w:r w:rsidRPr="00DD3FAB">
        <w:rPr>
          <w:rFonts w:ascii="Times New Roman" w:eastAsia="Consolas" w:hAnsi="Times New Roman" w:cs="Times New Roman"/>
          <w:sz w:val="24"/>
          <w:szCs w:val="24"/>
        </w:rPr>
        <w:t>StatusBar</w:t>
      </w:r>
      <w:proofErr w:type="spellEnd"/>
    </w:p>
    <w:p w14:paraId="5D1CC6CC" w14:textId="77777777" w:rsidR="00DD3FAB" w:rsidRPr="00DD3FAB" w:rsidRDefault="00DD3FAB" w:rsidP="00DD3FAB">
      <w:pPr>
        <w:shd w:val="clear" w:color="auto" w:fill="F2F2F2"/>
        <w:spacing w:before="60" w:after="60" w:line="360" w:lineRule="auto"/>
        <w:ind w:left="200"/>
        <w:jc w:val="both"/>
        <w:rPr>
          <w:rFonts w:ascii="Times New Roman" w:hAnsi="Times New Roman" w:cs="Times New Roman"/>
          <w:sz w:val="24"/>
          <w:szCs w:val="24"/>
        </w:rPr>
      </w:pPr>
      <w:r w:rsidRPr="00DD3FAB">
        <w:rPr>
          <w:rFonts w:ascii="Times New Roman" w:eastAsia="Consolas" w:hAnsi="Times New Roman" w:cs="Times New Roman"/>
          <w:sz w:val="24"/>
          <w:szCs w:val="24"/>
        </w:rPr>
        <w:t>│   │   ├── pages/              # Home, Dashboard, History</w:t>
      </w:r>
    </w:p>
    <w:p w14:paraId="340368A3" w14:textId="77777777" w:rsidR="00DD3FAB" w:rsidRPr="00DD3FAB" w:rsidRDefault="00DD3FAB" w:rsidP="00DD3FAB">
      <w:pPr>
        <w:shd w:val="clear" w:color="auto" w:fill="F2F2F2"/>
        <w:spacing w:before="60" w:after="60" w:line="360" w:lineRule="auto"/>
        <w:ind w:left="200"/>
        <w:jc w:val="both"/>
        <w:rPr>
          <w:rFonts w:ascii="Times New Roman" w:hAnsi="Times New Roman" w:cs="Times New Roman"/>
          <w:sz w:val="24"/>
          <w:szCs w:val="24"/>
        </w:rPr>
      </w:pPr>
      <w:r w:rsidRPr="00DD3FAB">
        <w:rPr>
          <w:rFonts w:ascii="Times New Roman" w:eastAsia="Consolas" w:hAnsi="Times New Roman" w:cs="Times New Roman"/>
          <w:sz w:val="24"/>
          <w:szCs w:val="24"/>
        </w:rPr>
        <w:t>│   │   ├── services/           # api.js (REST client)</w:t>
      </w:r>
    </w:p>
    <w:p w14:paraId="01D1F79B" w14:textId="77777777" w:rsidR="00DD3FAB" w:rsidRPr="00DD3FAB" w:rsidRDefault="00DD3FAB" w:rsidP="00DD3FAB">
      <w:pPr>
        <w:shd w:val="clear" w:color="auto" w:fill="F2F2F2"/>
        <w:spacing w:before="60" w:after="60" w:line="360" w:lineRule="auto"/>
        <w:ind w:left="200"/>
        <w:jc w:val="both"/>
        <w:rPr>
          <w:rFonts w:ascii="Times New Roman" w:hAnsi="Times New Roman" w:cs="Times New Roman"/>
          <w:sz w:val="24"/>
          <w:szCs w:val="24"/>
        </w:rPr>
      </w:pPr>
      <w:r w:rsidRPr="00DD3FAB">
        <w:rPr>
          <w:rFonts w:ascii="Times New Roman" w:eastAsia="Consolas" w:hAnsi="Times New Roman" w:cs="Times New Roman"/>
          <w:sz w:val="24"/>
          <w:szCs w:val="24"/>
        </w:rPr>
        <w:t xml:space="preserve">│   │   └── </w:t>
      </w:r>
      <w:proofErr w:type="spellStart"/>
      <w:r w:rsidRPr="00DD3FAB">
        <w:rPr>
          <w:rFonts w:ascii="Times New Roman" w:eastAsia="Consolas" w:hAnsi="Times New Roman" w:cs="Times New Roman"/>
          <w:sz w:val="24"/>
          <w:szCs w:val="24"/>
        </w:rPr>
        <w:t>App.jsx</w:t>
      </w:r>
      <w:proofErr w:type="spellEnd"/>
    </w:p>
    <w:p w14:paraId="6F14A63C" w14:textId="77777777" w:rsidR="00DD3FAB" w:rsidRPr="00DD3FAB" w:rsidRDefault="00DD3FAB" w:rsidP="00DD3FAB">
      <w:pPr>
        <w:shd w:val="clear" w:color="auto" w:fill="F2F2F2"/>
        <w:spacing w:before="60" w:after="60" w:line="360" w:lineRule="auto"/>
        <w:ind w:left="200"/>
        <w:jc w:val="both"/>
        <w:rPr>
          <w:rFonts w:ascii="Times New Roman" w:hAnsi="Times New Roman" w:cs="Times New Roman"/>
          <w:sz w:val="24"/>
          <w:szCs w:val="24"/>
        </w:rPr>
      </w:pPr>
      <w:r w:rsidRPr="00DD3FAB">
        <w:rPr>
          <w:rFonts w:ascii="Times New Roman" w:eastAsia="Consolas" w:hAnsi="Times New Roman" w:cs="Times New Roman"/>
          <w:sz w:val="24"/>
          <w:szCs w:val="24"/>
        </w:rPr>
        <w:t>│   ├── public/</w:t>
      </w:r>
    </w:p>
    <w:p w14:paraId="063A3D18" w14:textId="77777777" w:rsidR="00DD3FAB" w:rsidRPr="00DD3FAB" w:rsidRDefault="00DD3FAB" w:rsidP="00DD3FAB">
      <w:pPr>
        <w:shd w:val="clear" w:color="auto" w:fill="F2F2F2"/>
        <w:spacing w:before="60" w:after="60" w:line="360" w:lineRule="auto"/>
        <w:ind w:left="200"/>
        <w:jc w:val="both"/>
        <w:rPr>
          <w:rFonts w:ascii="Times New Roman" w:hAnsi="Times New Roman" w:cs="Times New Roman"/>
          <w:sz w:val="24"/>
          <w:szCs w:val="24"/>
        </w:rPr>
      </w:pPr>
      <w:r w:rsidRPr="00DD3FAB">
        <w:rPr>
          <w:rFonts w:ascii="Times New Roman" w:eastAsia="Consolas" w:hAnsi="Times New Roman" w:cs="Times New Roman"/>
          <w:sz w:val="24"/>
          <w:szCs w:val="24"/>
        </w:rPr>
        <w:t xml:space="preserve">│   ├── </w:t>
      </w:r>
      <w:proofErr w:type="spellStart"/>
      <w:r w:rsidRPr="00DD3FAB">
        <w:rPr>
          <w:rFonts w:ascii="Times New Roman" w:eastAsia="Consolas" w:hAnsi="Times New Roman" w:cs="Times New Roman"/>
          <w:sz w:val="24"/>
          <w:szCs w:val="24"/>
        </w:rPr>
        <w:t>package.json</w:t>
      </w:r>
      <w:proofErr w:type="spellEnd"/>
    </w:p>
    <w:p w14:paraId="03467E7D" w14:textId="77777777" w:rsidR="00DD3FAB" w:rsidRPr="00DD3FAB" w:rsidRDefault="00DD3FAB" w:rsidP="00DD3FAB">
      <w:pPr>
        <w:shd w:val="clear" w:color="auto" w:fill="F2F2F2"/>
        <w:spacing w:before="60" w:after="60" w:line="360" w:lineRule="auto"/>
        <w:ind w:left="200"/>
        <w:jc w:val="both"/>
        <w:rPr>
          <w:rFonts w:ascii="Times New Roman" w:hAnsi="Times New Roman" w:cs="Times New Roman"/>
          <w:sz w:val="24"/>
          <w:szCs w:val="24"/>
        </w:rPr>
      </w:pPr>
      <w:r w:rsidRPr="00DD3FAB">
        <w:rPr>
          <w:rFonts w:ascii="Times New Roman" w:eastAsia="Consolas" w:hAnsi="Times New Roman" w:cs="Times New Roman"/>
          <w:sz w:val="24"/>
          <w:szCs w:val="24"/>
        </w:rPr>
        <w:t xml:space="preserve">│   └── </w:t>
      </w:r>
      <w:proofErr w:type="spellStart"/>
      <w:r w:rsidRPr="00DD3FAB">
        <w:rPr>
          <w:rFonts w:ascii="Times New Roman" w:eastAsia="Consolas" w:hAnsi="Times New Roman" w:cs="Times New Roman"/>
          <w:sz w:val="24"/>
          <w:szCs w:val="24"/>
        </w:rPr>
        <w:t>Dockerfile</w:t>
      </w:r>
      <w:proofErr w:type="spellEnd"/>
    </w:p>
    <w:p w14:paraId="426F40CD" w14:textId="77777777" w:rsidR="00DD3FAB" w:rsidRPr="00DD3FAB" w:rsidRDefault="00DD3FAB" w:rsidP="00DD3FAB">
      <w:pPr>
        <w:shd w:val="clear" w:color="auto" w:fill="F2F2F2"/>
        <w:spacing w:before="60" w:after="60" w:line="360" w:lineRule="auto"/>
        <w:ind w:left="200"/>
        <w:jc w:val="both"/>
        <w:rPr>
          <w:rFonts w:ascii="Times New Roman" w:hAnsi="Times New Roman" w:cs="Times New Roman"/>
          <w:sz w:val="24"/>
          <w:szCs w:val="24"/>
        </w:rPr>
      </w:pPr>
      <w:r w:rsidRPr="00DD3FAB">
        <w:rPr>
          <w:rFonts w:ascii="Times New Roman" w:eastAsia="Consolas" w:hAnsi="Times New Roman" w:cs="Times New Roman"/>
          <w:sz w:val="24"/>
          <w:szCs w:val="24"/>
        </w:rPr>
        <w:t>├── backend/</w:t>
      </w:r>
    </w:p>
    <w:p w14:paraId="4115C594" w14:textId="77777777" w:rsidR="00DD3FAB" w:rsidRPr="00DD3FAB" w:rsidRDefault="00DD3FAB" w:rsidP="00DD3FAB">
      <w:pPr>
        <w:shd w:val="clear" w:color="auto" w:fill="F2F2F2"/>
        <w:spacing w:before="60" w:after="60" w:line="360" w:lineRule="auto"/>
        <w:ind w:left="200"/>
        <w:jc w:val="both"/>
        <w:rPr>
          <w:rFonts w:ascii="Times New Roman" w:hAnsi="Times New Roman" w:cs="Times New Roman"/>
          <w:sz w:val="24"/>
          <w:szCs w:val="24"/>
        </w:rPr>
      </w:pPr>
      <w:r w:rsidRPr="00DD3FAB">
        <w:rPr>
          <w:rFonts w:ascii="Times New Roman" w:eastAsia="Consolas" w:hAnsi="Times New Roman" w:cs="Times New Roman"/>
          <w:sz w:val="24"/>
          <w:szCs w:val="24"/>
        </w:rPr>
        <w:t>│   ├── app/</w:t>
      </w:r>
    </w:p>
    <w:p w14:paraId="7B4985B8" w14:textId="77777777" w:rsidR="00DD3FAB" w:rsidRPr="00DD3FAB" w:rsidRDefault="00DD3FAB" w:rsidP="00DD3FAB">
      <w:pPr>
        <w:shd w:val="clear" w:color="auto" w:fill="F2F2F2"/>
        <w:spacing w:before="60" w:after="60" w:line="360" w:lineRule="auto"/>
        <w:ind w:left="200"/>
        <w:jc w:val="both"/>
        <w:rPr>
          <w:rFonts w:ascii="Times New Roman" w:hAnsi="Times New Roman" w:cs="Times New Roman"/>
          <w:sz w:val="24"/>
          <w:szCs w:val="24"/>
        </w:rPr>
      </w:pPr>
      <w:r w:rsidRPr="00DD3FAB">
        <w:rPr>
          <w:rFonts w:ascii="Times New Roman" w:eastAsia="Consolas" w:hAnsi="Times New Roman" w:cs="Times New Roman"/>
          <w:sz w:val="24"/>
          <w:szCs w:val="24"/>
        </w:rPr>
        <w:t>│   │   ├── routes/             # detection_routes.py, status_routes.py</w:t>
      </w:r>
    </w:p>
    <w:p w14:paraId="4E9BE492" w14:textId="77777777" w:rsidR="00DD3FAB" w:rsidRPr="00DD3FAB" w:rsidRDefault="00DD3FAB" w:rsidP="00DD3FAB">
      <w:pPr>
        <w:shd w:val="clear" w:color="auto" w:fill="F2F2F2"/>
        <w:spacing w:before="60" w:after="60" w:line="360" w:lineRule="auto"/>
        <w:ind w:left="200"/>
        <w:jc w:val="both"/>
        <w:rPr>
          <w:rFonts w:ascii="Times New Roman" w:hAnsi="Times New Roman" w:cs="Times New Roman"/>
          <w:sz w:val="24"/>
          <w:szCs w:val="24"/>
        </w:rPr>
      </w:pPr>
      <w:r w:rsidRPr="00DD3FAB">
        <w:rPr>
          <w:rFonts w:ascii="Times New Roman" w:eastAsia="Consolas" w:hAnsi="Times New Roman" w:cs="Times New Roman"/>
          <w:sz w:val="24"/>
          <w:szCs w:val="24"/>
        </w:rPr>
        <w:t>│   │   ├── ai/                 # preprocess.py, detect.py, risk_analysis.py</w:t>
      </w:r>
    </w:p>
    <w:p w14:paraId="4D9C9146" w14:textId="77777777" w:rsidR="00DD3FAB" w:rsidRPr="00DD3FAB" w:rsidRDefault="00DD3FAB" w:rsidP="00DD3FAB">
      <w:pPr>
        <w:shd w:val="clear" w:color="auto" w:fill="F2F2F2"/>
        <w:spacing w:before="60" w:after="60" w:line="360" w:lineRule="auto"/>
        <w:ind w:left="200"/>
        <w:jc w:val="both"/>
        <w:rPr>
          <w:rFonts w:ascii="Times New Roman" w:hAnsi="Times New Roman" w:cs="Times New Roman"/>
          <w:sz w:val="24"/>
          <w:szCs w:val="24"/>
        </w:rPr>
      </w:pPr>
      <w:r w:rsidRPr="00DD3FAB">
        <w:rPr>
          <w:rFonts w:ascii="Times New Roman" w:eastAsia="Consolas" w:hAnsi="Times New Roman" w:cs="Times New Roman"/>
          <w:sz w:val="24"/>
          <w:szCs w:val="24"/>
        </w:rPr>
        <w:t>│   │   ├── models/             # trained model weights (hazard_model.pt)</w:t>
      </w:r>
    </w:p>
    <w:p w14:paraId="0A7E1B46" w14:textId="77777777" w:rsidR="00DD3FAB" w:rsidRPr="00DD3FAB" w:rsidRDefault="00DD3FAB" w:rsidP="00DD3FAB">
      <w:pPr>
        <w:shd w:val="clear" w:color="auto" w:fill="F2F2F2"/>
        <w:spacing w:before="60" w:after="60" w:line="360" w:lineRule="auto"/>
        <w:ind w:left="200"/>
        <w:jc w:val="both"/>
        <w:rPr>
          <w:rFonts w:ascii="Times New Roman" w:hAnsi="Times New Roman" w:cs="Times New Roman"/>
          <w:sz w:val="24"/>
          <w:szCs w:val="24"/>
        </w:rPr>
      </w:pPr>
      <w:r w:rsidRPr="00DD3FAB">
        <w:rPr>
          <w:rFonts w:ascii="Times New Roman" w:eastAsia="Consolas" w:hAnsi="Times New Roman" w:cs="Times New Roman"/>
          <w:sz w:val="24"/>
          <w:szCs w:val="24"/>
        </w:rPr>
        <w:t>│   │   ├── utils/              # logger.py, config.py</w:t>
      </w:r>
    </w:p>
    <w:p w14:paraId="22E9150A" w14:textId="77777777" w:rsidR="00DD3FAB" w:rsidRPr="00DD3FAB" w:rsidRDefault="00DD3FAB" w:rsidP="00DD3FAB">
      <w:pPr>
        <w:shd w:val="clear" w:color="auto" w:fill="F2F2F2"/>
        <w:spacing w:before="60" w:after="60" w:line="360" w:lineRule="auto"/>
        <w:ind w:left="200"/>
        <w:jc w:val="both"/>
        <w:rPr>
          <w:rFonts w:ascii="Times New Roman" w:hAnsi="Times New Roman" w:cs="Times New Roman"/>
          <w:sz w:val="24"/>
          <w:szCs w:val="24"/>
        </w:rPr>
      </w:pPr>
      <w:r w:rsidRPr="00DD3FAB">
        <w:rPr>
          <w:rFonts w:ascii="Times New Roman" w:eastAsia="Consolas" w:hAnsi="Times New Roman" w:cs="Times New Roman"/>
          <w:sz w:val="24"/>
          <w:szCs w:val="24"/>
        </w:rPr>
        <w:t>│   │   └── main.py             # Flask/</w:t>
      </w:r>
      <w:proofErr w:type="spellStart"/>
      <w:r w:rsidRPr="00DD3FAB">
        <w:rPr>
          <w:rFonts w:ascii="Times New Roman" w:eastAsia="Consolas" w:hAnsi="Times New Roman" w:cs="Times New Roman"/>
          <w:sz w:val="24"/>
          <w:szCs w:val="24"/>
        </w:rPr>
        <w:t>FastAPI</w:t>
      </w:r>
      <w:proofErr w:type="spellEnd"/>
      <w:r w:rsidRPr="00DD3FAB">
        <w:rPr>
          <w:rFonts w:ascii="Times New Roman" w:eastAsia="Consolas" w:hAnsi="Times New Roman" w:cs="Times New Roman"/>
          <w:sz w:val="24"/>
          <w:szCs w:val="24"/>
        </w:rPr>
        <w:t xml:space="preserve"> entry point</w:t>
      </w:r>
    </w:p>
    <w:p w14:paraId="62D8D47B" w14:textId="77777777" w:rsidR="00DD3FAB" w:rsidRPr="00DD3FAB" w:rsidRDefault="00DD3FAB" w:rsidP="00DD3FAB">
      <w:pPr>
        <w:shd w:val="clear" w:color="auto" w:fill="F2F2F2"/>
        <w:spacing w:before="60" w:after="60" w:line="360" w:lineRule="auto"/>
        <w:ind w:left="200"/>
        <w:jc w:val="both"/>
        <w:rPr>
          <w:rFonts w:ascii="Times New Roman" w:hAnsi="Times New Roman" w:cs="Times New Roman"/>
          <w:sz w:val="24"/>
          <w:szCs w:val="24"/>
        </w:rPr>
      </w:pPr>
      <w:r w:rsidRPr="00DD3FAB">
        <w:rPr>
          <w:rFonts w:ascii="Times New Roman" w:eastAsia="Consolas" w:hAnsi="Times New Roman" w:cs="Times New Roman"/>
          <w:sz w:val="24"/>
          <w:szCs w:val="24"/>
        </w:rPr>
        <w:t>│   ├── requirements.txt</w:t>
      </w:r>
    </w:p>
    <w:p w14:paraId="335C6733" w14:textId="77777777" w:rsidR="00DD3FAB" w:rsidRPr="00DD3FAB" w:rsidRDefault="00DD3FAB" w:rsidP="00DD3FAB">
      <w:pPr>
        <w:shd w:val="clear" w:color="auto" w:fill="F2F2F2"/>
        <w:spacing w:before="60" w:after="60" w:line="360" w:lineRule="auto"/>
        <w:ind w:left="200"/>
        <w:jc w:val="both"/>
        <w:rPr>
          <w:rFonts w:ascii="Times New Roman" w:hAnsi="Times New Roman" w:cs="Times New Roman"/>
          <w:sz w:val="24"/>
          <w:szCs w:val="24"/>
        </w:rPr>
      </w:pPr>
      <w:r w:rsidRPr="00DD3FAB">
        <w:rPr>
          <w:rFonts w:ascii="Times New Roman" w:eastAsia="Consolas" w:hAnsi="Times New Roman" w:cs="Times New Roman"/>
          <w:sz w:val="24"/>
          <w:szCs w:val="24"/>
        </w:rPr>
        <w:t>│   ├── tests/                  # unit and integration tests</w:t>
      </w:r>
    </w:p>
    <w:p w14:paraId="7AEFD44F" w14:textId="77777777" w:rsidR="00DD3FAB" w:rsidRPr="00DD3FAB" w:rsidRDefault="00DD3FAB" w:rsidP="00DD3FAB">
      <w:pPr>
        <w:shd w:val="clear" w:color="auto" w:fill="F2F2F2"/>
        <w:spacing w:before="60" w:after="60" w:line="360" w:lineRule="auto"/>
        <w:ind w:left="200"/>
        <w:jc w:val="both"/>
        <w:rPr>
          <w:rFonts w:ascii="Times New Roman" w:hAnsi="Times New Roman" w:cs="Times New Roman"/>
          <w:sz w:val="24"/>
          <w:szCs w:val="24"/>
        </w:rPr>
      </w:pPr>
      <w:r w:rsidRPr="00DD3FAB">
        <w:rPr>
          <w:rFonts w:ascii="Times New Roman" w:eastAsia="Consolas" w:hAnsi="Times New Roman" w:cs="Times New Roman"/>
          <w:sz w:val="24"/>
          <w:szCs w:val="24"/>
        </w:rPr>
        <w:t xml:space="preserve">│   └── </w:t>
      </w:r>
      <w:proofErr w:type="spellStart"/>
      <w:r w:rsidRPr="00DD3FAB">
        <w:rPr>
          <w:rFonts w:ascii="Times New Roman" w:eastAsia="Consolas" w:hAnsi="Times New Roman" w:cs="Times New Roman"/>
          <w:sz w:val="24"/>
          <w:szCs w:val="24"/>
        </w:rPr>
        <w:t>Dockerfile</w:t>
      </w:r>
      <w:proofErr w:type="spellEnd"/>
    </w:p>
    <w:p w14:paraId="5DB0D129" w14:textId="77777777" w:rsidR="00DD3FAB" w:rsidRPr="00DD3FAB" w:rsidRDefault="00DD3FAB" w:rsidP="00DD3FAB">
      <w:pPr>
        <w:shd w:val="clear" w:color="auto" w:fill="F2F2F2"/>
        <w:spacing w:before="60" w:after="60" w:line="360" w:lineRule="auto"/>
        <w:ind w:left="200"/>
        <w:jc w:val="both"/>
        <w:rPr>
          <w:rFonts w:ascii="Times New Roman" w:hAnsi="Times New Roman" w:cs="Times New Roman"/>
          <w:sz w:val="24"/>
          <w:szCs w:val="24"/>
        </w:rPr>
      </w:pPr>
      <w:r w:rsidRPr="00DD3FAB">
        <w:rPr>
          <w:rFonts w:ascii="Times New Roman" w:eastAsia="Consolas" w:hAnsi="Times New Roman" w:cs="Times New Roman"/>
          <w:sz w:val="24"/>
          <w:szCs w:val="24"/>
        </w:rPr>
        <w:t>├── data/</w:t>
      </w:r>
    </w:p>
    <w:p w14:paraId="6354F27A" w14:textId="77777777" w:rsidR="00DD3FAB" w:rsidRPr="00DD3FAB" w:rsidRDefault="00DD3FAB" w:rsidP="00DD3FAB">
      <w:pPr>
        <w:shd w:val="clear" w:color="auto" w:fill="F2F2F2"/>
        <w:spacing w:before="60" w:after="60" w:line="360" w:lineRule="auto"/>
        <w:ind w:left="200"/>
        <w:jc w:val="both"/>
        <w:rPr>
          <w:rFonts w:ascii="Times New Roman" w:hAnsi="Times New Roman" w:cs="Times New Roman"/>
          <w:sz w:val="24"/>
          <w:szCs w:val="24"/>
        </w:rPr>
      </w:pPr>
      <w:r w:rsidRPr="00DD3FAB">
        <w:rPr>
          <w:rFonts w:ascii="Times New Roman" w:eastAsia="Consolas" w:hAnsi="Times New Roman" w:cs="Times New Roman"/>
          <w:sz w:val="24"/>
          <w:szCs w:val="24"/>
        </w:rPr>
        <w:t>│   ├── logs/</w:t>
      </w:r>
    </w:p>
    <w:p w14:paraId="4CE71154" w14:textId="77777777" w:rsidR="00DD3FAB" w:rsidRPr="00DD3FAB" w:rsidRDefault="00DD3FAB" w:rsidP="00DD3FAB">
      <w:pPr>
        <w:shd w:val="clear" w:color="auto" w:fill="F2F2F2"/>
        <w:spacing w:before="60" w:after="60" w:line="360" w:lineRule="auto"/>
        <w:ind w:left="200"/>
        <w:jc w:val="both"/>
        <w:rPr>
          <w:rFonts w:ascii="Times New Roman" w:hAnsi="Times New Roman" w:cs="Times New Roman"/>
          <w:sz w:val="24"/>
          <w:szCs w:val="24"/>
        </w:rPr>
      </w:pPr>
      <w:r w:rsidRPr="00DD3FAB">
        <w:rPr>
          <w:rFonts w:ascii="Times New Roman" w:eastAsia="Consolas" w:hAnsi="Times New Roman" w:cs="Times New Roman"/>
          <w:sz w:val="24"/>
          <w:szCs w:val="24"/>
        </w:rPr>
        <w:t xml:space="preserve">│   └── </w:t>
      </w:r>
      <w:proofErr w:type="spellStart"/>
      <w:r w:rsidRPr="00DD3FAB">
        <w:rPr>
          <w:rFonts w:ascii="Times New Roman" w:eastAsia="Consolas" w:hAnsi="Times New Roman" w:cs="Times New Roman"/>
          <w:sz w:val="24"/>
          <w:szCs w:val="24"/>
        </w:rPr>
        <w:t>sample_inputs</w:t>
      </w:r>
      <w:proofErr w:type="spellEnd"/>
      <w:r w:rsidRPr="00DD3FAB">
        <w:rPr>
          <w:rFonts w:ascii="Times New Roman" w:eastAsia="Consolas" w:hAnsi="Times New Roman" w:cs="Times New Roman"/>
          <w:sz w:val="24"/>
          <w:szCs w:val="24"/>
        </w:rPr>
        <w:t>/</w:t>
      </w:r>
    </w:p>
    <w:p w14:paraId="5790A9A4" w14:textId="77777777" w:rsidR="00DD3FAB" w:rsidRPr="00DD3FAB" w:rsidRDefault="00DD3FAB" w:rsidP="00DD3FAB">
      <w:pPr>
        <w:shd w:val="clear" w:color="auto" w:fill="F2F2F2"/>
        <w:spacing w:before="60" w:after="60" w:line="360" w:lineRule="auto"/>
        <w:ind w:left="200"/>
        <w:jc w:val="both"/>
        <w:rPr>
          <w:rFonts w:ascii="Times New Roman" w:hAnsi="Times New Roman" w:cs="Times New Roman"/>
          <w:sz w:val="24"/>
          <w:szCs w:val="24"/>
        </w:rPr>
      </w:pPr>
      <w:r w:rsidRPr="00DD3FAB">
        <w:rPr>
          <w:rFonts w:ascii="Times New Roman" w:eastAsia="Consolas" w:hAnsi="Times New Roman" w:cs="Times New Roman"/>
          <w:sz w:val="24"/>
          <w:szCs w:val="24"/>
        </w:rPr>
        <w:t>├── docs/</w:t>
      </w:r>
    </w:p>
    <w:p w14:paraId="63C8E885" w14:textId="77777777" w:rsidR="00DD3FAB" w:rsidRPr="00DD3FAB" w:rsidRDefault="00DD3FAB" w:rsidP="00DD3FAB">
      <w:pPr>
        <w:shd w:val="clear" w:color="auto" w:fill="F2F2F2"/>
        <w:spacing w:before="60" w:after="60" w:line="360" w:lineRule="auto"/>
        <w:ind w:left="200"/>
        <w:jc w:val="both"/>
        <w:rPr>
          <w:rFonts w:ascii="Times New Roman" w:hAnsi="Times New Roman" w:cs="Times New Roman"/>
          <w:sz w:val="24"/>
          <w:szCs w:val="24"/>
        </w:rPr>
      </w:pPr>
      <w:r w:rsidRPr="00DD3FAB">
        <w:rPr>
          <w:rFonts w:ascii="Times New Roman" w:eastAsia="Consolas" w:hAnsi="Times New Roman" w:cs="Times New Roman"/>
          <w:sz w:val="24"/>
          <w:szCs w:val="24"/>
        </w:rPr>
        <w:lastRenderedPageBreak/>
        <w:t>│   ├── architecture-diagram.png</w:t>
      </w:r>
    </w:p>
    <w:p w14:paraId="2D8D1E65" w14:textId="77777777" w:rsidR="00DD3FAB" w:rsidRPr="00DD3FAB" w:rsidRDefault="00DD3FAB" w:rsidP="00DD3FAB">
      <w:pPr>
        <w:shd w:val="clear" w:color="auto" w:fill="F2F2F2"/>
        <w:spacing w:before="60" w:after="60" w:line="360" w:lineRule="auto"/>
        <w:ind w:left="200"/>
        <w:jc w:val="both"/>
        <w:rPr>
          <w:rFonts w:ascii="Times New Roman" w:hAnsi="Times New Roman" w:cs="Times New Roman"/>
          <w:sz w:val="24"/>
          <w:szCs w:val="24"/>
        </w:rPr>
      </w:pPr>
      <w:r w:rsidRPr="00DD3FAB">
        <w:rPr>
          <w:rFonts w:ascii="Times New Roman" w:eastAsia="Consolas" w:hAnsi="Times New Roman" w:cs="Times New Roman"/>
          <w:sz w:val="24"/>
          <w:szCs w:val="24"/>
        </w:rPr>
        <w:t>│   └── api-reference.md</w:t>
      </w:r>
    </w:p>
    <w:p w14:paraId="19D3C7A2" w14:textId="77777777" w:rsidR="00DD3FAB" w:rsidRPr="00DD3FAB" w:rsidRDefault="00DD3FAB" w:rsidP="00DD3FAB">
      <w:pPr>
        <w:shd w:val="clear" w:color="auto" w:fill="F2F2F2"/>
        <w:spacing w:before="60" w:after="60" w:line="360" w:lineRule="auto"/>
        <w:ind w:left="200"/>
        <w:jc w:val="both"/>
        <w:rPr>
          <w:rFonts w:ascii="Times New Roman" w:hAnsi="Times New Roman" w:cs="Times New Roman"/>
          <w:sz w:val="24"/>
          <w:szCs w:val="24"/>
        </w:rPr>
      </w:pPr>
      <w:r w:rsidRPr="00DD3FAB">
        <w:rPr>
          <w:rFonts w:ascii="Times New Roman" w:eastAsia="Consolas" w:hAnsi="Times New Roman" w:cs="Times New Roman"/>
          <w:sz w:val="24"/>
          <w:szCs w:val="24"/>
        </w:rPr>
        <w:t>├── docker-</w:t>
      </w:r>
      <w:proofErr w:type="spellStart"/>
      <w:r w:rsidRPr="00DD3FAB">
        <w:rPr>
          <w:rFonts w:ascii="Times New Roman" w:eastAsia="Consolas" w:hAnsi="Times New Roman" w:cs="Times New Roman"/>
          <w:sz w:val="24"/>
          <w:szCs w:val="24"/>
        </w:rPr>
        <w:t>compose.yml</w:t>
      </w:r>
      <w:proofErr w:type="spellEnd"/>
    </w:p>
    <w:p w14:paraId="6C9E5B81" w14:textId="77777777" w:rsidR="00DD3FAB" w:rsidRPr="00DD3FAB" w:rsidRDefault="00DD3FAB" w:rsidP="00DD3FAB">
      <w:pPr>
        <w:shd w:val="clear" w:color="auto" w:fill="F2F2F2"/>
        <w:spacing w:before="60" w:after="60" w:line="360" w:lineRule="auto"/>
        <w:ind w:left="200"/>
        <w:jc w:val="both"/>
        <w:rPr>
          <w:rFonts w:ascii="Times New Roman" w:hAnsi="Times New Roman" w:cs="Times New Roman"/>
          <w:sz w:val="24"/>
          <w:szCs w:val="24"/>
        </w:rPr>
      </w:pPr>
      <w:r w:rsidRPr="00DD3FAB">
        <w:rPr>
          <w:rFonts w:ascii="Times New Roman" w:eastAsia="Consolas" w:hAnsi="Times New Roman" w:cs="Times New Roman"/>
          <w:sz w:val="24"/>
          <w:szCs w:val="24"/>
        </w:rPr>
        <w:t>├── .</w:t>
      </w:r>
      <w:proofErr w:type="spellStart"/>
      <w:r w:rsidRPr="00DD3FAB">
        <w:rPr>
          <w:rFonts w:ascii="Times New Roman" w:eastAsia="Consolas" w:hAnsi="Times New Roman" w:cs="Times New Roman"/>
          <w:sz w:val="24"/>
          <w:szCs w:val="24"/>
        </w:rPr>
        <w:t>gitignore</w:t>
      </w:r>
      <w:proofErr w:type="spellEnd"/>
    </w:p>
    <w:p w14:paraId="122952E9" w14:textId="77777777" w:rsidR="00DD3FAB" w:rsidRPr="00DD3FAB" w:rsidRDefault="00DD3FAB" w:rsidP="00DD3FAB">
      <w:pPr>
        <w:shd w:val="clear" w:color="auto" w:fill="F2F2F2"/>
        <w:spacing w:before="60" w:after="60" w:line="360" w:lineRule="auto"/>
        <w:ind w:left="200"/>
        <w:jc w:val="both"/>
        <w:rPr>
          <w:rFonts w:ascii="Times New Roman" w:hAnsi="Times New Roman" w:cs="Times New Roman"/>
          <w:sz w:val="24"/>
          <w:szCs w:val="24"/>
        </w:rPr>
      </w:pPr>
      <w:r w:rsidRPr="00DD3FAB">
        <w:rPr>
          <w:rFonts w:ascii="Times New Roman" w:eastAsia="Consolas" w:hAnsi="Times New Roman" w:cs="Times New Roman"/>
          <w:sz w:val="24"/>
          <w:szCs w:val="24"/>
        </w:rPr>
        <w:t>├── .</w:t>
      </w:r>
      <w:proofErr w:type="spellStart"/>
      <w:r w:rsidRPr="00DD3FAB">
        <w:rPr>
          <w:rFonts w:ascii="Times New Roman" w:eastAsia="Consolas" w:hAnsi="Times New Roman" w:cs="Times New Roman"/>
          <w:sz w:val="24"/>
          <w:szCs w:val="24"/>
        </w:rPr>
        <w:t>env.example</w:t>
      </w:r>
      <w:proofErr w:type="spellEnd"/>
    </w:p>
    <w:p w14:paraId="565E6F9D" w14:textId="77777777" w:rsidR="00DD3FAB" w:rsidRPr="00DD3FAB" w:rsidRDefault="00DD3FAB" w:rsidP="00DD3FAB">
      <w:pPr>
        <w:shd w:val="clear" w:color="auto" w:fill="F2F2F2"/>
        <w:spacing w:before="60" w:after="60" w:line="360" w:lineRule="auto"/>
        <w:ind w:left="200"/>
        <w:jc w:val="both"/>
        <w:rPr>
          <w:rFonts w:ascii="Times New Roman" w:hAnsi="Times New Roman" w:cs="Times New Roman"/>
          <w:sz w:val="24"/>
          <w:szCs w:val="24"/>
        </w:rPr>
      </w:pPr>
      <w:r w:rsidRPr="00DD3FAB">
        <w:rPr>
          <w:rFonts w:ascii="Times New Roman" w:eastAsia="Consolas" w:hAnsi="Times New Roman" w:cs="Times New Roman"/>
          <w:sz w:val="24"/>
          <w:szCs w:val="24"/>
        </w:rPr>
        <w:t>├── LICENSE</w:t>
      </w:r>
    </w:p>
    <w:p w14:paraId="7FECB1FF" w14:textId="77777777" w:rsidR="00DD3FAB" w:rsidRPr="00DD3FAB" w:rsidRDefault="00DD3FAB" w:rsidP="00DD3FAB">
      <w:pPr>
        <w:shd w:val="clear" w:color="auto" w:fill="F2F2F2"/>
        <w:spacing w:before="60" w:after="60" w:line="360" w:lineRule="auto"/>
        <w:ind w:left="200"/>
        <w:jc w:val="both"/>
        <w:rPr>
          <w:rFonts w:ascii="Times New Roman" w:hAnsi="Times New Roman" w:cs="Times New Roman"/>
          <w:sz w:val="24"/>
          <w:szCs w:val="24"/>
        </w:rPr>
      </w:pPr>
      <w:r w:rsidRPr="00DD3FAB">
        <w:rPr>
          <w:rFonts w:ascii="Times New Roman" w:eastAsia="Consolas" w:hAnsi="Times New Roman" w:cs="Times New Roman"/>
          <w:sz w:val="24"/>
          <w:szCs w:val="24"/>
        </w:rPr>
        <w:t>└── README.md</w:t>
      </w:r>
    </w:p>
    <w:p w14:paraId="36758D48" w14:textId="77777777" w:rsidR="00DD3FAB" w:rsidRPr="00DD3FAB" w:rsidRDefault="00DD3FAB" w:rsidP="00DD3FAB">
      <w:pPr>
        <w:pStyle w:val="Heading2"/>
        <w:spacing w:line="360" w:lineRule="auto"/>
        <w:jc w:val="both"/>
        <w:rPr>
          <w:rFonts w:ascii="Times New Roman" w:hAnsi="Times New Roman" w:cs="Times New Roman"/>
          <w:color w:val="000000" w:themeColor="text1"/>
          <w:sz w:val="24"/>
          <w:szCs w:val="24"/>
        </w:rPr>
      </w:pPr>
      <w:r w:rsidRPr="00DD3FAB">
        <w:rPr>
          <w:rFonts w:ascii="Times New Roman" w:hAnsi="Times New Roman" w:cs="Times New Roman"/>
          <w:color w:val="000000" w:themeColor="text1"/>
          <w:sz w:val="24"/>
          <w:szCs w:val="24"/>
        </w:rPr>
        <w:t>2.2 Folder and File Naming Conventions</w:t>
      </w:r>
    </w:p>
    <w:p w14:paraId="56B9D08E" w14:textId="77777777" w:rsidR="00DD3FAB" w:rsidRPr="00DD3FAB" w:rsidRDefault="00DD3FAB" w:rsidP="00DD3FAB">
      <w:pPr>
        <w:spacing w:after="160" w:line="360" w:lineRule="auto"/>
        <w:jc w:val="both"/>
        <w:rPr>
          <w:rFonts w:ascii="Times New Roman" w:hAnsi="Times New Roman" w:cs="Times New Roman"/>
          <w:sz w:val="24"/>
          <w:szCs w:val="24"/>
        </w:rPr>
      </w:pPr>
      <w:r w:rsidRPr="00DD3FAB">
        <w:rPr>
          <w:rFonts w:ascii="Times New Roman" w:hAnsi="Times New Roman" w:cs="Times New Roman"/>
          <w:sz w:val="24"/>
          <w:szCs w:val="24"/>
        </w:rPr>
        <w:t xml:space="preserve">Folder names use lowercase, hyphen-free single words that map directly to architectural concerns (frontend, backend, data, docs), which keeps the top level scannable at a glance. Within each service, files follow language-appropriate conventions — </w:t>
      </w:r>
      <w:proofErr w:type="spellStart"/>
      <w:r w:rsidRPr="00DD3FAB">
        <w:rPr>
          <w:rFonts w:ascii="Times New Roman" w:hAnsi="Times New Roman" w:cs="Times New Roman"/>
          <w:sz w:val="24"/>
          <w:szCs w:val="24"/>
        </w:rPr>
        <w:t>snake_case</w:t>
      </w:r>
      <w:proofErr w:type="spellEnd"/>
      <w:r w:rsidRPr="00DD3FAB">
        <w:rPr>
          <w:rFonts w:ascii="Times New Roman" w:hAnsi="Times New Roman" w:cs="Times New Roman"/>
          <w:sz w:val="24"/>
          <w:szCs w:val="24"/>
        </w:rPr>
        <w:t xml:space="preserve"> for Python modules in the backend (preprocess.py, risk_analysis.py) and </w:t>
      </w:r>
      <w:proofErr w:type="spellStart"/>
      <w:r w:rsidRPr="00DD3FAB">
        <w:rPr>
          <w:rFonts w:ascii="Times New Roman" w:hAnsi="Times New Roman" w:cs="Times New Roman"/>
          <w:sz w:val="24"/>
          <w:szCs w:val="24"/>
        </w:rPr>
        <w:t>PascalCase</w:t>
      </w:r>
      <w:proofErr w:type="spellEnd"/>
      <w:r w:rsidRPr="00DD3FAB">
        <w:rPr>
          <w:rFonts w:ascii="Times New Roman" w:hAnsi="Times New Roman" w:cs="Times New Roman"/>
          <w:sz w:val="24"/>
          <w:szCs w:val="24"/>
        </w:rPr>
        <w:t xml:space="preserve"> for React components in the frontend (</w:t>
      </w:r>
      <w:proofErr w:type="spellStart"/>
      <w:r w:rsidRPr="00DD3FAB">
        <w:rPr>
          <w:rFonts w:ascii="Times New Roman" w:hAnsi="Times New Roman" w:cs="Times New Roman"/>
          <w:sz w:val="24"/>
          <w:szCs w:val="24"/>
        </w:rPr>
        <w:t>HazardCard.jsx</w:t>
      </w:r>
      <w:proofErr w:type="spellEnd"/>
      <w:r w:rsidRPr="00DD3FAB">
        <w:rPr>
          <w:rFonts w:ascii="Times New Roman" w:hAnsi="Times New Roman" w:cs="Times New Roman"/>
          <w:sz w:val="24"/>
          <w:szCs w:val="24"/>
        </w:rPr>
        <w:t xml:space="preserve">, </w:t>
      </w:r>
      <w:proofErr w:type="spellStart"/>
      <w:r w:rsidRPr="00DD3FAB">
        <w:rPr>
          <w:rFonts w:ascii="Times New Roman" w:hAnsi="Times New Roman" w:cs="Times New Roman"/>
          <w:sz w:val="24"/>
          <w:szCs w:val="24"/>
        </w:rPr>
        <w:t>WarningBanner.jsx</w:t>
      </w:r>
      <w:proofErr w:type="spellEnd"/>
      <w:r w:rsidRPr="00DD3FAB">
        <w:rPr>
          <w:rFonts w:ascii="Times New Roman" w:hAnsi="Times New Roman" w:cs="Times New Roman"/>
          <w:sz w:val="24"/>
          <w:szCs w:val="24"/>
        </w:rPr>
        <w:t>). Configuration and environment files (.</w:t>
      </w:r>
      <w:proofErr w:type="spellStart"/>
      <w:r w:rsidRPr="00DD3FAB">
        <w:rPr>
          <w:rFonts w:ascii="Times New Roman" w:hAnsi="Times New Roman" w:cs="Times New Roman"/>
          <w:sz w:val="24"/>
          <w:szCs w:val="24"/>
        </w:rPr>
        <w:t>env.example</w:t>
      </w:r>
      <w:proofErr w:type="spellEnd"/>
      <w:r w:rsidRPr="00DD3FAB">
        <w:rPr>
          <w:rFonts w:ascii="Times New Roman" w:hAnsi="Times New Roman" w:cs="Times New Roman"/>
          <w:sz w:val="24"/>
          <w:szCs w:val="24"/>
        </w:rPr>
        <w:t>, docker-</w:t>
      </w:r>
      <w:proofErr w:type="spellStart"/>
      <w:r w:rsidRPr="00DD3FAB">
        <w:rPr>
          <w:rFonts w:ascii="Times New Roman" w:hAnsi="Times New Roman" w:cs="Times New Roman"/>
          <w:sz w:val="24"/>
          <w:szCs w:val="24"/>
        </w:rPr>
        <w:t>compose.yml</w:t>
      </w:r>
      <w:proofErr w:type="spellEnd"/>
      <w:r w:rsidRPr="00DD3FAB">
        <w:rPr>
          <w:rFonts w:ascii="Times New Roman" w:hAnsi="Times New Roman" w:cs="Times New Roman"/>
          <w:sz w:val="24"/>
          <w:szCs w:val="24"/>
        </w:rPr>
        <w:t>) sit at the repository root so they are immediately visible to anyone cloning the project.</w:t>
      </w:r>
    </w:p>
    <w:p w14:paraId="3182C9C7" w14:textId="77777777" w:rsidR="00DD3FAB" w:rsidRPr="00DD3FAB" w:rsidRDefault="00DD3FAB" w:rsidP="00DD3FAB">
      <w:pPr>
        <w:pStyle w:val="Heading2"/>
        <w:spacing w:line="360" w:lineRule="auto"/>
        <w:jc w:val="both"/>
        <w:rPr>
          <w:rFonts w:ascii="Times New Roman" w:hAnsi="Times New Roman" w:cs="Times New Roman"/>
          <w:color w:val="000000" w:themeColor="text1"/>
          <w:sz w:val="24"/>
          <w:szCs w:val="24"/>
        </w:rPr>
      </w:pPr>
      <w:r w:rsidRPr="00DD3FAB">
        <w:rPr>
          <w:rFonts w:ascii="Times New Roman" w:hAnsi="Times New Roman" w:cs="Times New Roman"/>
          <w:color w:val="000000" w:themeColor="text1"/>
          <w:sz w:val="24"/>
          <w:szCs w:val="24"/>
        </w:rPr>
        <w:t>2.3 Justification: How the Layout Supports Maintainability and Collaboration</w:t>
      </w:r>
    </w:p>
    <w:p w14:paraId="0183AA3E" w14:textId="77777777" w:rsidR="00DD3FAB" w:rsidRPr="00DD3FAB" w:rsidRDefault="00DD3FAB" w:rsidP="00DD3FAB">
      <w:pPr>
        <w:pStyle w:val="ListParagraph"/>
        <w:numPr>
          <w:ilvl w:val="0"/>
          <w:numId w:val="1"/>
        </w:numPr>
        <w:spacing w:after="80" w:line="360" w:lineRule="auto"/>
        <w:jc w:val="both"/>
        <w:rPr>
          <w:rFonts w:ascii="Times New Roman" w:hAnsi="Times New Roman" w:cs="Times New Roman"/>
          <w:sz w:val="24"/>
          <w:szCs w:val="24"/>
        </w:rPr>
      </w:pPr>
      <w:r w:rsidRPr="00DD3FAB">
        <w:rPr>
          <w:rFonts w:ascii="Times New Roman" w:hAnsi="Times New Roman" w:cs="Times New Roman"/>
          <w:sz w:val="24"/>
          <w:szCs w:val="24"/>
        </w:rPr>
        <w:t xml:space="preserve">Separation of frontend and backend into independent folders (each with its own </w:t>
      </w:r>
      <w:proofErr w:type="spellStart"/>
      <w:r w:rsidRPr="00DD3FAB">
        <w:rPr>
          <w:rFonts w:ascii="Times New Roman" w:hAnsi="Times New Roman" w:cs="Times New Roman"/>
          <w:sz w:val="24"/>
          <w:szCs w:val="24"/>
        </w:rPr>
        <w:t>Dockerfile</w:t>
      </w:r>
      <w:proofErr w:type="spellEnd"/>
      <w:r w:rsidRPr="00DD3FAB">
        <w:rPr>
          <w:rFonts w:ascii="Times New Roman" w:hAnsi="Times New Roman" w:cs="Times New Roman"/>
          <w:sz w:val="24"/>
          <w:szCs w:val="24"/>
        </w:rPr>
        <w:t xml:space="preserve"> and dependency manifest) allows the two teams to work, build, and deploy without blocking each other.</w:t>
      </w:r>
    </w:p>
    <w:p w14:paraId="3326C2EC" w14:textId="77777777" w:rsidR="00DD3FAB" w:rsidRPr="00DD3FAB" w:rsidRDefault="00DD3FAB" w:rsidP="00DD3FAB">
      <w:pPr>
        <w:pStyle w:val="ListParagraph"/>
        <w:numPr>
          <w:ilvl w:val="0"/>
          <w:numId w:val="1"/>
        </w:numPr>
        <w:spacing w:after="80" w:line="360" w:lineRule="auto"/>
        <w:jc w:val="both"/>
        <w:rPr>
          <w:rFonts w:ascii="Times New Roman" w:hAnsi="Times New Roman" w:cs="Times New Roman"/>
          <w:sz w:val="24"/>
          <w:szCs w:val="24"/>
        </w:rPr>
      </w:pPr>
      <w:r w:rsidRPr="00DD3FAB">
        <w:rPr>
          <w:rFonts w:ascii="Times New Roman" w:hAnsi="Times New Roman" w:cs="Times New Roman"/>
          <w:sz w:val="24"/>
          <w:szCs w:val="24"/>
        </w:rPr>
        <w:t>Grouping AI-specific logic (ai/) separately from HTTP routing (routes/) isolates the machine-learning code from the web-framework code, so the detection model can be retrained or swapped without touching API contracts.</w:t>
      </w:r>
    </w:p>
    <w:p w14:paraId="7110ACA0" w14:textId="77777777" w:rsidR="00DD3FAB" w:rsidRPr="00DD3FAB" w:rsidRDefault="00DD3FAB" w:rsidP="00DD3FAB">
      <w:pPr>
        <w:pStyle w:val="ListParagraph"/>
        <w:numPr>
          <w:ilvl w:val="0"/>
          <w:numId w:val="1"/>
        </w:numPr>
        <w:spacing w:after="80" w:line="360" w:lineRule="auto"/>
        <w:jc w:val="both"/>
        <w:rPr>
          <w:rFonts w:ascii="Times New Roman" w:hAnsi="Times New Roman" w:cs="Times New Roman"/>
          <w:sz w:val="24"/>
          <w:szCs w:val="24"/>
        </w:rPr>
      </w:pPr>
      <w:r w:rsidRPr="00DD3FAB">
        <w:rPr>
          <w:rFonts w:ascii="Times New Roman" w:hAnsi="Times New Roman" w:cs="Times New Roman"/>
          <w:sz w:val="24"/>
          <w:szCs w:val="24"/>
        </w:rPr>
        <w:t>A dedicated tests/ folder mirroring the backend module structure makes it obvious which modules currently lack coverage.</w:t>
      </w:r>
    </w:p>
    <w:p w14:paraId="27BB7A1D" w14:textId="77777777" w:rsidR="00DD3FAB" w:rsidRPr="00DD3FAB" w:rsidRDefault="00DD3FAB" w:rsidP="00DD3FAB">
      <w:pPr>
        <w:pStyle w:val="ListParagraph"/>
        <w:numPr>
          <w:ilvl w:val="0"/>
          <w:numId w:val="1"/>
        </w:numPr>
        <w:spacing w:after="80" w:line="360" w:lineRule="auto"/>
        <w:jc w:val="both"/>
        <w:rPr>
          <w:rFonts w:ascii="Times New Roman" w:hAnsi="Times New Roman" w:cs="Times New Roman"/>
          <w:sz w:val="24"/>
          <w:szCs w:val="24"/>
        </w:rPr>
      </w:pPr>
      <w:r w:rsidRPr="00DD3FAB">
        <w:rPr>
          <w:rFonts w:ascii="Times New Roman" w:hAnsi="Times New Roman" w:cs="Times New Roman"/>
          <w:sz w:val="24"/>
          <w:szCs w:val="24"/>
        </w:rPr>
        <w:t>Centralizing logs and sample data under data/ keeps large or environment-specific files out of the source tree and easy to .</w:t>
      </w:r>
      <w:proofErr w:type="spellStart"/>
      <w:r w:rsidRPr="00DD3FAB">
        <w:rPr>
          <w:rFonts w:ascii="Times New Roman" w:hAnsi="Times New Roman" w:cs="Times New Roman"/>
          <w:sz w:val="24"/>
          <w:szCs w:val="24"/>
        </w:rPr>
        <w:t>gitignore</w:t>
      </w:r>
      <w:proofErr w:type="spellEnd"/>
      <w:r w:rsidRPr="00DD3FAB">
        <w:rPr>
          <w:rFonts w:ascii="Times New Roman" w:hAnsi="Times New Roman" w:cs="Times New Roman"/>
          <w:sz w:val="24"/>
          <w:szCs w:val="24"/>
        </w:rPr>
        <w:t>.</w:t>
      </w:r>
    </w:p>
    <w:p w14:paraId="5E486FB1" w14:textId="77777777" w:rsidR="00DD3FAB" w:rsidRPr="00DD3FAB" w:rsidRDefault="00DD3FAB" w:rsidP="00DD3FAB">
      <w:pPr>
        <w:pStyle w:val="ListParagraph"/>
        <w:numPr>
          <w:ilvl w:val="0"/>
          <w:numId w:val="1"/>
        </w:numPr>
        <w:spacing w:after="80" w:line="360" w:lineRule="auto"/>
        <w:jc w:val="both"/>
        <w:rPr>
          <w:rFonts w:ascii="Times New Roman" w:hAnsi="Times New Roman" w:cs="Times New Roman"/>
          <w:sz w:val="24"/>
          <w:szCs w:val="24"/>
        </w:rPr>
      </w:pPr>
      <w:r w:rsidRPr="00DD3FAB">
        <w:rPr>
          <w:rFonts w:ascii="Times New Roman" w:hAnsi="Times New Roman" w:cs="Times New Roman"/>
          <w:sz w:val="24"/>
          <w:szCs w:val="24"/>
        </w:rPr>
        <w:lastRenderedPageBreak/>
        <w:t>A docs/ folder for architecture diagrams and API references keeps design documentation versioned alongside the code it describes, rather than living in a separate wiki that can drift out of sync.</w:t>
      </w:r>
    </w:p>
    <w:p w14:paraId="1BF1CC3E" w14:textId="77777777" w:rsidR="00DD3FAB" w:rsidRPr="00DD3FAB" w:rsidRDefault="00DD3FAB" w:rsidP="00DD3FAB">
      <w:pPr>
        <w:pStyle w:val="Heading2"/>
        <w:spacing w:line="360" w:lineRule="auto"/>
        <w:jc w:val="both"/>
        <w:rPr>
          <w:rFonts w:ascii="Times New Roman" w:hAnsi="Times New Roman" w:cs="Times New Roman"/>
          <w:color w:val="000000" w:themeColor="text1"/>
          <w:sz w:val="24"/>
          <w:szCs w:val="24"/>
        </w:rPr>
      </w:pPr>
      <w:r w:rsidRPr="00DD3FAB">
        <w:rPr>
          <w:rFonts w:ascii="Times New Roman" w:hAnsi="Times New Roman" w:cs="Times New Roman"/>
          <w:color w:val="000000" w:themeColor="text1"/>
          <w:sz w:val="24"/>
          <w:szCs w:val="24"/>
        </w:rPr>
        <w:t>2.4 Observations and Recommendations</w:t>
      </w:r>
    </w:p>
    <w:p w14:paraId="2635326D" w14:textId="77777777" w:rsidR="00DD3FAB" w:rsidRPr="00DD3FAB" w:rsidRDefault="00DD3FAB" w:rsidP="00DD3FAB">
      <w:pPr>
        <w:pStyle w:val="ListParagraph"/>
        <w:numPr>
          <w:ilvl w:val="0"/>
          <w:numId w:val="1"/>
        </w:numPr>
        <w:spacing w:after="80" w:line="360" w:lineRule="auto"/>
        <w:jc w:val="both"/>
        <w:rPr>
          <w:rFonts w:ascii="Times New Roman" w:hAnsi="Times New Roman" w:cs="Times New Roman"/>
          <w:sz w:val="24"/>
          <w:szCs w:val="24"/>
        </w:rPr>
      </w:pPr>
      <w:r w:rsidRPr="00DD3FAB">
        <w:rPr>
          <w:rFonts w:ascii="Times New Roman" w:hAnsi="Times New Roman" w:cs="Times New Roman"/>
          <w:sz w:val="24"/>
          <w:szCs w:val="24"/>
        </w:rPr>
        <w:t>The models/ folder currently stores trained weights directly in Git. For a production-grade repository this should move to Git LFS or an external artifact store (e.g., S3, DVC) to keep the repository lightweight.</w:t>
      </w:r>
    </w:p>
    <w:p w14:paraId="61DC5983" w14:textId="77777777" w:rsidR="00DD3FAB" w:rsidRPr="00DD3FAB" w:rsidRDefault="00DD3FAB" w:rsidP="00DD3FAB">
      <w:pPr>
        <w:pStyle w:val="ListParagraph"/>
        <w:numPr>
          <w:ilvl w:val="0"/>
          <w:numId w:val="1"/>
        </w:numPr>
        <w:spacing w:after="80" w:line="360" w:lineRule="auto"/>
        <w:jc w:val="both"/>
        <w:rPr>
          <w:rFonts w:ascii="Times New Roman" w:hAnsi="Times New Roman" w:cs="Times New Roman"/>
          <w:sz w:val="24"/>
          <w:szCs w:val="24"/>
        </w:rPr>
      </w:pPr>
      <w:r w:rsidRPr="00DD3FAB">
        <w:rPr>
          <w:rFonts w:ascii="Times New Roman" w:hAnsi="Times New Roman" w:cs="Times New Roman"/>
          <w:sz w:val="24"/>
          <w:szCs w:val="24"/>
        </w:rPr>
        <w:t>A CONTRIBUTING.md and a .</w:t>
      </w:r>
      <w:proofErr w:type="spellStart"/>
      <w:r w:rsidRPr="00DD3FAB">
        <w:rPr>
          <w:rFonts w:ascii="Times New Roman" w:hAnsi="Times New Roman" w:cs="Times New Roman"/>
          <w:sz w:val="24"/>
          <w:szCs w:val="24"/>
        </w:rPr>
        <w:t>github</w:t>
      </w:r>
      <w:proofErr w:type="spellEnd"/>
      <w:r w:rsidRPr="00DD3FAB">
        <w:rPr>
          <w:rFonts w:ascii="Times New Roman" w:hAnsi="Times New Roman" w:cs="Times New Roman"/>
          <w:sz w:val="24"/>
          <w:szCs w:val="24"/>
        </w:rPr>
        <w:t>/ folder with issue/PR templates and a CI workflow would formalize the collaboration process implied by the current structure.</w:t>
      </w:r>
    </w:p>
    <w:p w14:paraId="5D62CF3B" w14:textId="77777777" w:rsidR="00DD3FAB" w:rsidRPr="00DD3FAB" w:rsidRDefault="00DD3FAB" w:rsidP="00DD3FAB">
      <w:pPr>
        <w:pStyle w:val="Heading1"/>
        <w:spacing w:line="360" w:lineRule="auto"/>
        <w:jc w:val="both"/>
        <w:rPr>
          <w:rFonts w:ascii="Times New Roman" w:hAnsi="Times New Roman" w:cs="Times New Roman"/>
          <w:color w:val="000000" w:themeColor="text1"/>
          <w:sz w:val="28"/>
          <w:szCs w:val="28"/>
        </w:rPr>
      </w:pPr>
      <w:r w:rsidRPr="00DD3FAB">
        <w:rPr>
          <w:rFonts w:ascii="Times New Roman" w:hAnsi="Times New Roman" w:cs="Times New Roman"/>
          <w:color w:val="000000" w:themeColor="text1"/>
          <w:sz w:val="28"/>
          <w:szCs w:val="28"/>
        </w:rPr>
        <w:t>3. Code Quality Review</w:t>
      </w:r>
    </w:p>
    <w:p w14:paraId="32B4DFB4" w14:textId="77777777" w:rsidR="00DD3FAB" w:rsidRPr="00DD3FAB" w:rsidRDefault="00DD3FAB" w:rsidP="00DD3FAB">
      <w:pPr>
        <w:pStyle w:val="Heading2"/>
        <w:spacing w:line="360" w:lineRule="auto"/>
        <w:jc w:val="both"/>
        <w:rPr>
          <w:rFonts w:ascii="Times New Roman" w:hAnsi="Times New Roman" w:cs="Times New Roman"/>
          <w:color w:val="000000" w:themeColor="text1"/>
          <w:sz w:val="24"/>
          <w:szCs w:val="24"/>
        </w:rPr>
      </w:pPr>
      <w:r w:rsidRPr="00DD3FAB">
        <w:rPr>
          <w:rFonts w:ascii="Times New Roman" w:hAnsi="Times New Roman" w:cs="Times New Roman"/>
          <w:color w:val="000000" w:themeColor="text1"/>
          <w:sz w:val="24"/>
          <w:szCs w:val="24"/>
        </w:rPr>
        <w:t>3.1 Readability</w:t>
      </w:r>
    </w:p>
    <w:p w14:paraId="7EFEA7A1" w14:textId="77777777" w:rsidR="00DD3FAB" w:rsidRDefault="00DD3FAB" w:rsidP="00DD3FAB">
      <w:pPr>
        <w:spacing w:after="160" w:line="360" w:lineRule="auto"/>
        <w:jc w:val="both"/>
        <w:rPr>
          <w:rFonts w:ascii="Times New Roman" w:hAnsi="Times New Roman" w:cs="Times New Roman"/>
          <w:sz w:val="24"/>
          <w:szCs w:val="24"/>
        </w:rPr>
      </w:pPr>
      <w:r w:rsidRPr="00DD3FAB">
        <w:rPr>
          <w:rFonts w:ascii="Times New Roman" w:hAnsi="Times New Roman" w:cs="Times New Roman"/>
          <w:sz w:val="24"/>
          <w:szCs w:val="24"/>
        </w:rPr>
        <w:t xml:space="preserve">Backend modules generally use descriptive function and variable names (e.g., </w:t>
      </w:r>
      <w:proofErr w:type="spellStart"/>
      <w:r w:rsidRPr="00DD3FAB">
        <w:rPr>
          <w:rFonts w:ascii="Times New Roman" w:hAnsi="Times New Roman" w:cs="Times New Roman"/>
          <w:sz w:val="24"/>
          <w:szCs w:val="24"/>
        </w:rPr>
        <w:t>detect_hazards</w:t>
      </w:r>
      <w:proofErr w:type="spellEnd"/>
      <w:r w:rsidRPr="00DD3FAB">
        <w:rPr>
          <w:rFonts w:ascii="Times New Roman" w:hAnsi="Times New Roman" w:cs="Times New Roman"/>
          <w:sz w:val="24"/>
          <w:szCs w:val="24"/>
        </w:rPr>
        <w:t xml:space="preserve">(), </w:t>
      </w:r>
      <w:proofErr w:type="spellStart"/>
      <w:r w:rsidRPr="00DD3FAB">
        <w:rPr>
          <w:rFonts w:ascii="Times New Roman" w:hAnsi="Times New Roman" w:cs="Times New Roman"/>
          <w:sz w:val="24"/>
          <w:szCs w:val="24"/>
        </w:rPr>
        <w:t>calculate_risk_score</w:t>
      </w:r>
      <w:proofErr w:type="spellEnd"/>
      <w:r w:rsidRPr="00DD3FAB">
        <w:rPr>
          <w:rFonts w:ascii="Times New Roman" w:hAnsi="Times New Roman" w:cs="Times New Roman"/>
          <w:sz w:val="24"/>
          <w:szCs w:val="24"/>
        </w:rPr>
        <w:t xml:space="preserve">(), </w:t>
      </w:r>
      <w:proofErr w:type="spellStart"/>
      <w:r w:rsidRPr="00DD3FAB">
        <w:rPr>
          <w:rFonts w:ascii="Times New Roman" w:hAnsi="Times New Roman" w:cs="Times New Roman"/>
          <w:sz w:val="24"/>
          <w:szCs w:val="24"/>
        </w:rPr>
        <w:t>preprocess_frame</w:t>
      </w:r>
      <w:proofErr w:type="spellEnd"/>
      <w:r w:rsidRPr="00DD3FAB">
        <w:rPr>
          <w:rFonts w:ascii="Times New Roman" w:hAnsi="Times New Roman" w:cs="Times New Roman"/>
          <w:sz w:val="24"/>
          <w:szCs w:val="24"/>
        </w:rPr>
        <w:t>()) that make intent clear without needing inline comments for every line. Frontend React components are similarly named after the UI element they render (</w:t>
      </w:r>
      <w:proofErr w:type="spellStart"/>
      <w:r w:rsidRPr="00DD3FAB">
        <w:rPr>
          <w:rFonts w:ascii="Times New Roman" w:hAnsi="Times New Roman" w:cs="Times New Roman"/>
          <w:sz w:val="24"/>
          <w:szCs w:val="24"/>
        </w:rPr>
        <w:t>WarningBanner</w:t>
      </w:r>
      <w:proofErr w:type="spellEnd"/>
      <w:r w:rsidRPr="00DD3FAB">
        <w:rPr>
          <w:rFonts w:ascii="Times New Roman" w:hAnsi="Times New Roman" w:cs="Times New Roman"/>
          <w:sz w:val="24"/>
          <w:szCs w:val="24"/>
        </w:rPr>
        <w:t xml:space="preserve">, </w:t>
      </w:r>
      <w:proofErr w:type="spellStart"/>
      <w:r w:rsidRPr="00DD3FAB">
        <w:rPr>
          <w:rFonts w:ascii="Times New Roman" w:hAnsi="Times New Roman" w:cs="Times New Roman"/>
          <w:sz w:val="24"/>
          <w:szCs w:val="24"/>
        </w:rPr>
        <w:t>HazardCard</w:t>
      </w:r>
      <w:proofErr w:type="spellEnd"/>
      <w:r w:rsidRPr="00DD3FAB">
        <w:rPr>
          <w:rFonts w:ascii="Times New Roman" w:hAnsi="Times New Roman" w:cs="Times New Roman"/>
          <w:sz w:val="24"/>
          <w:szCs w:val="24"/>
        </w:rPr>
        <w:t xml:space="preserve">, </w:t>
      </w:r>
      <w:proofErr w:type="spellStart"/>
      <w:r w:rsidRPr="00DD3FAB">
        <w:rPr>
          <w:rFonts w:ascii="Times New Roman" w:hAnsi="Times New Roman" w:cs="Times New Roman"/>
          <w:sz w:val="24"/>
          <w:szCs w:val="24"/>
        </w:rPr>
        <w:t>StatusIndicator</w:t>
      </w:r>
      <w:proofErr w:type="spellEnd"/>
      <w:r w:rsidRPr="00DD3FAB">
        <w:rPr>
          <w:rFonts w:ascii="Times New Roman" w:hAnsi="Times New Roman" w:cs="Times New Roman"/>
          <w:sz w:val="24"/>
          <w:szCs w:val="24"/>
        </w:rPr>
        <w:t>), which keeps the component tree self-documenting.</w:t>
      </w:r>
    </w:p>
    <w:p w14:paraId="19D63A82" w14:textId="2ECCB9BF" w:rsidR="00DD3FAB" w:rsidRPr="00DD3FAB" w:rsidRDefault="00DD3FAB" w:rsidP="00DD3FAB">
      <w:pPr>
        <w:spacing w:after="160" w:line="360" w:lineRule="auto"/>
        <w:jc w:val="both"/>
        <w:rPr>
          <w:rFonts w:ascii="Times New Roman" w:hAnsi="Times New Roman" w:cs="Times New Roman"/>
          <w:sz w:val="24"/>
          <w:szCs w:val="24"/>
        </w:rPr>
      </w:pPr>
      <w:r w:rsidRPr="00DD3FAB">
        <w:rPr>
          <w:rFonts w:ascii="Times New Roman" w:hAnsi="Times New Roman" w:cs="Times New Roman"/>
          <w:b/>
          <w:bCs/>
          <w:sz w:val="24"/>
          <w:szCs w:val="24"/>
        </w:rPr>
        <w:t>Example — before and after refactor</w:t>
      </w:r>
    </w:p>
    <w:p w14:paraId="4A8F4499" w14:textId="77777777" w:rsidR="00DD3FAB" w:rsidRPr="00DD3FAB" w:rsidRDefault="00DD3FAB" w:rsidP="00DD3FAB">
      <w:pPr>
        <w:shd w:val="clear" w:color="auto" w:fill="F2F2F2"/>
        <w:spacing w:before="60" w:after="60" w:line="360" w:lineRule="auto"/>
        <w:ind w:left="200"/>
        <w:jc w:val="both"/>
        <w:rPr>
          <w:rFonts w:ascii="Times New Roman" w:hAnsi="Times New Roman" w:cs="Times New Roman"/>
          <w:sz w:val="24"/>
          <w:szCs w:val="24"/>
        </w:rPr>
      </w:pPr>
      <w:r w:rsidRPr="00DD3FAB">
        <w:rPr>
          <w:rFonts w:ascii="Times New Roman" w:eastAsia="Consolas" w:hAnsi="Times New Roman" w:cs="Times New Roman"/>
          <w:sz w:val="24"/>
          <w:szCs w:val="24"/>
        </w:rPr>
        <w:t># Before</w:t>
      </w:r>
    </w:p>
    <w:p w14:paraId="75478456" w14:textId="77777777" w:rsidR="00DD3FAB" w:rsidRPr="00DD3FAB" w:rsidRDefault="00DD3FAB" w:rsidP="00DD3FAB">
      <w:pPr>
        <w:shd w:val="clear" w:color="auto" w:fill="F2F2F2"/>
        <w:spacing w:before="60" w:after="60" w:line="360" w:lineRule="auto"/>
        <w:ind w:left="200"/>
        <w:jc w:val="both"/>
        <w:rPr>
          <w:rFonts w:ascii="Times New Roman" w:hAnsi="Times New Roman" w:cs="Times New Roman"/>
          <w:sz w:val="24"/>
          <w:szCs w:val="24"/>
        </w:rPr>
      </w:pPr>
      <w:r w:rsidRPr="00DD3FAB">
        <w:rPr>
          <w:rFonts w:ascii="Times New Roman" w:eastAsia="Consolas" w:hAnsi="Times New Roman" w:cs="Times New Roman"/>
          <w:sz w:val="24"/>
          <w:szCs w:val="24"/>
        </w:rPr>
        <w:t>def p(f):</w:t>
      </w:r>
    </w:p>
    <w:p w14:paraId="53ACC084" w14:textId="77777777" w:rsidR="00DD3FAB" w:rsidRPr="00DD3FAB" w:rsidRDefault="00DD3FAB" w:rsidP="00DD3FAB">
      <w:pPr>
        <w:shd w:val="clear" w:color="auto" w:fill="F2F2F2"/>
        <w:spacing w:before="60" w:after="60" w:line="360" w:lineRule="auto"/>
        <w:ind w:left="200"/>
        <w:jc w:val="both"/>
        <w:rPr>
          <w:rFonts w:ascii="Times New Roman" w:hAnsi="Times New Roman" w:cs="Times New Roman"/>
          <w:sz w:val="24"/>
          <w:szCs w:val="24"/>
        </w:rPr>
      </w:pPr>
      <w:r w:rsidRPr="00DD3FAB">
        <w:rPr>
          <w:rFonts w:ascii="Times New Roman" w:eastAsia="Consolas" w:hAnsi="Times New Roman" w:cs="Times New Roman"/>
          <w:sz w:val="24"/>
          <w:szCs w:val="24"/>
        </w:rPr>
        <w:t xml:space="preserve">    </w:t>
      </w:r>
      <w:proofErr w:type="spellStart"/>
      <w:r w:rsidRPr="00DD3FAB">
        <w:rPr>
          <w:rFonts w:ascii="Times New Roman" w:eastAsia="Consolas" w:hAnsi="Times New Roman" w:cs="Times New Roman"/>
          <w:sz w:val="24"/>
          <w:szCs w:val="24"/>
        </w:rPr>
        <w:t>i</w:t>
      </w:r>
      <w:proofErr w:type="spellEnd"/>
      <w:r w:rsidRPr="00DD3FAB">
        <w:rPr>
          <w:rFonts w:ascii="Times New Roman" w:eastAsia="Consolas" w:hAnsi="Times New Roman" w:cs="Times New Roman"/>
          <w:sz w:val="24"/>
          <w:szCs w:val="24"/>
        </w:rPr>
        <w:t xml:space="preserve"> = cv2.imread(f)</w:t>
      </w:r>
    </w:p>
    <w:p w14:paraId="256269BD" w14:textId="77777777" w:rsidR="00DD3FAB" w:rsidRPr="00DD3FAB" w:rsidRDefault="00DD3FAB" w:rsidP="00DD3FAB">
      <w:pPr>
        <w:shd w:val="clear" w:color="auto" w:fill="F2F2F2"/>
        <w:spacing w:before="60" w:after="60" w:line="360" w:lineRule="auto"/>
        <w:ind w:left="200"/>
        <w:jc w:val="both"/>
        <w:rPr>
          <w:rFonts w:ascii="Times New Roman" w:hAnsi="Times New Roman" w:cs="Times New Roman"/>
          <w:sz w:val="24"/>
          <w:szCs w:val="24"/>
        </w:rPr>
      </w:pPr>
      <w:r w:rsidRPr="00DD3FAB">
        <w:rPr>
          <w:rFonts w:ascii="Times New Roman" w:eastAsia="Consolas" w:hAnsi="Times New Roman" w:cs="Times New Roman"/>
          <w:sz w:val="24"/>
          <w:szCs w:val="24"/>
        </w:rPr>
        <w:t xml:space="preserve">    </w:t>
      </w:r>
      <w:proofErr w:type="spellStart"/>
      <w:r w:rsidRPr="00DD3FAB">
        <w:rPr>
          <w:rFonts w:ascii="Times New Roman" w:eastAsia="Consolas" w:hAnsi="Times New Roman" w:cs="Times New Roman"/>
          <w:sz w:val="24"/>
          <w:szCs w:val="24"/>
        </w:rPr>
        <w:t>i</w:t>
      </w:r>
      <w:proofErr w:type="spellEnd"/>
      <w:r w:rsidRPr="00DD3FAB">
        <w:rPr>
          <w:rFonts w:ascii="Times New Roman" w:eastAsia="Consolas" w:hAnsi="Times New Roman" w:cs="Times New Roman"/>
          <w:sz w:val="24"/>
          <w:szCs w:val="24"/>
        </w:rPr>
        <w:t xml:space="preserve"> = cv2.resize(</w:t>
      </w:r>
      <w:proofErr w:type="spellStart"/>
      <w:r w:rsidRPr="00DD3FAB">
        <w:rPr>
          <w:rFonts w:ascii="Times New Roman" w:eastAsia="Consolas" w:hAnsi="Times New Roman" w:cs="Times New Roman"/>
          <w:sz w:val="24"/>
          <w:szCs w:val="24"/>
        </w:rPr>
        <w:t>i</w:t>
      </w:r>
      <w:proofErr w:type="spellEnd"/>
      <w:r w:rsidRPr="00DD3FAB">
        <w:rPr>
          <w:rFonts w:ascii="Times New Roman" w:eastAsia="Consolas" w:hAnsi="Times New Roman" w:cs="Times New Roman"/>
          <w:sz w:val="24"/>
          <w:szCs w:val="24"/>
        </w:rPr>
        <w:t>, (416,416))</w:t>
      </w:r>
    </w:p>
    <w:p w14:paraId="4B7F2CB6" w14:textId="77777777" w:rsidR="00DD3FAB" w:rsidRPr="00DD3FAB" w:rsidRDefault="00DD3FAB" w:rsidP="00DD3FAB">
      <w:pPr>
        <w:shd w:val="clear" w:color="auto" w:fill="F2F2F2"/>
        <w:spacing w:before="60" w:after="60" w:line="360" w:lineRule="auto"/>
        <w:ind w:left="200"/>
        <w:jc w:val="both"/>
        <w:rPr>
          <w:rFonts w:ascii="Times New Roman" w:hAnsi="Times New Roman" w:cs="Times New Roman"/>
          <w:sz w:val="24"/>
          <w:szCs w:val="24"/>
        </w:rPr>
      </w:pPr>
      <w:r w:rsidRPr="00DD3FAB">
        <w:rPr>
          <w:rFonts w:ascii="Times New Roman" w:eastAsia="Consolas" w:hAnsi="Times New Roman" w:cs="Times New Roman"/>
          <w:sz w:val="24"/>
          <w:szCs w:val="24"/>
        </w:rPr>
        <w:t xml:space="preserve">    return </w:t>
      </w:r>
      <w:proofErr w:type="spellStart"/>
      <w:r w:rsidRPr="00DD3FAB">
        <w:rPr>
          <w:rFonts w:ascii="Times New Roman" w:eastAsia="Consolas" w:hAnsi="Times New Roman" w:cs="Times New Roman"/>
          <w:sz w:val="24"/>
          <w:szCs w:val="24"/>
        </w:rPr>
        <w:t>i</w:t>
      </w:r>
      <w:proofErr w:type="spellEnd"/>
      <w:r w:rsidRPr="00DD3FAB">
        <w:rPr>
          <w:rFonts w:ascii="Times New Roman" w:eastAsia="Consolas" w:hAnsi="Times New Roman" w:cs="Times New Roman"/>
          <w:sz w:val="24"/>
          <w:szCs w:val="24"/>
        </w:rPr>
        <w:t xml:space="preserve"> / 255.0</w:t>
      </w:r>
    </w:p>
    <w:p w14:paraId="68E30CAB" w14:textId="77777777" w:rsidR="00DD3FAB" w:rsidRPr="00DD3FAB" w:rsidRDefault="00DD3FAB" w:rsidP="00DD3FAB">
      <w:pPr>
        <w:spacing w:after="60" w:line="360" w:lineRule="auto"/>
        <w:jc w:val="both"/>
        <w:rPr>
          <w:rFonts w:ascii="Times New Roman" w:hAnsi="Times New Roman" w:cs="Times New Roman"/>
          <w:sz w:val="24"/>
          <w:szCs w:val="24"/>
        </w:rPr>
      </w:pPr>
    </w:p>
    <w:p w14:paraId="6969F20E" w14:textId="77777777" w:rsidR="00DD3FAB" w:rsidRPr="00DD3FAB" w:rsidRDefault="00DD3FAB" w:rsidP="00DD3FAB">
      <w:pPr>
        <w:shd w:val="clear" w:color="auto" w:fill="F2F2F2"/>
        <w:spacing w:before="60" w:after="60" w:line="360" w:lineRule="auto"/>
        <w:ind w:left="200"/>
        <w:jc w:val="both"/>
        <w:rPr>
          <w:rFonts w:ascii="Times New Roman" w:hAnsi="Times New Roman" w:cs="Times New Roman"/>
          <w:sz w:val="24"/>
          <w:szCs w:val="24"/>
        </w:rPr>
      </w:pPr>
      <w:r w:rsidRPr="00DD3FAB">
        <w:rPr>
          <w:rFonts w:ascii="Times New Roman" w:eastAsia="Consolas" w:hAnsi="Times New Roman" w:cs="Times New Roman"/>
          <w:sz w:val="24"/>
          <w:szCs w:val="24"/>
        </w:rPr>
        <w:t># After</w:t>
      </w:r>
    </w:p>
    <w:p w14:paraId="2077FF8B" w14:textId="77777777" w:rsidR="00DD3FAB" w:rsidRPr="00DD3FAB" w:rsidRDefault="00DD3FAB" w:rsidP="00DD3FAB">
      <w:pPr>
        <w:shd w:val="clear" w:color="auto" w:fill="F2F2F2"/>
        <w:spacing w:before="60" w:after="60" w:line="360" w:lineRule="auto"/>
        <w:ind w:left="200"/>
        <w:jc w:val="both"/>
        <w:rPr>
          <w:rFonts w:ascii="Times New Roman" w:hAnsi="Times New Roman" w:cs="Times New Roman"/>
          <w:sz w:val="24"/>
          <w:szCs w:val="24"/>
        </w:rPr>
      </w:pPr>
      <w:r w:rsidRPr="00DD3FAB">
        <w:rPr>
          <w:rFonts w:ascii="Times New Roman" w:eastAsia="Consolas" w:hAnsi="Times New Roman" w:cs="Times New Roman"/>
          <w:sz w:val="24"/>
          <w:szCs w:val="24"/>
        </w:rPr>
        <w:t xml:space="preserve">def </w:t>
      </w:r>
      <w:proofErr w:type="spellStart"/>
      <w:r w:rsidRPr="00DD3FAB">
        <w:rPr>
          <w:rFonts w:ascii="Times New Roman" w:eastAsia="Consolas" w:hAnsi="Times New Roman" w:cs="Times New Roman"/>
          <w:sz w:val="24"/>
          <w:szCs w:val="24"/>
        </w:rPr>
        <w:t>preprocess_frame</w:t>
      </w:r>
      <w:proofErr w:type="spellEnd"/>
      <w:r w:rsidRPr="00DD3FAB">
        <w:rPr>
          <w:rFonts w:ascii="Times New Roman" w:eastAsia="Consolas" w:hAnsi="Times New Roman" w:cs="Times New Roman"/>
          <w:sz w:val="24"/>
          <w:szCs w:val="24"/>
        </w:rPr>
        <w:t>(</w:t>
      </w:r>
      <w:proofErr w:type="spellStart"/>
      <w:r w:rsidRPr="00DD3FAB">
        <w:rPr>
          <w:rFonts w:ascii="Times New Roman" w:eastAsia="Consolas" w:hAnsi="Times New Roman" w:cs="Times New Roman"/>
          <w:sz w:val="24"/>
          <w:szCs w:val="24"/>
        </w:rPr>
        <w:t>image_path</w:t>
      </w:r>
      <w:proofErr w:type="spellEnd"/>
      <w:r w:rsidRPr="00DD3FAB">
        <w:rPr>
          <w:rFonts w:ascii="Times New Roman" w:eastAsia="Consolas" w:hAnsi="Times New Roman" w:cs="Times New Roman"/>
          <w:sz w:val="24"/>
          <w:szCs w:val="24"/>
        </w:rPr>
        <w:t xml:space="preserve">: str) -&gt; </w:t>
      </w:r>
      <w:proofErr w:type="spellStart"/>
      <w:r w:rsidRPr="00DD3FAB">
        <w:rPr>
          <w:rFonts w:ascii="Times New Roman" w:eastAsia="Consolas" w:hAnsi="Times New Roman" w:cs="Times New Roman"/>
          <w:sz w:val="24"/>
          <w:szCs w:val="24"/>
        </w:rPr>
        <w:t>np.ndarray</w:t>
      </w:r>
      <w:proofErr w:type="spellEnd"/>
      <w:r w:rsidRPr="00DD3FAB">
        <w:rPr>
          <w:rFonts w:ascii="Times New Roman" w:eastAsia="Consolas" w:hAnsi="Times New Roman" w:cs="Times New Roman"/>
          <w:sz w:val="24"/>
          <w:szCs w:val="24"/>
        </w:rPr>
        <w:t>:</w:t>
      </w:r>
    </w:p>
    <w:p w14:paraId="36934606" w14:textId="77777777" w:rsidR="00DD3FAB" w:rsidRPr="00DD3FAB" w:rsidRDefault="00DD3FAB" w:rsidP="00DD3FAB">
      <w:pPr>
        <w:shd w:val="clear" w:color="auto" w:fill="F2F2F2"/>
        <w:spacing w:before="60" w:after="60" w:line="360" w:lineRule="auto"/>
        <w:ind w:left="200"/>
        <w:jc w:val="both"/>
        <w:rPr>
          <w:rFonts w:ascii="Times New Roman" w:hAnsi="Times New Roman" w:cs="Times New Roman"/>
          <w:sz w:val="24"/>
          <w:szCs w:val="24"/>
        </w:rPr>
      </w:pPr>
      <w:r w:rsidRPr="00DD3FAB">
        <w:rPr>
          <w:rFonts w:ascii="Times New Roman" w:eastAsia="Consolas" w:hAnsi="Times New Roman" w:cs="Times New Roman"/>
          <w:sz w:val="24"/>
          <w:szCs w:val="24"/>
        </w:rPr>
        <w:t xml:space="preserve">    """Load an image and normalize it for model inference."""</w:t>
      </w:r>
    </w:p>
    <w:p w14:paraId="4AF21571" w14:textId="77777777" w:rsidR="00DD3FAB" w:rsidRPr="00DD3FAB" w:rsidRDefault="00DD3FAB" w:rsidP="00DD3FAB">
      <w:pPr>
        <w:shd w:val="clear" w:color="auto" w:fill="F2F2F2"/>
        <w:spacing w:before="60" w:after="60" w:line="360" w:lineRule="auto"/>
        <w:ind w:left="200"/>
        <w:jc w:val="both"/>
        <w:rPr>
          <w:rFonts w:ascii="Times New Roman" w:hAnsi="Times New Roman" w:cs="Times New Roman"/>
          <w:sz w:val="24"/>
          <w:szCs w:val="24"/>
        </w:rPr>
      </w:pPr>
      <w:r w:rsidRPr="00DD3FAB">
        <w:rPr>
          <w:rFonts w:ascii="Times New Roman" w:eastAsia="Consolas" w:hAnsi="Times New Roman" w:cs="Times New Roman"/>
          <w:sz w:val="24"/>
          <w:szCs w:val="24"/>
        </w:rPr>
        <w:lastRenderedPageBreak/>
        <w:t xml:space="preserve">    image = cv2.imread(</w:t>
      </w:r>
      <w:proofErr w:type="spellStart"/>
      <w:r w:rsidRPr="00DD3FAB">
        <w:rPr>
          <w:rFonts w:ascii="Times New Roman" w:eastAsia="Consolas" w:hAnsi="Times New Roman" w:cs="Times New Roman"/>
          <w:sz w:val="24"/>
          <w:szCs w:val="24"/>
        </w:rPr>
        <w:t>image_path</w:t>
      </w:r>
      <w:proofErr w:type="spellEnd"/>
      <w:r w:rsidRPr="00DD3FAB">
        <w:rPr>
          <w:rFonts w:ascii="Times New Roman" w:eastAsia="Consolas" w:hAnsi="Times New Roman" w:cs="Times New Roman"/>
          <w:sz w:val="24"/>
          <w:szCs w:val="24"/>
        </w:rPr>
        <w:t>)</w:t>
      </w:r>
    </w:p>
    <w:p w14:paraId="442D71E8" w14:textId="77777777" w:rsidR="00DD3FAB" w:rsidRPr="00DD3FAB" w:rsidRDefault="00DD3FAB" w:rsidP="00DD3FAB">
      <w:pPr>
        <w:shd w:val="clear" w:color="auto" w:fill="F2F2F2"/>
        <w:spacing w:before="60" w:after="60" w:line="360" w:lineRule="auto"/>
        <w:ind w:left="200"/>
        <w:jc w:val="both"/>
        <w:rPr>
          <w:rFonts w:ascii="Times New Roman" w:hAnsi="Times New Roman" w:cs="Times New Roman"/>
          <w:sz w:val="24"/>
          <w:szCs w:val="24"/>
        </w:rPr>
      </w:pPr>
      <w:r w:rsidRPr="00DD3FAB">
        <w:rPr>
          <w:rFonts w:ascii="Times New Roman" w:eastAsia="Consolas" w:hAnsi="Times New Roman" w:cs="Times New Roman"/>
          <w:sz w:val="24"/>
          <w:szCs w:val="24"/>
        </w:rPr>
        <w:t xml:space="preserve">    image = cv2.resize(image, (INPUT_WIDTH, INPUT_HEIGHT))</w:t>
      </w:r>
    </w:p>
    <w:p w14:paraId="1E77B3AA" w14:textId="77777777" w:rsidR="00DD3FAB" w:rsidRPr="00DD3FAB" w:rsidRDefault="00DD3FAB" w:rsidP="00DD3FAB">
      <w:pPr>
        <w:shd w:val="clear" w:color="auto" w:fill="F2F2F2"/>
        <w:spacing w:before="60" w:after="60" w:line="360" w:lineRule="auto"/>
        <w:ind w:left="200"/>
        <w:jc w:val="both"/>
        <w:rPr>
          <w:rFonts w:ascii="Times New Roman" w:hAnsi="Times New Roman" w:cs="Times New Roman"/>
          <w:sz w:val="24"/>
          <w:szCs w:val="24"/>
        </w:rPr>
      </w:pPr>
      <w:r w:rsidRPr="00DD3FAB">
        <w:rPr>
          <w:rFonts w:ascii="Times New Roman" w:eastAsia="Consolas" w:hAnsi="Times New Roman" w:cs="Times New Roman"/>
          <w:sz w:val="24"/>
          <w:szCs w:val="24"/>
        </w:rPr>
        <w:t xml:space="preserve">    return image / 255.0</w:t>
      </w:r>
    </w:p>
    <w:p w14:paraId="71344730" w14:textId="77777777" w:rsidR="00DD3FAB" w:rsidRPr="00DD3FAB" w:rsidRDefault="00DD3FAB" w:rsidP="00DD3FAB">
      <w:pPr>
        <w:spacing w:after="160" w:line="360" w:lineRule="auto"/>
        <w:jc w:val="both"/>
        <w:rPr>
          <w:rFonts w:ascii="Times New Roman" w:hAnsi="Times New Roman" w:cs="Times New Roman"/>
          <w:sz w:val="24"/>
          <w:szCs w:val="24"/>
        </w:rPr>
      </w:pPr>
      <w:r w:rsidRPr="00DD3FAB">
        <w:rPr>
          <w:rFonts w:ascii="Times New Roman" w:hAnsi="Times New Roman" w:cs="Times New Roman"/>
          <w:sz w:val="24"/>
          <w:szCs w:val="24"/>
        </w:rPr>
        <w:t>The refactored version replaces single-letter identifiers with descriptive names, adds a docstring, and pulls the magic numbers (416, 416) out to named constants — all of which reduce the cognitive load for a new contributor reading the AI pipeline for the first time.</w:t>
      </w:r>
    </w:p>
    <w:p w14:paraId="7D9BF2BF" w14:textId="77777777" w:rsidR="00DD3FAB" w:rsidRPr="00DD3FAB" w:rsidRDefault="00DD3FAB" w:rsidP="00DD3FAB">
      <w:pPr>
        <w:pStyle w:val="Heading2"/>
        <w:spacing w:line="360" w:lineRule="auto"/>
        <w:jc w:val="both"/>
        <w:rPr>
          <w:rFonts w:ascii="Times New Roman" w:hAnsi="Times New Roman" w:cs="Times New Roman"/>
          <w:color w:val="000000" w:themeColor="text1"/>
          <w:sz w:val="24"/>
          <w:szCs w:val="24"/>
        </w:rPr>
      </w:pPr>
      <w:r w:rsidRPr="00DD3FAB">
        <w:rPr>
          <w:rFonts w:ascii="Times New Roman" w:hAnsi="Times New Roman" w:cs="Times New Roman"/>
          <w:color w:val="000000" w:themeColor="text1"/>
          <w:sz w:val="24"/>
          <w:szCs w:val="24"/>
        </w:rPr>
        <w:t>3.2 Modularity</w:t>
      </w:r>
    </w:p>
    <w:p w14:paraId="62BC8265" w14:textId="77777777" w:rsidR="00DD3FAB" w:rsidRPr="00DD3FAB" w:rsidRDefault="00DD3FAB" w:rsidP="00DD3FAB">
      <w:pPr>
        <w:spacing w:after="160" w:line="360" w:lineRule="auto"/>
        <w:jc w:val="both"/>
        <w:rPr>
          <w:rFonts w:ascii="Times New Roman" w:hAnsi="Times New Roman" w:cs="Times New Roman"/>
          <w:sz w:val="24"/>
          <w:szCs w:val="24"/>
        </w:rPr>
      </w:pPr>
      <w:r w:rsidRPr="00DD3FAB">
        <w:rPr>
          <w:rFonts w:ascii="Times New Roman" w:hAnsi="Times New Roman" w:cs="Times New Roman"/>
          <w:sz w:val="24"/>
          <w:szCs w:val="24"/>
        </w:rPr>
        <w:t xml:space="preserve">The backend is split into routes, ai, models, and utils packages, which keeps HTTP concerns separate from inference logic and shared utilities. Each detection request flows through three independently testable functions — </w:t>
      </w:r>
      <w:proofErr w:type="spellStart"/>
      <w:r w:rsidRPr="00DD3FAB">
        <w:rPr>
          <w:rFonts w:ascii="Times New Roman" w:hAnsi="Times New Roman" w:cs="Times New Roman"/>
          <w:sz w:val="24"/>
          <w:szCs w:val="24"/>
        </w:rPr>
        <w:t>preprocess_frame</w:t>
      </w:r>
      <w:proofErr w:type="spellEnd"/>
      <w:r w:rsidRPr="00DD3FAB">
        <w:rPr>
          <w:rFonts w:ascii="Times New Roman" w:hAnsi="Times New Roman" w:cs="Times New Roman"/>
          <w:sz w:val="24"/>
          <w:szCs w:val="24"/>
        </w:rPr>
        <w:t xml:space="preserve">(), </w:t>
      </w:r>
      <w:proofErr w:type="spellStart"/>
      <w:r w:rsidRPr="00DD3FAB">
        <w:rPr>
          <w:rFonts w:ascii="Times New Roman" w:hAnsi="Times New Roman" w:cs="Times New Roman"/>
          <w:sz w:val="24"/>
          <w:szCs w:val="24"/>
        </w:rPr>
        <w:t>detect_hazards</w:t>
      </w:r>
      <w:proofErr w:type="spellEnd"/>
      <w:r w:rsidRPr="00DD3FAB">
        <w:rPr>
          <w:rFonts w:ascii="Times New Roman" w:hAnsi="Times New Roman" w:cs="Times New Roman"/>
          <w:sz w:val="24"/>
          <w:szCs w:val="24"/>
        </w:rPr>
        <w:t xml:space="preserve">(), and </w:t>
      </w:r>
      <w:proofErr w:type="spellStart"/>
      <w:r w:rsidRPr="00DD3FAB">
        <w:rPr>
          <w:rFonts w:ascii="Times New Roman" w:hAnsi="Times New Roman" w:cs="Times New Roman"/>
          <w:sz w:val="24"/>
          <w:szCs w:val="24"/>
        </w:rPr>
        <w:t>calculate_risk_score</w:t>
      </w:r>
      <w:proofErr w:type="spellEnd"/>
      <w:r w:rsidRPr="00DD3FAB">
        <w:rPr>
          <w:rFonts w:ascii="Times New Roman" w:hAnsi="Times New Roman" w:cs="Times New Roman"/>
          <w:sz w:val="24"/>
          <w:szCs w:val="24"/>
        </w:rPr>
        <w:t>() — rather than one large handler, which makes unit testing and future model upgrades straightforward.</w:t>
      </w:r>
    </w:p>
    <w:p w14:paraId="74E34404" w14:textId="77777777" w:rsidR="00DD3FAB" w:rsidRPr="00DD3FAB" w:rsidRDefault="00DD3FAB" w:rsidP="00DD3FAB">
      <w:pPr>
        <w:pStyle w:val="Heading2"/>
        <w:spacing w:line="360" w:lineRule="auto"/>
        <w:jc w:val="both"/>
        <w:rPr>
          <w:rFonts w:ascii="Times New Roman" w:hAnsi="Times New Roman" w:cs="Times New Roman"/>
          <w:color w:val="000000" w:themeColor="text1"/>
          <w:sz w:val="24"/>
          <w:szCs w:val="24"/>
        </w:rPr>
      </w:pPr>
      <w:r w:rsidRPr="00DD3FAB">
        <w:rPr>
          <w:rFonts w:ascii="Times New Roman" w:hAnsi="Times New Roman" w:cs="Times New Roman"/>
          <w:color w:val="000000" w:themeColor="text1"/>
          <w:sz w:val="24"/>
          <w:szCs w:val="24"/>
        </w:rPr>
        <w:t>3.3 Coding Standards</w:t>
      </w:r>
    </w:p>
    <w:p w14:paraId="4DB539CD" w14:textId="77777777" w:rsidR="00DD3FAB" w:rsidRPr="00DD3FAB" w:rsidRDefault="00DD3FAB" w:rsidP="00DD3FAB">
      <w:pPr>
        <w:pStyle w:val="ListParagraph"/>
        <w:numPr>
          <w:ilvl w:val="0"/>
          <w:numId w:val="1"/>
        </w:numPr>
        <w:spacing w:after="80" w:line="360" w:lineRule="auto"/>
        <w:jc w:val="both"/>
        <w:rPr>
          <w:rFonts w:ascii="Times New Roman" w:hAnsi="Times New Roman" w:cs="Times New Roman"/>
          <w:sz w:val="24"/>
          <w:szCs w:val="24"/>
        </w:rPr>
      </w:pPr>
      <w:r w:rsidRPr="00DD3FAB">
        <w:rPr>
          <w:rFonts w:ascii="Times New Roman" w:hAnsi="Times New Roman" w:cs="Times New Roman"/>
          <w:sz w:val="24"/>
          <w:szCs w:val="24"/>
        </w:rPr>
        <w:t xml:space="preserve">Python code largely follows PEP 8 (4-space indentation, </w:t>
      </w:r>
      <w:proofErr w:type="spellStart"/>
      <w:r w:rsidRPr="00DD3FAB">
        <w:rPr>
          <w:rFonts w:ascii="Times New Roman" w:hAnsi="Times New Roman" w:cs="Times New Roman"/>
          <w:sz w:val="24"/>
          <w:szCs w:val="24"/>
        </w:rPr>
        <w:t>snake_case</w:t>
      </w:r>
      <w:proofErr w:type="spellEnd"/>
      <w:r w:rsidRPr="00DD3FAB">
        <w:rPr>
          <w:rFonts w:ascii="Times New Roman" w:hAnsi="Times New Roman" w:cs="Times New Roman"/>
          <w:sz w:val="24"/>
          <w:szCs w:val="24"/>
        </w:rPr>
        <w:t xml:space="preserve"> naming); a small number of files exceed the recommended 79–99 character line length and would benefit from running black/flake8 in CI.</w:t>
      </w:r>
    </w:p>
    <w:p w14:paraId="3C773A20" w14:textId="77777777" w:rsidR="00DD3FAB" w:rsidRPr="00DD3FAB" w:rsidRDefault="00DD3FAB" w:rsidP="00DD3FAB">
      <w:pPr>
        <w:pStyle w:val="ListParagraph"/>
        <w:numPr>
          <w:ilvl w:val="0"/>
          <w:numId w:val="1"/>
        </w:numPr>
        <w:spacing w:after="80" w:line="360" w:lineRule="auto"/>
        <w:jc w:val="both"/>
        <w:rPr>
          <w:rFonts w:ascii="Times New Roman" w:hAnsi="Times New Roman" w:cs="Times New Roman"/>
          <w:sz w:val="24"/>
          <w:szCs w:val="24"/>
        </w:rPr>
      </w:pPr>
      <w:r w:rsidRPr="00DD3FAB">
        <w:rPr>
          <w:rFonts w:ascii="Times New Roman" w:hAnsi="Times New Roman" w:cs="Times New Roman"/>
          <w:sz w:val="24"/>
          <w:szCs w:val="24"/>
        </w:rPr>
        <w:t>React components consistently use functional components with hooks (</w:t>
      </w:r>
      <w:proofErr w:type="spellStart"/>
      <w:r w:rsidRPr="00DD3FAB">
        <w:rPr>
          <w:rFonts w:ascii="Times New Roman" w:hAnsi="Times New Roman" w:cs="Times New Roman"/>
          <w:sz w:val="24"/>
          <w:szCs w:val="24"/>
        </w:rPr>
        <w:t>useState</w:t>
      </w:r>
      <w:proofErr w:type="spellEnd"/>
      <w:r w:rsidRPr="00DD3FAB">
        <w:rPr>
          <w:rFonts w:ascii="Times New Roman" w:hAnsi="Times New Roman" w:cs="Times New Roman"/>
          <w:sz w:val="24"/>
          <w:szCs w:val="24"/>
        </w:rPr>
        <w:t xml:space="preserve">, </w:t>
      </w:r>
      <w:proofErr w:type="spellStart"/>
      <w:r w:rsidRPr="00DD3FAB">
        <w:rPr>
          <w:rFonts w:ascii="Times New Roman" w:hAnsi="Times New Roman" w:cs="Times New Roman"/>
          <w:sz w:val="24"/>
          <w:szCs w:val="24"/>
        </w:rPr>
        <w:t>useEffect</w:t>
      </w:r>
      <w:proofErr w:type="spellEnd"/>
      <w:r w:rsidRPr="00DD3FAB">
        <w:rPr>
          <w:rFonts w:ascii="Times New Roman" w:hAnsi="Times New Roman" w:cs="Times New Roman"/>
          <w:sz w:val="24"/>
          <w:szCs w:val="24"/>
        </w:rPr>
        <w:t>) rather than class components, which is the current idiomatic standard.</w:t>
      </w:r>
    </w:p>
    <w:p w14:paraId="44FDB07F" w14:textId="77777777" w:rsidR="00DD3FAB" w:rsidRPr="00DD3FAB" w:rsidRDefault="00DD3FAB" w:rsidP="00DD3FAB">
      <w:pPr>
        <w:pStyle w:val="ListParagraph"/>
        <w:numPr>
          <w:ilvl w:val="0"/>
          <w:numId w:val="1"/>
        </w:numPr>
        <w:spacing w:after="80" w:line="360" w:lineRule="auto"/>
        <w:jc w:val="both"/>
        <w:rPr>
          <w:rFonts w:ascii="Times New Roman" w:hAnsi="Times New Roman" w:cs="Times New Roman"/>
          <w:sz w:val="24"/>
          <w:szCs w:val="24"/>
        </w:rPr>
      </w:pPr>
      <w:r w:rsidRPr="00DD3FAB">
        <w:rPr>
          <w:rFonts w:ascii="Times New Roman" w:hAnsi="Times New Roman" w:cs="Times New Roman"/>
          <w:sz w:val="24"/>
          <w:szCs w:val="24"/>
        </w:rPr>
        <w:t>Environment-specific values (API base URL, model thresholds) are read from environment variables via config.py / .env, avoiding hard-coded secrets in source.</w:t>
      </w:r>
    </w:p>
    <w:p w14:paraId="5368CDEE" w14:textId="77777777" w:rsidR="00DD3FAB" w:rsidRPr="00DD3FAB" w:rsidRDefault="00DD3FAB" w:rsidP="00DD3FAB">
      <w:pPr>
        <w:pStyle w:val="Heading2"/>
        <w:spacing w:line="360" w:lineRule="auto"/>
        <w:jc w:val="both"/>
        <w:rPr>
          <w:rFonts w:ascii="Times New Roman" w:hAnsi="Times New Roman" w:cs="Times New Roman"/>
          <w:color w:val="000000" w:themeColor="text1"/>
          <w:sz w:val="24"/>
          <w:szCs w:val="24"/>
        </w:rPr>
      </w:pPr>
      <w:r w:rsidRPr="00DD3FAB">
        <w:rPr>
          <w:rFonts w:ascii="Times New Roman" w:hAnsi="Times New Roman" w:cs="Times New Roman"/>
          <w:color w:val="000000" w:themeColor="text1"/>
          <w:sz w:val="24"/>
          <w:szCs w:val="24"/>
        </w:rPr>
        <w:t>3.4 Documentation Within Code</w:t>
      </w:r>
    </w:p>
    <w:p w14:paraId="76B0FC79" w14:textId="77777777" w:rsidR="00DD3FAB" w:rsidRPr="00DD3FAB" w:rsidRDefault="00DD3FAB" w:rsidP="00DD3FAB">
      <w:pPr>
        <w:spacing w:after="160" w:line="360" w:lineRule="auto"/>
        <w:jc w:val="both"/>
        <w:rPr>
          <w:rFonts w:ascii="Times New Roman" w:hAnsi="Times New Roman" w:cs="Times New Roman"/>
          <w:sz w:val="24"/>
          <w:szCs w:val="24"/>
        </w:rPr>
      </w:pPr>
      <w:r w:rsidRPr="00DD3FAB">
        <w:rPr>
          <w:rFonts w:ascii="Times New Roman" w:hAnsi="Times New Roman" w:cs="Times New Roman"/>
          <w:sz w:val="24"/>
          <w:szCs w:val="24"/>
        </w:rPr>
        <w:t>Core AI functions include docstrings describing parameters and return values, but several utility functions in utils/logger.py and some React hooks lack inline documentation. Inline comments are used sparingly and mostly to explain non-obvious business logic (e.g., the risk-score weighting formula), which is good practice — code is largely left to explain itself.</w:t>
      </w:r>
    </w:p>
    <w:p w14:paraId="7ED2A610" w14:textId="77777777" w:rsidR="00DD3FAB" w:rsidRPr="00DD3FAB" w:rsidRDefault="00DD3FAB" w:rsidP="00DD3FAB">
      <w:pPr>
        <w:pStyle w:val="Heading2"/>
        <w:spacing w:line="360" w:lineRule="auto"/>
        <w:jc w:val="both"/>
        <w:rPr>
          <w:rFonts w:ascii="Times New Roman" w:hAnsi="Times New Roman" w:cs="Times New Roman"/>
          <w:color w:val="000000" w:themeColor="text1"/>
          <w:sz w:val="24"/>
          <w:szCs w:val="24"/>
        </w:rPr>
      </w:pPr>
      <w:r w:rsidRPr="00DD3FAB">
        <w:rPr>
          <w:rFonts w:ascii="Times New Roman" w:hAnsi="Times New Roman" w:cs="Times New Roman"/>
          <w:color w:val="000000" w:themeColor="text1"/>
          <w:sz w:val="24"/>
          <w:szCs w:val="24"/>
        </w:rPr>
        <w:t>3.5 Strengths</w:t>
      </w:r>
    </w:p>
    <w:p w14:paraId="7239BA9B" w14:textId="77777777" w:rsidR="00DD3FAB" w:rsidRPr="00DD3FAB" w:rsidRDefault="00DD3FAB" w:rsidP="00DD3FAB">
      <w:pPr>
        <w:pStyle w:val="ListParagraph"/>
        <w:numPr>
          <w:ilvl w:val="0"/>
          <w:numId w:val="1"/>
        </w:numPr>
        <w:spacing w:after="80" w:line="360" w:lineRule="auto"/>
        <w:jc w:val="both"/>
        <w:rPr>
          <w:rFonts w:ascii="Times New Roman" w:hAnsi="Times New Roman" w:cs="Times New Roman"/>
          <w:sz w:val="24"/>
          <w:szCs w:val="24"/>
        </w:rPr>
      </w:pPr>
      <w:r w:rsidRPr="00DD3FAB">
        <w:rPr>
          <w:rFonts w:ascii="Times New Roman" w:hAnsi="Times New Roman" w:cs="Times New Roman"/>
          <w:sz w:val="24"/>
          <w:szCs w:val="24"/>
        </w:rPr>
        <w:lastRenderedPageBreak/>
        <w:t>Clear separation between AI inference, API routing, and presentation logic.</w:t>
      </w:r>
    </w:p>
    <w:p w14:paraId="2BB8C3D2" w14:textId="77777777" w:rsidR="00DD3FAB" w:rsidRPr="00DD3FAB" w:rsidRDefault="00DD3FAB" w:rsidP="00DD3FAB">
      <w:pPr>
        <w:pStyle w:val="ListParagraph"/>
        <w:numPr>
          <w:ilvl w:val="0"/>
          <w:numId w:val="1"/>
        </w:numPr>
        <w:spacing w:after="80" w:line="360" w:lineRule="auto"/>
        <w:jc w:val="both"/>
        <w:rPr>
          <w:rFonts w:ascii="Times New Roman" w:hAnsi="Times New Roman" w:cs="Times New Roman"/>
          <w:sz w:val="24"/>
          <w:szCs w:val="24"/>
        </w:rPr>
      </w:pPr>
      <w:r w:rsidRPr="00DD3FAB">
        <w:rPr>
          <w:rFonts w:ascii="Times New Roman" w:hAnsi="Times New Roman" w:cs="Times New Roman"/>
          <w:sz w:val="24"/>
          <w:szCs w:val="24"/>
        </w:rPr>
        <w:t>Consistent naming conventions across both frontend and backend.</w:t>
      </w:r>
    </w:p>
    <w:p w14:paraId="6A3D1E56" w14:textId="77777777" w:rsidR="00DD3FAB" w:rsidRPr="00DD3FAB" w:rsidRDefault="00DD3FAB" w:rsidP="00DD3FAB">
      <w:pPr>
        <w:pStyle w:val="ListParagraph"/>
        <w:numPr>
          <w:ilvl w:val="0"/>
          <w:numId w:val="1"/>
        </w:numPr>
        <w:spacing w:after="80" w:line="360" w:lineRule="auto"/>
        <w:jc w:val="both"/>
        <w:rPr>
          <w:rFonts w:ascii="Times New Roman" w:hAnsi="Times New Roman" w:cs="Times New Roman"/>
          <w:sz w:val="24"/>
          <w:szCs w:val="24"/>
        </w:rPr>
      </w:pPr>
      <w:r w:rsidRPr="00DD3FAB">
        <w:rPr>
          <w:rFonts w:ascii="Times New Roman" w:hAnsi="Times New Roman" w:cs="Times New Roman"/>
          <w:sz w:val="24"/>
          <w:szCs w:val="24"/>
        </w:rPr>
        <w:t>Centralized configuration and logging utilities avoid duplicated setup code.</w:t>
      </w:r>
    </w:p>
    <w:p w14:paraId="45C1BB48" w14:textId="77777777" w:rsidR="00DD3FAB" w:rsidRPr="00DD3FAB" w:rsidRDefault="00DD3FAB" w:rsidP="00DD3FAB">
      <w:pPr>
        <w:pStyle w:val="ListParagraph"/>
        <w:numPr>
          <w:ilvl w:val="0"/>
          <w:numId w:val="1"/>
        </w:numPr>
        <w:spacing w:after="80" w:line="360" w:lineRule="auto"/>
        <w:jc w:val="both"/>
        <w:rPr>
          <w:rFonts w:ascii="Times New Roman" w:hAnsi="Times New Roman" w:cs="Times New Roman"/>
          <w:sz w:val="24"/>
          <w:szCs w:val="24"/>
        </w:rPr>
      </w:pPr>
      <w:r w:rsidRPr="00DD3FAB">
        <w:rPr>
          <w:rFonts w:ascii="Times New Roman" w:hAnsi="Times New Roman" w:cs="Times New Roman"/>
          <w:sz w:val="24"/>
          <w:szCs w:val="24"/>
        </w:rPr>
        <w:t>Small, single-responsibility functions in the detection pipeline that are easy to unit test.</w:t>
      </w:r>
    </w:p>
    <w:p w14:paraId="343AA488" w14:textId="77777777" w:rsidR="00DD3FAB" w:rsidRPr="00DD3FAB" w:rsidRDefault="00DD3FAB" w:rsidP="00DD3FAB">
      <w:pPr>
        <w:pStyle w:val="Heading2"/>
        <w:spacing w:line="360" w:lineRule="auto"/>
        <w:jc w:val="both"/>
        <w:rPr>
          <w:rFonts w:ascii="Times New Roman" w:hAnsi="Times New Roman" w:cs="Times New Roman"/>
          <w:color w:val="000000" w:themeColor="text1"/>
          <w:sz w:val="24"/>
          <w:szCs w:val="24"/>
        </w:rPr>
      </w:pPr>
      <w:r w:rsidRPr="00DD3FAB">
        <w:rPr>
          <w:rFonts w:ascii="Times New Roman" w:hAnsi="Times New Roman" w:cs="Times New Roman"/>
          <w:color w:val="000000" w:themeColor="text1"/>
          <w:sz w:val="24"/>
          <w:szCs w:val="24"/>
        </w:rPr>
        <w:t>3.6 Areas for Improvement</w:t>
      </w:r>
    </w:p>
    <w:p w14:paraId="48C6B40C" w14:textId="77777777" w:rsidR="00DD3FAB" w:rsidRPr="00DD3FAB" w:rsidRDefault="00DD3FAB" w:rsidP="00DD3FAB">
      <w:pPr>
        <w:pStyle w:val="ListParagraph"/>
        <w:numPr>
          <w:ilvl w:val="0"/>
          <w:numId w:val="1"/>
        </w:numPr>
        <w:spacing w:after="80" w:line="360" w:lineRule="auto"/>
        <w:jc w:val="both"/>
        <w:rPr>
          <w:rFonts w:ascii="Times New Roman" w:hAnsi="Times New Roman" w:cs="Times New Roman"/>
          <w:sz w:val="24"/>
          <w:szCs w:val="24"/>
        </w:rPr>
      </w:pPr>
      <w:r w:rsidRPr="00DD3FAB">
        <w:rPr>
          <w:rFonts w:ascii="Times New Roman" w:hAnsi="Times New Roman" w:cs="Times New Roman"/>
          <w:sz w:val="24"/>
          <w:szCs w:val="24"/>
        </w:rPr>
        <w:t>Add type hints consistently across all Python modules (currently only present in ai/ and routes/).</w:t>
      </w:r>
    </w:p>
    <w:p w14:paraId="09F60482" w14:textId="77777777" w:rsidR="00DD3FAB" w:rsidRPr="00DD3FAB" w:rsidRDefault="00DD3FAB" w:rsidP="00DD3FAB">
      <w:pPr>
        <w:pStyle w:val="ListParagraph"/>
        <w:numPr>
          <w:ilvl w:val="0"/>
          <w:numId w:val="1"/>
        </w:numPr>
        <w:spacing w:after="80" w:line="360" w:lineRule="auto"/>
        <w:jc w:val="both"/>
        <w:rPr>
          <w:rFonts w:ascii="Times New Roman" w:hAnsi="Times New Roman" w:cs="Times New Roman"/>
          <w:sz w:val="24"/>
          <w:szCs w:val="24"/>
        </w:rPr>
      </w:pPr>
      <w:r w:rsidRPr="00DD3FAB">
        <w:rPr>
          <w:rFonts w:ascii="Times New Roman" w:hAnsi="Times New Roman" w:cs="Times New Roman"/>
          <w:sz w:val="24"/>
          <w:szCs w:val="24"/>
        </w:rPr>
        <w:t xml:space="preserve">Introduce a linter/formatter pipeline (flake8 + black for Python, </w:t>
      </w:r>
      <w:proofErr w:type="spellStart"/>
      <w:r w:rsidRPr="00DD3FAB">
        <w:rPr>
          <w:rFonts w:ascii="Times New Roman" w:hAnsi="Times New Roman" w:cs="Times New Roman"/>
          <w:sz w:val="24"/>
          <w:szCs w:val="24"/>
        </w:rPr>
        <w:t>ESLint</w:t>
      </w:r>
      <w:proofErr w:type="spellEnd"/>
      <w:r w:rsidRPr="00DD3FAB">
        <w:rPr>
          <w:rFonts w:ascii="Times New Roman" w:hAnsi="Times New Roman" w:cs="Times New Roman"/>
          <w:sz w:val="24"/>
          <w:szCs w:val="24"/>
        </w:rPr>
        <w:t xml:space="preserve"> + Prettier for React) enforced via a pre-commit hook or CI check.</w:t>
      </w:r>
    </w:p>
    <w:p w14:paraId="3E17A207" w14:textId="77777777" w:rsidR="00DD3FAB" w:rsidRPr="00DD3FAB" w:rsidRDefault="00DD3FAB" w:rsidP="00DD3FAB">
      <w:pPr>
        <w:pStyle w:val="ListParagraph"/>
        <w:numPr>
          <w:ilvl w:val="0"/>
          <w:numId w:val="1"/>
        </w:numPr>
        <w:spacing w:after="80" w:line="360" w:lineRule="auto"/>
        <w:jc w:val="both"/>
        <w:rPr>
          <w:rFonts w:ascii="Times New Roman" w:hAnsi="Times New Roman" w:cs="Times New Roman"/>
          <w:sz w:val="24"/>
          <w:szCs w:val="24"/>
        </w:rPr>
      </w:pPr>
      <w:r w:rsidRPr="00DD3FAB">
        <w:rPr>
          <w:rFonts w:ascii="Times New Roman" w:hAnsi="Times New Roman" w:cs="Times New Roman"/>
          <w:sz w:val="24"/>
          <w:szCs w:val="24"/>
        </w:rPr>
        <w:t>Increase docstring coverage in utility and logging modules.</w:t>
      </w:r>
    </w:p>
    <w:p w14:paraId="2BAFC63A" w14:textId="77777777" w:rsidR="00DD3FAB" w:rsidRPr="00DD3FAB" w:rsidRDefault="00DD3FAB" w:rsidP="00DD3FAB">
      <w:pPr>
        <w:pStyle w:val="ListParagraph"/>
        <w:numPr>
          <w:ilvl w:val="0"/>
          <w:numId w:val="1"/>
        </w:numPr>
        <w:spacing w:after="80" w:line="360" w:lineRule="auto"/>
        <w:jc w:val="both"/>
        <w:rPr>
          <w:rFonts w:ascii="Times New Roman" w:hAnsi="Times New Roman" w:cs="Times New Roman"/>
          <w:sz w:val="24"/>
          <w:szCs w:val="24"/>
        </w:rPr>
      </w:pPr>
      <w:r w:rsidRPr="00DD3FAB">
        <w:rPr>
          <w:rFonts w:ascii="Times New Roman" w:hAnsi="Times New Roman" w:cs="Times New Roman"/>
          <w:sz w:val="24"/>
          <w:szCs w:val="24"/>
        </w:rPr>
        <w:t xml:space="preserve">Extract repeated risk-threshold constants used in both risk_analysis.py and the frontend </w:t>
      </w:r>
      <w:proofErr w:type="spellStart"/>
      <w:r w:rsidRPr="00DD3FAB">
        <w:rPr>
          <w:rFonts w:ascii="Times New Roman" w:hAnsi="Times New Roman" w:cs="Times New Roman"/>
          <w:sz w:val="24"/>
          <w:szCs w:val="24"/>
        </w:rPr>
        <w:t>WarningBanner</w:t>
      </w:r>
      <w:proofErr w:type="spellEnd"/>
      <w:r w:rsidRPr="00DD3FAB">
        <w:rPr>
          <w:rFonts w:ascii="Times New Roman" w:hAnsi="Times New Roman" w:cs="Times New Roman"/>
          <w:sz w:val="24"/>
          <w:szCs w:val="24"/>
        </w:rPr>
        <w:t xml:space="preserve"> component into a single shared configuration source to avoid values drifting apart.</w:t>
      </w:r>
    </w:p>
    <w:p w14:paraId="11547730" w14:textId="77777777" w:rsidR="00DD3FAB" w:rsidRPr="00DD3FAB" w:rsidRDefault="00DD3FAB" w:rsidP="00DD3FAB">
      <w:pPr>
        <w:pStyle w:val="Heading1"/>
        <w:spacing w:line="360" w:lineRule="auto"/>
        <w:jc w:val="both"/>
        <w:rPr>
          <w:rFonts w:ascii="Times New Roman" w:hAnsi="Times New Roman" w:cs="Times New Roman"/>
          <w:color w:val="000000" w:themeColor="text1"/>
          <w:sz w:val="28"/>
          <w:szCs w:val="28"/>
        </w:rPr>
      </w:pPr>
      <w:r w:rsidRPr="00DD3FAB">
        <w:rPr>
          <w:rFonts w:ascii="Times New Roman" w:hAnsi="Times New Roman" w:cs="Times New Roman"/>
          <w:color w:val="000000" w:themeColor="text1"/>
          <w:sz w:val="28"/>
          <w:szCs w:val="28"/>
        </w:rPr>
        <w:t>4. Version Control Evaluation</w:t>
      </w:r>
    </w:p>
    <w:p w14:paraId="706D374A" w14:textId="77777777" w:rsidR="00DD3FAB" w:rsidRPr="00DD3FAB" w:rsidRDefault="00DD3FAB" w:rsidP="00DD3FAB">
      <w:pPr>
        <w:pStyle w:val="Heading2"/>
        <w:spacing w:line="360" w:lineRule="auto"/>
        <w:jc w:val="both"/>
        <w:rPr>
          <w:rFonts w:ascii="Times New Roman" w:hAnsi="Times New Roman" w:cs="Times New Roman"/>
          <w:color w:val="000000" w:themeColor="text1"/>
          <w:sz w:val="24"/>
          <w:szCs w:val="24"/>
        </w:rPr>
      </w:pPr>
      <w:r w:rsidRPr="00DD3FAB">
        <w:rPr>
          <w:rFonts w:ascii="Times New Roman" w:hAnsi="Times New Roman" w:cs="Times New Roman"/>
          <w:color w:val="000000" w:themeColor="text1"/>
          <w:sz w:val="24"/>
          <w:szCs w:val="24"/>
        </w:rPr>
        <w:t>4.1 Branching Strategy</w:t>
      </w:r>
    </w:p>
    <w:p w14:paraId="28EEFD55" w14:textId="77777777" w:rsidR="00DD3FAB" w:rsidRPr="00DD3FAB" w:rsidRDefault="00DD3FAB" w:rsidP="00DD3FAB">
      <w:pPr>
        <w:spacing w:after="160" w:line="360" w:lineRule="auto"/>
        <w:jc w:val="both"/>
        <w:rPr>
          <w:rFonts w:ascii="Times New Roman" w:hAnsi="Times New Roman" w:cs="Times New Roman"/>
          <w:sz w:val="24"/>
          <w:szCs w:val="24"/>
        </w:rPr>
      </w:pPr>
      <w:r w:rsidRPr="00DD3FAB">
        <w:rPr>
          <w:rFonts w:ascii="Times New Roman" w:hAnsi="Times New Roman" w:cs="Times New Roman"/>
          <w:sz w:val="24"/>
          <w:szCs w:val="24"/>
        </w:rPr>
        <w:t>The repository follows a simplified Git-Flow model with three branch tiers: main (production-ready, always deployable), development (integration branch for completed features), and short-lived feature/* branches created per unit of work (feature/frontend, feature/ai-model, feature/docker). Each feature branch is merged back into development after review and testing, and development is promoted to main once the merged set of features has been validated together.</w:t>
      </w:r>
    </w:p>
    <w:p w14:paraId="73796BA2" w14:textId="77777777" w:rsidR="00DD3FAB" w:rsidRPr="00DD3FAB" w:rsidRDefault="00DD3FAB" w:rsidP="00DD3FAB">
      <w:pPr>
        <w:spacing w:before="200" w:after="60" w:line="360" w:lineRule="auto"/>
        <w:jc w:val="both"/>
        <w:rPr>
          <w:rFonts w:ascii="Times New Roman" w:hAnsi="Times New Roman" w:cs="Times New Roman"/>
          <w:sz w:val="24"/>
          <w:szCs w:val="24"/>
        </w:rPr>
      </w:pPr>
      <w:r w:rsidRPr="00DD3FAB">
        <w:rPr>
          <w:rFonts w:ascii="Times New Roman" w:hAnsi="Times New Roman" w:cs="Times New Roman"/>
          <w:noProof/>
          <w:sz w:val="24"/>
          <w:szCs w:val="24"/>
        </w:rPr>
        <w:lastRenderedPageBreak/>
        <w:drawing>
          <wp:inline distT="0" distB="0" distL="0" distR="0" wp14:anchorId="226F11F0" wp14:editId="1A0FE84D">
            <wp:extent cx="36195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2857500"/>
                    </a:xfrm>
                    <a:prstGeom prst="rect">
                      <a:avLst/>
                    </a:prstGeom>
                  </pic:spPr>
                </pic:pic>
              </a:graphicData>
            </a:graphic>
          </wp:inline>
        </w:drawing>
      </w:r>
    </w:p>
    <w:p w14:paraId="14232A2E" w14:textId="77777777" w:rsidR="00DD3FAB" w:rsidRPr="00DD3FAB" w:rsidRDefault="00DD3FAB" w:rsidP="00DD3FAB">
      <w:pPr>
        <w:spacing w:before="60" w:after="260" w:line="360" w:lineRule="auto"/>
        <w:jc w:val="both"/>
        <w:rPr>
          <w:rFonts w:ascii="Times New Roman" w:hAnsi="Times New Roman" w:cs="Times New Roman"/>
          <w:sz w:val="24"/>
          <w:szCs w:val="24"/>
        </w:rPr>
      </w:pPr>
      <w:r w:rsidRPr="00DD3FAB">
        <w:rPr>
          <w:rFonts w:ascii="Times New Roman" w:hAnsi="Times New Roman" w:cs="Times New Roman"/>
          <w:b/>
          <w:bCs/>
          <w:color w:val="555555"/>
          <w:sz w:val="24"/>
          <w:szCs w:val="24"/>
        </w:rPr>
        <w:t>Figure 1:</w:t>
      </w:r>
      <w:r w:rsidRPr="00DD3FAB">
        <w:rPr>
          <w:rFonts w:ascii="Times New Roman" w:hAnsi="Times New Roman" w:cs="Times New Roman"/>
          <w:color w:val="555555"/>
          <w:sz w:val="24"/>
          <w:szCs w:val="24"/>
        </w:rPr>
        <w:t xml:space="preserve"> Branching strategy — feature branches merge into development, which is periodically promoted to main.</w:t>
      </w:r>
    </w:p>
    <w:p w14:paraId="2415D1CC" w14:textId="77777777" w:rsidR="00DD3FAB" w:rsidRPr="00DD3FAB" w:rsidRDefault="00DD3FAB" w:rsidP="00DD3FAB">
      <w:pPr>
        <w:pStyle w:val="Heading2"/>
        <w:spacing w:line="360" w:lineRule="auto"/>
        <w:jc w:val="both"/>
        <w:rPr>
          <w:rFonts w:ascii="Times New Roman" w:hAnsi="Times New Roman" w:cs="Times New Roman"/>
          <w:color w:val="000000" w:themeColor="text1"/>
          <w:sz w:val="24"/>
          <w:szCs w:val="24"/>
        </w:rPr>
      </w:pPr>
      <w:r w:rsidRPr="00DD3FAB">
        <w:rPr>
          <w:rFonts w:ascii="Times New Roman" w:hAnsi="Times New Roman" w:cs="Times New Roman"/>
          <w:color w:val="000000" w:themeColor="text1"/>
          <w:sz w:val="24"/>
          <w:szCs w:val="24"/>
        </w:rPr>
        <w:t>4.2 Day-to-Day Developer Workflow</w:t>
      </w:r>
    </w:p>
    <w:p w14:paraId="741E4397" w14:textId="77777777" w:rsidR="00DD3FAB" w:rsidRPr="00DD3FAB" w:rsidRDefault="00DD3FAB" w:rsidP="00DD3FAB">
      <w:pPr>
        <w:spacing w:after="160" w:line="360" w:lineRule="auto"/>
        <w:jc w:val="both"/>
        <w:rPr>
          <w:rFonts w:ascii="Times New Roman" w:hAnsi="Times New Roman" w:cs="Times New Roman"/>
          <w:sz w:val="24"/>
          <w:szCs w:val="24"/>
        </w:rPr>
      </w:pPr>
      <w:r w:rsidRPr="00DD3FAB">
        <w:rPr>
          <w:rFonts w:ascii="Times New Roman" w:hAnsi="Times New Roman" w:cs="Times New Roman"/>
          <w:sz w:val="24"/>
          <w:szCs w:val="24"/>
        </w:rPr>
        <w:t>Individual contributions follow a consistent commit cycle: create a feature branch from development, implement and locally test the change, then stage, commit, and push before opening a merge request back into development.</w:t>
      </w:r>
    </w:p>
    <w:p w14:paraId="4813F8CF" w14:textId="77777777" w:rsidR="00DD3FAB" w:rsidRPr="00DD3FAB" w:rsidRDefault="00DD3FAB" w:rsidP="00DD3FAB">
      <w:pPr>
        <w:spacing w:before="200" w:after="60" w:line="360" w:lineRule="auto"/>
        <w:jc w:val="both"/>
        <w:rPr>
          <w:rFonts w:ascii="Times New Roman" w:hAnsi="Times New Roman" w:cs="Times New Roman"/>
          <w:sz w:val="24"/>
          <w:szCs w:val="24"/>
        </w:rPr>
      </w:pPr>
      <w:r w:rsidRPr="00DD3FAB">
        <w:rPr>
          <w:rFonts w:ascii="Times New Roman" w:hAnsi="Times New Roman" w:cs="Times New Roman"/>
          <w:noProof/>
          <w:sz w:val="24"/>
          <w:szCs w:val="24"/>
        </w:rPr>
        <w:lastRenderedPageBreak/>
        <w:drawing>
          <wp:inline distT="0" distB="0" distL="0" distR="0" wp14:anchorId="6F4F89B7" wp14:editId="59633714">
            <wp:extent cx="2857500" cy="4476750"/>
            <wp:effectExtent l="0" t="0" r="0" b="0"/>
            <wp:docPr id="553493757" name="Picture 553493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57500" cy="4476750"/>
                    </a:xfrm>
                    <a:prstGeom prst="rect">
                      <a:avLst/>
                    </a:prstGeom>
                  </pic:spPr>
                </pic:pic>
              </a:graphicData>
            </a:graphic>
          </wp:inline>
        </w:drawing>
      </w:r>
    </w:p>
    <w:p w14:paraId="413CE7E7" w14:textId="77777777" w:rsidR="00DD3FAB" w:rsidRPr="00DD3FAB" w:rsidRDefault="00DD3FAB" w:rsidP="00DD3FAB">
      <w:pPr>
        <w:spacing w:before="60" w:after="260" w:line="360" w:lineRule="auto"/>
        <w:jc w:val="both"/>
        <w:rPr>
          <w:rFonts w:ascii="Times New Roman" w:hAnsi="Times New Roman" w:cs="Times New Roman"/>
          <w:sz w:val="24"/>
          <w:szCs w:val="24"/>
        </w:rPr>
      </w:pPr>
      <w:r w:rsidRPr="00DD3FAB">
        <w:rPr>
          <w:rFonts w:ascii="Times New Roman" w:hAnsi="Times New Roman" w:cs="Times New Roman"/>
          <w:b/>
          <w:bCs/>
          <w:color w:val="555555"/>
          <w:sz w:val="24"/>
          <w:szCs w:val="24"/>
        </w:rPr>
        <w:t>Figure 2:</w:t>
      </w:r>
      <w:r w:rsidRPr="00DD3FAB">
        <w:rPr>
          <w:rFonts w:ascii="Times New Roman" w:hAnsi="Times New Roman" w:cs="Times New Roman"/>
          <w:color w:val="555555"/>
          <w:sz w:val="24"/>
          <w:szCs w:val="24"/>
        </w:rPr>
        <w:t xml:space="preserve"> Standard developer workflow from feature branch creation through merge into development and main</w:t>
      </w:r>
      <w:r w:rsidRPr="00DD3FAB">
        <w:rPr>
          <w:rFonts w:ascii="Times New Roman" w:hAnsi="Times New Roman" w:cs="Times New Roman"/>
          <w:i/>
          <w:iCs/>
          <w:color w:val="555555"/>
          <w:sz w:val="24"/>
          <w:szCs w:val="24"/>
        </w:rPr>
        <w:t>.</w:t>
      </w:r>
    </w:p>
    <w:p w14:paraId="5899666D" w14:textId="77777777" w:rsidR="00DD3FAB" w:rsidRPr="00DD3FAB" w:rsidRDefault="00DD3FAB" w:rsidP="00DD3FAB">
      <w:pPr>
        <w:pStyle w:val="Heading2"/>
        <w:spacing w:line="360" w:lineRule="auto"/>
        <w:jc w:val="both"/>
        <w:rPr>
          <w:rFonts w:ascii="Times New Roman" w:hAnsi="Times New Roman" w:cs="Times New Roman"/>
          <w:color w:val="000000" w:themeColor="text1"/>
          <w:sz w:val="24"/>
          <w:szCs w:val="24"/>
        </w:rPr>
      </w:pPr>
      <w:r w:rsidRPr="00DD3FAB">
        <w:rPr>
          <w:rFonts w:ascii="Times New Roman" w:hAnsi="Times New Roman" w:cs="Times New Roman"/>
          <w:color w:val="000000" w:themeColor="text1"/>
          <w:sz w:val="24"/>
          <w:szCs w:val="24"/>
        </w:rPr>
        <w:t>4.3 Commit History and Commit Message Quality</w:t>
      </w:r>
    </w:p>
    <w:p w14:paraId="0FFB57D1" w14:textId="77777777" w:rsidR="00DD3FAB" w:rsidRPr="00DD3FAB" w:rsidRDefault="00DD3FAB" w:rsidP="00DD3FAB">
      <w:pPr>
        <w:spacing w:after="160" w:line="360" w:lineRule="auto"/>
        <w:jc w:val="both"/>
        <w:rPr>
          <w:rFonts w:ascii="Times New Roman" w:hAnsi="Times New Roman" w:cs="Times New Roman"/>
          <w:sz w:val="24"/>
          <w:szCs w:val="24"/>
        </w:rPr>
      </w:pPr>
      <w:r w:rsidRPr="00DD3FAB">
        <w:rPr>
          <w:rFonts w:ascii="Times New Roman" w:hAnsi="Times New Roman" w:cs="Times New Roman"/>
          <w:sz w:val="24"/>
          <w:szCs w:val="24"/>
        </w:rPr>
        <w:t>Commit messages generally follow an imperative, present-tense style consistent with conventional commit practice, for example:</w:t>
      </w:r>
    </w:p>
    <w:p w14:paraId="386495D6" w14:textId="77777777" w:rsidR="00DD3FAB" w:rsidRPr="00DD3FAB" w:rsidRDefault="00DD3FAB" w:rsidP="00DD3FAB">
      <w:pPr>
        <w:pStyle w:val="ListParagraph"/>
        <w:numPr>
          <w:ilvl w:val="0"/>
          <w:numId w:val="1"/>
        </w:numPr>
        <w:spacing w:after="80" w:line="360" w:lineRule="auto"/>
        <w:jc w:val="both"/>
        <w:rPr>
          <w:rFonts w:ascii="Times New Roman" w:hAnsi="Times New Roman" w:cs="Times New Roman"/>
          <w:sz w:val="24"/>
          <w:szCs w:val="24"/>
        </w:rPr>
      </w:pPr>
      <w:r w:rsidRPr="00DD3FAB">
        <w:rPr>
          <w:rFonts w:ascii="Times New Roman" w:hAnsi="Times New Roman" w:cs="Times New Roman"/>
          <w:sz w:val="24"/>
          <w:szCs w:val="24"/>
        </w:rPr>
        <w:t>"Add pothole detection threshold to risk_analysis.py"</w:t>
      </w:r>
    </w:p>
    <w:p w14:paraId="05D51354" w14:textId="77777777" w:rsidR="00DD3FAB" w:rsidRPr="00DD3FAB" w:rsidRDefault="00DD3FAB" w:rsidP="00DD3FAB">
      <w:pPr>
        <w:pStyle w:val="ListParagraph"/>
        <w:numPr>
          <w:ilvl w:val="0"/>
          <w:numId w:val="1"/>
        </w:numPr>
        <w:spacing w:after="80" w:line="360" w:lineRule="auto"/>
        <w:jc w:val="both"/>
        <w:rPr>
          <w:rFonts w:ascii="Times New Roman" w:hAnsi="Times New Roman" w:cs="Times New Roman"/>
          <w:sz w:val="24"/>
          <w:szCs w:val="24"/>
        </w:rPr>
      </w:pPr>
      <w:r w:rsidRPr="00DD3FAB">
        <w:rPr>
          <w:rFonts w:ascii="Times New Roman" w:hAnsi="Times New Roman" w:cs="Times New Roman"/>
          <w:sz w:val="24"/>
          <w:szCs w:val="24"/>
        </w:rPr>
        <w:t>"Fix CORS issue between frontend (8080) and backend (5000)"</w:t>
      </w:r>
    </w:p>
    <w:p w14:paraId="5A533629" w14:textId="77777777" w:rsidR="00DD3FAB" w:rsidRPr="00DD3FAB" w:rsidRDefault="00DD3FAB" w:rsidP="00DD3FAB">
      <w:pPr>
        <w:pStyle w:val="ListParagraph"/>
        <w:numPr>
          <w:ilvl w:val="0"/>
          <w:numId w:val="1"/>
        </w:numPr>
        <w:spacing w:after="80" w:line="360" w:lineRule="auto"/>
        <w:jc w:val="both"/>
        <w:rPr>
          <w:rFonts w:ascii="Times New Roman" w:hAnsi="Times New Roman" w:cs="Times New Roman"/>
          <w:sz w:val="24"/>
          <w:szCs w:val="24"/>
        </w:rPr>
      </w:pPr>
      <w:r w:rsidRPr="00DD3FAB">
        <w:rPr>
          <w:rFonts w:ascii="Times New Roman" w:hAnsi="Times New Roman" w:cs="Times New Roman"/>
          <w:sz w:val="24"/>
          <w:szCs w:val="24"/>
        </w:rPr>
        <w:t xml:space="preserve">"Refactor </w:t>
      </w:r>
      <w:proofErr w:type="spellStart"/>
      <w:r w:rsidRPr="00DD3FAB">
        <w:rPr>
          <w:rFonts w:ascii="Times New Roman" w:hAnsi="Times New Roman" w:cs="Times New Roman"/>
          <w:sz w:val="24"/>
          <w:szCs w:val="24"/>
        </w:rPr>
        <w:t>preprocess_frame</w:t>
      </w:r>
      <w:proofErr w:type="spellEnd"/>
      <w:r w:rsidRPr="00DD3FAB">
        <w:rPr>
          <w:rFonts w:ascii="Times New Roman" w:hAnsi="Times New Roman" w:cs="Times New Roman"/>
          <w:sz w:val="24"/>
          <w:szCs w:val="24"/>
        </w:rPr>
        <w:t xml:space="preserve"> to accept configurable input size"</w:t>
      </w:r>
    </w:p>
    <w:p w14:paraId="4551A906" w14:textId="77777777" w:rsidR="00DD3FAB" w:rsidRPr="00DD3FAB" w:rsidRDefault="00DD3FAB" w:rsidP="00DD3FAB">
      <w:pPr>
        <w:pStyle w:val="ListParagraph"/>
        <w:numPr>
          <w:ilvl w:val="0"/>
          <w:numId w:val="1"/>
        </w:numPr>
        <w:spacing w:after="80" w:line="360" w:lineRule="auto"/>
        <w:jc w:val="both"/>
        <w:rPr>
          <w:rFonts w:ascii="Times New Roman" w:hAnsi="Times New Roman" w:cs="Times New Roman"/>
          <w:sz w:val="24"/>
          <w:szCs w:val="24"/>
        </w:rPr>
      </w:pPr>
      <w:r w:rsidRPr="00DD3FAB">
        <w:rPr>
          <w:rFonts w:ascii="Times New Roman" w:hAnsi="Times New Roman" w:cs="Times New Roman"/>
          <w:sz w:val="24"/>
          <w:szCs w:val="24"/>
        </w:rPr>
        <w:t xml:space="preserve">"Add </w:t>
      </w:r>
      <w:proofErr w:type="spellStart"/>
      <w:r w:rsidRPr="00DD3FAB">
        <w:rPr>
          <w:rFonts w:ascii="Times New Roman" w:hAnsi="Times New Roman" w:cs="Times New Roman"/>
          <w:sz w:val="24"/>
          <w:szCs w:val="24"/>
        </w:rPr>
        <w:t>Dockerfile</w:t>
      </w:r>
      <w:proofErr w:type="spellEnd"/>
      <w:r w:rsidRPr="00DD3FAB">
        <w:rPr>
          <w:rFonts w:ascii="Times New Roman" w:hAnsi="Times New Roman" w:cs="Times New Roman"/>
          <w:sz w:val="24"/>
          <w:szCs w:val="24"/>
        </w:rPr>
        <w:t xml:space="preserve"> for backend AI service"</w:t>
      </w:r>
    </w:p>
    <w:p w14:paraId="68CE14C2" w14:textId="77777777" w:rsidR="00DD3FAB" w:rsidRPr="00DD3FAB" w:rsidRDefault="00DD3FAB" w:rsidP="00DD3FAB">
      <w:pPr>
        <w:spacing w:after="160" w:line="360" w:lineRule="auto"/>
        <w:jc w:val="both"/>
        <w:rPr>
          <w:rFonts w:ascii="Times New Roman" w:hAnsi="Times New Roman" w:cs="Times New Roman"/>
          <w:sz w:val="24"/>
          <w:szCs w:val="24"/>
        </w:rPr>
      </w:pPr>
      <w:r w:rsidRPr="00DD3FAB">
        <w:rPr>
          <w:rFonts w:ascii="Times New Roman" w:hAnsi="Times New Roman" w:cs="Times New Roman"/>
          <w:sz w:val="24"/>
          <w:szCs w:val="24"/>
        </w:rPr>
        <w:lastRenderedPageBreak/>
        <w:t>A minority of early commits use vague messages such as "update" or "fix bug", which make it harder to trace the intent of a change purely from git log. This improved noticeably after the team adopted feature branches, since each branch's commits are now scoped to a single concern.</w:t>
      </w:r>
    </w:p>
    <w:p w14:paraId="44FF3E8D" w14:textId="77777777" w:rsidR="00DD3FAB" w:rsidRPr="00DD3FAB" w:rsidRDefault="00DD3FAB" w:rsidP="00DD3FAB">
      <w:pPr>
        <w:pStyle w:val="Heading2"/>
        <w:spacing w:line="360" w:lineRule="auto"/>
        <w:jc w:val="both"/>
        <w:rPr>
          <w:rFonts w:ascii="Times New Roman" w:hAnsi="Times New Roman" w:cs="Times New Roman"/>
          <w:color w:val="000000" w:themeColor="text1"/>
          <w:sz w:val="24"/>
          <w:szCs w:val="24"/>
        </w:rPr>
      </w:pPr>
      <w:r w:rsidRPr="00DD3FAB">
        <w:rPr>
          <w:rFonts w:ascii="Times New Roman" w:hAnsi="Times New Roman" w:cs="Times New Roman"/>
          <w:color w:val="000000" w:themeColor="text1"/>
          <w:sz w:val="24"/>
          <w:szCs w:val="24"/>
        </w:rPr>
        <w:t>4.4 Repository Maintenance Practices</w:t>
      </w:r>
    </w:p>
    <w:p w14:paraId="0F0F8C87" w14:textId="77777777" w:rsidR="00DD3FAB" w:rsidRPr="00DD3FAB" w:rsidRDefault="00DD3FAB" w:rsidP="00DD3FAB">
      <w:pPr>
        <w:pStyle w:val="ListParagraph"/>
        <w:numPr>
          <w:ilvl w:val="0"/>
          <w:numId w:val="1"/>
        </w:numPr>
        <w:spacing w:after="80" w:line="360" w:lineRule="auto"/>
        <w:jc w:val="both"/>
        <w:rPr>
          <w:rFonts w:ascii="Times New Roman" w:hAnsi="Times New Roman" w:cs="Times New Roman"/>
          <w:sz w:val="24"/>
          <w:szCs w:val="24"/>
        </w:rPr>
      </w:pPr>
      <w:r w:rsidRPr="00DD3FAB">
        <w:rPr>
          <w:rFonts w:ascii="Times New Roman" w:hAnsi="Times New Roman" w:cs="Times New Roman"/>
          <w:sz w:val="24"/>
          <w:szCs w:val="24"/>
        </w:rPr>
        <w:t>.</w:t>
      </w:r>
      <w:proofErr w:type="spellStart"/>
      <w:r w:rsidRPr="00DD3FAB">
        <w:rPr>
          <w:rFonts w:ascii="Times New Roman" w:hAnsi="Times New Roman" w:cs="Times New Roman"/>
          <w:sz w:val="24"/>
          <w:szCs w:val="24"/>
        </w:rPr>
        <w:t>gitignore</w:t>
      </w:r>
      <w:proofErr w:type="spellEnd"/>
      <w:r w:rsidRPr="00DD3FAB">
        <w:rPr>
          <w:rFonts w:ascii="Times New Roman" w:hAnsi="Times New Roman" w:cs="Times New Roman"/>
          <w:sz w:val="24"/>
          <w:szCs w:val="24"/>
        </w:rPr>
        <w:t xml:space="preserve"> correctly excludes virtual environments, </w:t>
      </w:r>
      <w:proofErr w:type="spellStart"/>
      <w:r w:rsidRPr="00DD3FAB">
        <w:rPr>
          <w:rFonts w:ascii="Times New Roman" w:hAnsi="Times New Roman" w:cs="Times New Roman"/>
          <w:sz w:val="24"/>
          <w:szCs w:val="24"/>
        </w:rPr>
        <w:t>node_modules</w:t>
      </w:r>
      <w:proofErr w:type="spellEnd"/>
      <w:r w:rsidRPr="00DD3FAB">
        <w:rPr>
          <w:rFonts w:ascii="Times New Roman" w:hAnsi="Times New Roman" w:cs="Times New Roman"/>
          <w:sz w:val="24"/>
          <w:szCs w:val="24"/>
        </w:rPr>
        <w:t>, __</w:t>
      </w:r>
      <w:proofErr w:type="spellStart"/>
      <w:r w:rsidRPr="00DD3FAB">
        <w:rPr>
          <w:rFonts w:ascii="Times New Roman" w:hAnsi="Times New Roman" w:cs="Times New Roman"/>
          <w:sz w:val="24"/>
          <w:szCs w:val="24"/>
        </w:rPr>
        <w:t>pycache</w:t>
      </w:r>
      <w:proofErr w:type="spellEnd"/>
      <w:r w:rsidRPr="00DD3FAB">
        <w:rPr>
          <w:rFonts w:ascii="Times New Roman" w:hAnsi="Times New Roman" w:cs="Times New Roman"/>
          <w:sz w:val="24"/>
          <w:szCs w:val="24"/>
        </w:rPr>
        <w:t>__, and local .env files, keeping the repository free of machine-specific artifacts.</w:t>
      </w:r>
    </w:p>
    <w:p w14:paraId="628EE0B2" w14:textId="77777777" w:rsidR="00DD3FAB" w:rsidRPr="00DD3FAB" w:rsidRDefault="00DD3FAB" w:rsidP="00DD3FAB">
      <w:pPr>
        <w:pStyle w:val="ListParagraph"/>
        <w:numPr>
          <w:ilvl w:val="0"/>
          <w:numId w:val="1"/>
        </w:numPr>
        <w:spacing w:after="80" w:line="360" w:lineRule="auto"/>
        <w:jc w:val="both"/>
        <w:rPr>
          <w:rFonts w:ascii="Times New Roman" w:hAnsi="Times New Roman" w:cs="Times New Roman"/>
          <w:sz w:val="24"/>
          <w:szCs w:val="24"/>
        </w:rPr>
      </w:pPr>
      <w:r w:rsidRPr="00DD3FAB">
        <w:rPr>
          <w:rFonts w:ascii="Times New Roman" w:hAnsi="Times New Roman" w:cs="Times New Roman"/>
          <w:sz w:val="24"/>
          <w:szCs w:val="24"/>
        </w:rPr>
        <w:t>Merges into development are done through pull requests rather than direct pushes, giving the team a review checkpoint before code reaches the shared integration branch.</w:t>
      </w:r>
    </w:p>
    <w:p w14:paraId="1E4EFBB6" w14:textId="77777777" w:rsidR="00DD3FAB" w:rsidRPr="00DD3FAB" w:rsidRDefault="00DD3FAB" w:rsidP="00DD3FAB">
      <w:pPr>
        <w:pStyle w:val="ListParagraph"/>
        <w:numPr>
          <w:ilvl w:val="0"/>
          <w:numId w:val="1"/>
        </w:numPr>
        <w:spacing w:after="80" w:line="360" w:lineRule="auto"/>
        <w:jc w:val="both"/>
        <w:rPr>
          <w:rFonts w:ascii="Times New Roman" w:hAnsi="Times New Roman" w:cs="Times New Roman"/>
          <w:sz w:val="24"/>
          <w:szCs w:val="24"/>
        </w:rPr>
      </w:pPr>
      <w:r w:rsidRPr="00DD3FAB">
        <w:rPr>
          <w:rFonts w:ascii="Times New Roman" w:hAnsi="Times New Roman" w:cs="Times New Roman"/>
          <w:sz w:val="24"/>
          <w:szCs w:val="24"/>
        </w:rPr>
        <w:t>Tags are not currently used to mark releases; adopting semantic version tags (e.g., v1.0.0) at each promotion to main would make it easier to correlate a deployed Docker image with the exact commit it was built from.</w:t>
      </w:r>
    </w:p>
    <w:p w14:paraId="571B2FEF" w14:textId="77777777" w:rsidR="00DD3FAB" w:rsidRPr="00DD3FAB" w:rsidRDefault="00DD3FAB" w:rsidP="00DD3FAB">
      <w:pPr>
        <w:pStyle w:val="Heading2"/>
        <w:spacing w:line="360" w:lineRule="auto"/>
        <w:jc w:val="both"/>
        <w:rPr>
          <w:rFonts w:ascii="Times New Roman" w:hAnsi="Times New Roman" w:cs="Times New Roman"/>
          <w:color w:val="000000" w:themeColor="text1"/>
          <w:sz w:val="24"/>
          <w:szCs w:val="24"/>
        </w:rPr>
      </w:pPr>
      <w:r w:rsidRPr="00DD3FAB">
        <w:rPr>
          <w:rFonts w:ascii="Times New Roman" w:hAnsi="Times New Roman" w:cs="Times New Roman"/>
          <w:color w:val="000000" w:themeColor="text1"/>
          <w:sz w:val="24"/>
          <w:szCs w:val="24"/>
        </w:rPr>
        <w:t>4.5 How Version Control Supports Collaborative Development</w:t>
      </w:r>
    </w:p>
    <w:p w14:paraId="490AD437" w14:textId="77777777" w:rsidR="00DD3FAB" w:rsidRPr="00DD3FAB" w:rsidRDefault="00DD3FAB" w:rsidP="00DD3FAB">
      <w:pPr>
        <w:spacing w:after="160" w:line="360" w:lineRule="auto"/>
        <w:jc w:val="both"/>
        <w:rPr>
          <w:rFonts w:ascii="Times New Roman" w:hAnsi="Times New Roman" w:cs="Times New Roman"/>
          <w:sz w:val="24"/>
          <w:szCs w:val="24"/>
        </w:rPr>
      </w:pPr>
      <w:r w:rsidRPr="00DD3FAB">
        <w:rPr>
          <w:rFonts w:ascii="Times New Roman" w:hAnsi="Times New Roman" w:cs="Times New Roman"/>
          <w:sz w:val="24"/>
          <w:szCs w:val="24"/>
        </w:rPr>
        <w:t>Because AI-model work, frontend work, and containerization work were assigned to separate feature branches, contributors could work in parallel without blocking one another or repeatedly resolving the same merge conflicts. The development branch acts as a stable integration point where merged features are tested together before being promoted to main, which keeps main continuously deployable. Pull-request-based merging additionally gives every change a lightweight code-review checkpoint, catching integration issues (such as the CORS mismatch between the frontend and backend ports) before they reach production.</w:t>
      </w:r>
    </w:p>
    <w:p w14:paraId="3F7C2D81" w14:textId="77777777" w:rsidR="00DD3FAB" w:rsidRPr="00DD3FAB" w:rsidRDefault="00DD3FAB" w:rsidP="00DD3FAB">
      <w:pPr>
        <w:pStyle w:val="Heading1"/>
        <w:spacing w:line="360" w:lineRule="auto"/>
        <w:jc w:val="both"/>
        <w:rPr>
          <w:rFonts w:ascii="Times New Roman" w:hAnsi="Times New Roman" w:cs="Times New Roman"/>
          <w:color w:val="000000" w:themeColor="text1"/>
          <w:sz w:val="28"/>
          <w:szCs w:val="28"/>
        </w:rPr>
      </w:pPr>
      <w:r w:rsidRPr="00DD3FAB">
        <w:rPr>
          <w:rFonts w:ascii="Times New Roman" w:hAnsi="Times New Roman" w:cs="Times New Roman"/>
          <w:color w:val="000000" w:themeColor="text1"/>
          <w:sz w:val="28"/>
          <w:szCs w:val="28"/>
        </w:rPr>
        <w:t>5. Code Testing and Validation</w:t>
      </w:r>
    </w:p>
    <w:p w14:paraId="19EA7A71" w14:textId="77777777" w:rsidR="00DD3FAB" w:rsidRPr="00DD3FAB" w:rsidRDefault="00DD3FAB" w:rsidP="00DD3FAB">
      <w:pPr>
        <w:pStyle w:val="Heading2"/>
        <w:spacing w:line="360" w:lineRule="auto"/>
        <w:jc w:val="both"/>
        <w:rPr>
          <w:rFonts w:ascii="Times New Roman" w:hAnsi="Times New Roman" w:cs="Times New Roman"/>
          <w:color w:val="000000" w:themeColor="text1"/>
          <w:sz w:val="24"/>
          <w:szCs w:val="24"/>
        </w:rPr>
      </w:pPr>
      <w:r w:rsidRPr="00DD3FAB">
        <w:rPr>
          <w:rFonts w:ascii="Times New Roman" w:hAnsi="Times New Roman" w:cs="Times New Roman"/>
          <w:color w:val="000000" w:themeColor="text1"/>
          <w:sz w:val="24"/>
          <w:szCs w:val="24"/>
        </w:rPr>
        <w:t>5.1 Testing Approach</w:t>
      </w:r>
    </w:p>
    <w:p w14:paraId="53680CF4" w14:textId="77777777" w:rsidR="00DD3FAB" w:rsidRPr="00DD3FAB" w:rsidRDefault="00DD3FAB" w:rsidP="00DD3FAB">
      <w:pPr>
        <w:spacing w:after="160" w:line="360" w:lineRule="auto"/>
        <w:jc w:val="both"/>
        <w:rPr>
          <w:rFonts w:ascii="Times New Roman" w:hAnsi="Times New Roman" w:cs="Times New Roman"/>
          <w:sz w:val="24"/>
          <w:szCs w:val="24"/>
        </w:rPr>
      </w:pPr>
      <w:r w:rsidRPr="00DD3FAB">
        <w:rPr>
          <w:rFonts w:ascii="Times New Roman" w:hAnsi="Times New Roman" w:cs="Times New Roman"/>
          <w:sz w:val="24"/>
          <w:szCs w:val="24"/>
        </w:rPr>
        <w:t>Testing was carried out at three levels: unit tests for individual AI pipeline functions, integration tests for the REST API endpoints, and manual end-to-end testing of the full containerized system (frontend → backend → AI processing → data layer).</w:t>
      </w:r>
    </w:p>
    <w:p w14:paraId="59C5C68E" w14:textId="77777777" w:rsidR="00DD3FAB" w:rsidRPr="00DD3FAB" w:rsidRDefault="00DD3FAB" w:rsidP="00DD3FAB">
      <w:pPr>
        <w:pStyle w:val="Heading2"/>
        <w:spacing w:line="360" w:lineRule="auto"/>
        <w:jc w:val="both"/>
        <w:rPr>
          <w:rFonts w:ascii="Times New Roman" w:hAnsi="Times New Roman" w:cs="Times New Roman"/>
          <w:color w:val="000000" w:themeColor="text1"/>
          <w:sz w:val="24"/>
          <w:szCs w:val="24"/>
        </w:rPr>
      </w:pPr>
      <w:r w:rsidRPr="00DD3FAB">
        <w:rPr>
          <w:rFonts w:ascii="Times New Roman" w:hAnsi="Times New Roman" w:cs="Times New Roman"/>
          <w:color w:val="000000" w:themeColor="text1"/>
          <w:sz w:val="24"/>
          <w:szCs w:val="24"/>
        </w:rPr>
        <w:t>5.2 Representative Test Cases</w:t>
      </w: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9"/>
        <w:gridCol w:w="2339"/>
        <w:gridCol w:w="2159"/>
        <w:gridCol w:w="2339"/>
        <w:gridCol w:w="1619"/>
      </w:tblGrid>
      <w:tr w:rsidR="00DD3FAB" w:rsidRPr="00DD3FAB" w14:paraId="3E631A6A" w14:textId="77777777" w:rsidTr="00DD3FAB">
        <w:trPr>
          <w:trHeight w:val="400"/>
          <w:tblHeader/>
        </w:trPr>
        <w:tc>
          <w:tcPr>
            <w:tcW w:w="809" w:type="dxa"/>
            <w:shd w:val="clear" w:color="auto" w:fill="D9D9D9"/>
            <w:tcMar>
              <w:top w:w="80" w:type="dxa"/>
              <w:left w:w="100" w:type="dxa"/>
              <w:bottom w:w="80" w:type="dxa"/>
              <w:right w:w="100" w:type="dxa"/>
            </w:tcMar>
            <w:vAlign w:val="center"/>
          </w:tcPr>
          <w:p w14:paraId="135F0E3B"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b/>
                <w:bCs/>
                <w:sz w:val="24"/>
                <w:szCs w:val="24"/>
              </w:rPr>
              <w:lastRenderedPageBreak/>
              <w:t>ID</w:t>
            </w:r>
          </w:p>
        </w:tc>
        <w:tc>
          <w:tcPr>
            <w:tcW w:w="2339" w:type="dxa"/>
            <w:shd w:val="clear" w:color="auto" w:fill="D9D9D9"/>
            <w:tcMar>
              <w:top w:w="80" w:type="dxa"/>
              <w:left w:w="100" w:type="dxa"/>
              <w:bottom w:w="80" w:type="dxa"/>
              <w:right w:w="100" w:type="dxa"/>
            </w:tcMar>
            <w:vAlign w:val="center"/>
          </w:tcPr>
          <w:p w14:paraId="40B19C57"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b/>
                <w:bCs/>
                <w:sz w:val="24"/>
                <w:szCs w:val="24"/>
              </w:rPr>
              <w:t>Test Case</w:t>
            </w:r>
          </w:p>
        </w:tc>
        <w:tc>
          <w:tcPr>
            <w:tcW w:w="2159" w:type="dxa"/>
            <w:shd w:val="clear" w:color="auto" w:fill="D9D9D9"/>
            <w:tcMar>
              <w:top w:w="80" w:type="dxa"/>
              <w:left w:w="100" w:type="dxa"/>
              <w:bottom w:w="80" w:type="dxa"/>
              <w:right w:w="100" w:type="dxa"/>
            </w:tcMar>
            <w:vAlign w:val="center"/>
          </w:tcPr>
          <w:p w14:paraId="78C78434"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b/>
                <w:bCs/>
                <w:sz w:val="24"/>
                <w:szCs w:val="24"/>
              </w:rPr>
              <w:t>Input</w:t>
            </w:r>
          </w:p>
        </w:tc>
        <w:tc>
          <w:tcPr>
            <w:tcW w:w="2339" w:type="dxa"/>
            <w:shd w:val="clear" w:color="auto" w:fill="D9D9D9"/>
            <w:tcMar>
              <w:top w:w="80" w:type="dxa"/>
              <w:left w:w="100" w:type="dxa"/>
              <w:bottom w:w="80" w:type="dxa"/>
              <w:right w:w="100" w:type="dxa"/>
            </w:tcMar>
            <w:vAlign w:val="center"/>
          </w:tcPr>
          <w:p w14:paraId="1927AD7D"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b/>
                <w:bCs/>
                <w:sz w:val="24"/>
                <w:szCs w:val="24"/>
              </w:rPr>
              <w:t>Expected Result</w:t>
            </w:r>
          </w:p>
        </w:tc>
        <w:tc>
          <w:tcPr>
            <w:tcW w:w="1619" w:type="dxa"/>
            <w:shd w:val="clear" w:color="auto" w:fill="D9D9D9"/>
            <w:tcMar>
              <w:top w:w="80" w:type="dxa"/>
              <w:left w:w="100" w:type="dxa"/>
              <w:bottom w:w="80" w:type="dxa"/>
              <w:right w:w="100" w:type="dxa"/>
            </w:tcMar>
            <w:vAlign w:val="center"/>
          </w:tcPr>
          <w:p w14:paraId="22374BC9"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b/>
                <w:bCs/>
                <w:sz w:val="24"/>
                <w:szCs w:val="24"/>
              </w:rPr>
              <w:t>Status</w:t>
            </w:r>
          </w:p>
        </w:tc>
      </w:tr>
      <w:tr w:rsidR="00DD3FAB" w:rsidRPr="00DD3FAB" w14:paraId="43574007" w14:textId="77777777" w:rsidTr="00DD3FAB">
        <w:trPr>
          <w:trHeight w:val="801"/>
        </w:trPr>
        <w:tc>
          <w:tcPr>
            <w:tcW w:w="809" w:type="dxa"/>
            <w:tcMar>
              <w:top w:w="80" w:type="dxa"/>
              <w:left w:w="100" w:type="dxa"/>
              <w:bottom w:w="80" w:type="dxa"/>
              <w:right w:w="100" w:type="dxa"/>
            </w:tcMar>
            <w:vAlign w:val="center"/>
          </w:tcPr>
          <w:p w14:paraId="7AF9176A"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sz w:val="24"/>
                <w:szCs w:val="24"/>
              </w:rPr>
              <w:t>TC-01</w:t>
            </w:r>
          </w:p>
        </w:tc>
        <w:tc>
          <w:tcPr>
            <w:tcW w:w="2339" w:type="dxa"/>
            <w:tcMar>
              <w:top w:w="80" w:type="dxa"/>
              <w:left w:w="100" w:type="dxa"/>
              <w:bottom w:w="80" w:type="dxa"/>
              <w:right w:w="100" w:type="dxa"/>
            </w:tcMar>
            <w:vAlign w:val="center"/>
          </w:tcPr>
          <w:p w14:paraId="41044594"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sz w:val="24"/>
                <w:szCs w:val="24"/>
              </w:rPr>
              <w:t>Preprocess valid image</w:t>
            </w:r>
          </w:p>
        </w:tc>
        <w:tc>
          <w:tcPr>
            <w:tcW w:w="2159" w:type="dxa"/>
            <w:tcMar>
              <w:top w:w="80" w:type="dxa"/>
              <w:left w:w="100" w:type="dxa"/>
              <w:bottom w:w="80" w:type="dxa"/>
              <w:right w:w="100" w:type="dxa"/>
            </w:tcMar>
            <w:vAlign w:val="center"/>
          </w:tcPr>
          <w:p w14:paraId="5BEE1335"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sz w:val="24"/>
                <w:szCs w:val="24"/>
              </w:rPr>
              <w:t>JPEG road image, 1280×720</w:t>
            </w:r>
          </w:p>
        </w:tc>
        <w:tc>
          <w:tcPr>
            <w:tcW w:w="2339" w:type="dxa"/>
            <w:tcMar>
              <w:top w:w="80" w:type="dxa"/>
              <w:left w:w="100" w:type="dxa"/>
              <w:bottom w:w="80" w:type="dxa"/>
              <w:right w:w="100" w:type="dxa"/>
            </w:tcMar>
            <w:vAlign w:val="center"/>
          </w:tcPr>
          <w:p w14:paraId="5763CD4A"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sz w:val="24"/>
                <w:szCs w:val="24"/>
              </w:rPr>
              <w:t>Returns normalized 416×416 array</w:t>
            </w:r>
          </w:p>
        </w:tc>
        <w:tc>
          <w:tcPr>
            <w:tcW w:w="1619" w:type="dxa"/>
            <w:tcMar>
              <w:top w:w="80" w:type="dxa"/>
              <w:left w:w="100" w:type="dxa"/>
              <w:bottom w:w="80" w:type="dxa"/>
              <w:right w:w="100" w:type="dxa"/>
            </w:tcMar>
            <w:vAlign w:val="center"/>
          </w:tcPr>
          <w:p w14:paraId="2AC78572"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sz w:val="24"/>
                <w:szCs w:val="24"/>
              </w:rPr>
              <w:t>Pass</w:t>
            </w:r>
          </w:p>
        </w:tc>
      </w:tr>
      <w:tr w:rsidR="00DD3FAB" w:rsidRPr="00DD3FAB" w14:paraId="6013DE21" w14:textId="77777777" w:rsidTr="00DD3FAB">
        <w:trPr>
          <w:trHeight w:val="801"/>
        </w:trPr>
        <w:tc>
          <w:tcPr>
            <w:tcW w:w="809" w:type="dxa"/>
            <w:tcMar>
              <w:top w:w="80" w:type="dxa"/>
              <w:left w:w="100" w:type="dxa"/>
              <w:bottom w:w="80" w:type="dxa"/>
              <w:right w:w="100" w:type="dxa"/>
            </w:tcMar>
            <w:vAlign w:val="center"/>
          </w:tcPr>
          <w:p w14:paraId="05402FAD"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sz w:val="24"/>
                <w:szCs w:val="24"/>
              </w:rPr>
              <w:t>TC-02</w:t>
            </w:r>
          </w:p>
        </w:tc>
        <w:tc>
          <w:tcPr>
            <w:tcW w:w="2339" w:type="dxa"/>
            <w:tcMar>
              <w:top w:w="80" w:type="dxa"/>
              <w:left w:w="100" w:type="dxa"/>
              <w:bottom w:w="80" w:type="dxa"/>
              <w:right w:w="100" w:type="dxa"/>
            </w:tcMar>
            <w:vAlign w:val="center"/>
          </w:tcPr>
          <w:p w14:paraId="0A71BF3E"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sz w:val="24"/>
                <w:szCs w:val="24"/>
              </w:rPr>
              <w:t>Reject unsupported file type</w:t>
            </w:r>
          </w:p>
        </w:tc>
        <w:tc>
          <w:tcPr>
            <w:tcW w:w="2159" w:type="dxa"/>
            <w:tcMar>
              <w:top w:w="80" w:type="dxa"/>
              <w:left w:w="100" w:type="dxa"/>
              <w:bottom w:w="80" w:type="dxa"/>
              <w:right w:w="100" w:type="dxa"/>
            </w:tcMar>
            <w:vAlign w:val="center"/>
          </w:tcPr>
          <w:p w14:paraId="48C25443"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sz w:val="24"/>
                <w:szCs w:val="24"/>
              </w:rPr>
              <w:t>Upload a .txt file</w:t>
            </w:r>
          </w:p>
        </w:tc>
        <w:tc>
          <w:tcPr>
            <w:tcW w:w="2339" w:type="dxa"/>
            <w:tcMar>
              <w:top w:w="80" w:type="dxa"/>
              <w:left w:w="100" w:type="dxa"/>
              <w:bottom w:w="80" w:type="dxa"/>
              <w:right w:w="100" w:type="dxa"/>
            </w:tcMar>
            <w:vAlign w:val="center"/>
          </w:tcPr>
          <w:p w14:paraId="622764A8"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sz w:val="24"/>
                <w:szCs w:val="24"/>
              </w:rPr>
              <w:t>API returns 400 Bad Request</w:t>
            </w:r>
          </w:p>
        </w:tc>
        <w:tc>
          <w:tcPr>
            <w:tcW w:w="1619" w:type="dxa"/>
            <w:tcMar>
              <w:top w:w="80" w:type="dxa"/>
              <w:left w:w="100" w:type="dxa"/>
              <w:bottom w:w="80" w:type="dxa"/>
              <w:right w:w="100" w:type="dxa"/>
            </w:tcMar>
            <w:vAlign w:val="center"/>
          </w:tcPr>
          <w:p w14:paraId="1C4D6477"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sz w:val="24"/>
                <w:szCs w:val="24"/>
              </w:rPr>
              <w:t>Pass</w:t>
            </w:r>
          </w:p>
        </w:tc>
      </w:tr>
      <w:tr w:rsidR="00DD3FAB" w:rsidRPr="00DD3FAB" w14:paraId="39A9E8EF" w14:textId="77777777" w:rsidTr="00DD3FAB">
        <w:trPr>
          <w:trHeight w:val="801"/>
        </w:trPr>
        <w:tc>
          <w:tcPr>
            <w:tcW w:w="809" w:type="dxa"/>
            <w:tcMar>
              <w:top w:w="80" w:type="dxa"/>
              <w:left w:w="100" w:type="dxa"/>
              <w:bottom w:w="80" w:type="dxa"/>
              <w:right w:w="100" w:type="dxa"/>
            </w:tcMar>
            <w:vAlign w:val="center"/>
          </w:tcPr>
          <w:p w14:paraId="753D7AF7"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sz w:val="24"/>
                <w:szCs w:val="24"/>
              </w:rPr>
              <w:t>TC-03</w:t>
            </w:r>
          </w:p>
        </w:tc>
        <w:tc>
          <w:tcPr>
            <w:tcW w:w="2339" w:type="dxa"/>
            <w:tcMar>
              <w:top w:w="80" w:type="dxa"/>
              <w:left w:w="100" w:type="dxa"/>
              <w:bottom w:w="80" w:type="dxa"/>
              <w:right w:w="100" w:type="dxa"/>
            </w:tcMar>
            <w:vAlign w:val="center"/>
          </w:tcPr>
          <w:p w14:paraId="52A353E9"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sz w:val="24"/>
                <w:szCs w:val="24"/>
              </w:rPr>
              <w:t>Detect pothole in test image</w:t>
            </w:r>
          </w:p>
        </w:tc>
        <w:tc>
          <w:tcPr>
            <w:tcW w:w="2159" w:type="dxa"/>
            <w:tcMar>
              <w:top w:w="80" w:type="dxa"/>
              <w:left w:w="100" w:type="dxa"/>
              <w:bottom w:w="80" w:type="dxa"/>
              <w:right w:w="100" w:type="dxa"/>
            </w:tcMar>
            <w:vAlign w:val="center"/>
          </w:tcPr>
          <w:p w14:paraId="5ED6E6FC"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sz w:val="24"/>
                <w:szCs w:val="24"/>
              </w:rPr>
              <w:t>Sample image with visible pothole</w:t>
            </w:r>
          </w:p>
        </w:tc>
        <w:tc>
          <w:tcPr>
            <w:tcW w:w="2339" w:type="dxa"/>
            <w:tcMar>
              <w:top w:w="80" w:type="dxa"/>
              <w:left w:w="100" w:type="dxa"/>
              <w:bottom w:w="80" w:type="dxa"/>
              <w:right w:w="100" w:type="dxa"/>
            </w:tcMar>
            <w:vAlign w:val="center"/>
          </w:tcPr>
          <w:p w14:paraId="75684D7A"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sz w:val="24"/>
                <w:szCs w:val="24"/>
              </w:rPr>
              <w:t>Hazard = "pothole", risk = "high"</w:t>
            </w:r>
          </w:p>
        </w:tc>
        <w:tc>
          <w:tcPr>
            <w:tcW w:w="1619" w:type="dxa"/>
            <w:tcMar>
              <w:top w:w="80" w:type="dxa"/>
              <w:left w:w="100" w:type="dxa"/>
              <w:bottom w:w="80" w:type="dxa"/>
              <w:right w:w="100" w:type="dxa"/>
            </w:tcMar>
            <w:vAlign w:val="center"/>
          </w:tcPr>
          <w:p w14:paraId="3D712BCB"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sz w:val="24"/>
                <w:szCs w:val="24"/>
              </w:rPr>
              <w:t>Pass</w:t>
            </w:r>
          </w:p>
        </w:tc>
      </w:tr>
      <w:tr w:rsidR="00DD3FAB" w:rsidRPr="00DD3FAB" w14:paraId="605297C8" w14:textId="77777777" w:rsidTr="00DD3FAB">
        <w:trPr>
          <w:trHeight w:val="801"/>
        </w:trPr>
        <w:tc>
          <w:tcPr>
            <w:tcW w:w="809" w:type="dxa"/>
            <w:tcMar>
              <w:top w:w="80" w:type="dxa"/>
              <w:left w:w="100" w:type="dxa"/>
              <w:bottom w:w="80" w:type="dxa"/>
              <w:right w:w="100" w:type="dxa"/>
            </w:tcMar>
            <w:vAlign w:val="center"/>
          </w:tcPr>
          <w:p w14:paraId="4659D8AA"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sz w:val="24"/>
                <w:szCs w:val="24"/>
              </w:rPr>
              <w:t>TC-04</w:t>
            </w:r>
          </w:p>
        </w:tc>
        <w:tc>
          <w:tcPr>
            <w:tcW w:w="2339" w:type="dxa"/>
            <w:tcMar>
              <w:top w:w="80" w:type="dxa"/>
              <w:left w:w="100" w:type="dxa"/>
              <w:bottom w:w="80" w:type="dxa"/>
              <w:right w:w="100" w:type="dxa"/>
            </w:tcMar>
            <w:vAlign w:val="center"/>
          </w:tcPr>
          <w:p w14:paraId="7FD9C24D"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sz w:val="24"/>
                <w:szCs w:val="24"/>
              </w:rPr>
              <w:t>No hazard present</w:t>
            </w:r>
          </w:p>
        </w:tc>
        <w:tc>
          <w:tcPr>
            <w:tcW w:w="2159" w:type="dxa"/>
            <w:tcMar>
              <w:top w:w="80" w:type="dxa"/>
              <w:left w:w="100" w:type="dxa"/>
              <w:bottom w:w="80" w:type="dxa"/>
              <w:right w:w="100" w:type="dxa"/>
            </w:tcMar>
            <w:vAlign w:val="center"/>
          </w:tcPr>
          <w:p w14:paraId="60000E4A"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sz w:val="24"/>
                <w:szCs w:val="24"/>
              </w:rPr>
              <w:t>Clear road image</w:t>
            </w:r>
          </w:p>
        </w:tc>
        <w:tc>
          <w:tcPr>
            <w:tcW w:w="2339" w:type="dxa"/>
            <w:tcMar>
              <w:top w:w="80" w:type="dxa"/>
              <w:left w:w="100" w:type="dxa"/>
              <w:bottom w:w="80" w:type="dxa"/>
              <w:right w:w="100" w:type="dxa"/>
            </w:tcMar>
            <w:vAlign w:val="center"/>
          </w:tcPr>
          <w:p w14:paraId="7D3112B5"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sz w:val="24"/>
                <w:szCs w:val="24"/>
              </w:rPr>
              <w:t>Hazard = none, status = "clear"</w:t>
            </w:r>
          </w:p>
        </w:tc>
        <w:tc>
          <w:tcPr>
            <w:tcW w:w="1619" w:type="dxa"/>
            <w:tcMar>
              <w:top w:w="80" w:type="dxa"/>
              <w:left w:w="100" w:type="dxa"/>
              <w:bottom w:w="80" w:type="dxa"/>
              <w:right w:w="100" w:type="dxa"/>
            </w:tcMar>
            <w:vAlign w:val="center"/>
          </w:tcPr>
          <w:p w14:paraId="5EA7A42F"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sz w:val="24"/>
                <w:szCs w:val="24"/>
              </w:rPr>
              <w:t>Pass</w:t>
            </w:r>
          </w:p>
        </w:tc>
      </w:tr>
      <w:tr w:rsidR="00DD3FAB" w:rsidRPr="00DD3FAB" w14:paraId="751636BB" w14:textId="77777777" w:rsidTr="00DD3FAB">
        <w:trPr>
          <w:trHeight w:val="801"/>
        </w:trPr>
        <w:tc>
          <w:tcPr>
            <w:tcW w:w="809" w:type="dxa"/>
            <w:tcMar>
              <w:top w:w="80" w:type="dxa"/>
              <w:left w:w="100" w:type="dxa"/>
              <w:bottom w:w="80" w:type="dxa"/>
              <w:right w:w="100" w:type="dxa"/>
            </w:tcMar>
            <w:vAlign w:val="center"/>
          </w:tcPr>
          <w:p w14:paraId="5B95C565"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sz w:val="24"/>
                <w:szCs w:val="24"/>
              </w:rPr>
              <w:t>TC-05</w:t>
            </w:r>
          </w:p>
        </w:tc>
        <w:tc>
          <w:tcPr>
            <w:tcW w:w="2339" w:type="dxa"/>
            <w:tcMar>
              <w:top w:w="80" w:type="dxa"/>
              <w:left w:w="100" w:type="dxa"/>
              <w:bottom w:w="80" w:type="dxa"/>
              <w:right w:w="100" w:type="dxa"/>
            </w:tcMar>
            <w:vAlign w:val="center"/>
          </w:tcPr>
          <w:p w14:paraId="1BC2A98E"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sz w:val="24"/>
                <w:szCs w:val="24"/>
              </w:rPr>
              <w:t>API response time</w:t>
            </w:r>
          </w:p>
        </w:tc>
        <w:tc>
          <w:tcPr>
            <w:tcW w:w="2159" w:type="dxa"/>
            <w:tcMar>
              <w:top w:w="80" w:type="dxa"/>
              <w:left w:w="100" w:type="dxa"/>
              <w:bottom w:w="80" w:type="dxa"/>
              <w:right w:w="100" w:type="dxa"/>
            </w:tcMar>
            <w:vAlign w:val="center"/>
          </w:tcPr>
          <w:p w14:paraId="15EF7BB7"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sz w:val="24"/>
                <w:szCs w:val="24"/>
              </w:rPr>
              <w:t>Single frame via /</w:t>
            </w:r>
            <w:proofErr w:type="spellStart"/>
            <w:r w:rsidRPr="00DD3FAB">
              <w:rPr>
                <w:rFonts w:ascii="Times New Roman" w:hAnsi="Times New Roman" w:cs="Times New Roman"/>
                <w:sz w:val="24"/>
                <w:szCs w:val="24"/>
              </w:rPr>
              <w:t>api</w:t>
            </w:r>
            <w:proofErr w:type="spellEnd"/>
            <w:r w:rsidRPr="00DD3FAB">
              <w:rPr>
                <w:rFonts w:ascii="Times New Roman" w:hAnsi="Times New Roman" w:cs="Times New Roman"/>
                <w:sz w:val="24"/>
                <w:szCs w:val="24"/>
              </w:rPr>
              <w:t>/detect</w:t>
            </w:r>
          </w:p>
        </w:tc>
        <w:tc>
          <w:tcPr>
            <w:tcW w:w="2339" w:type="dxa"/>
            <w:tcMar>
              <w:top w:w="80" w:type="dxa"/>
              <w:left w:w="100" w:type="dxa"/>
              <w:bottom w:w="80" w:type="dxa"/>
              <w:right w:w="100" w:type="dxa"/>
            </w:tcMar>
            <w:vAlign w:val="center"/>
          </w:tcPr>
          <w:p w14:paraId="1F69C7C4"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sz w:val="24"/>
                <w:szCs w:val="24"/>
              </w:rPr>
              <w:t xml:space="preserve">Response &lt; 500 </w:t>
            </w:r>
            <w:proofErr w:type="spellStart"/>
            <w:r w:rsidRPr="00DD3FAB">
              <w:rPr>
                <w:rFonts w:ascii="Times New Roman" w:hAnsi="Times New Roman" w:cs="Times New Roman"/>
                <w:sz w:val="24"/>
                <w:szCs w:val="24"/>
              </w:rPr>
              <w:t>ms</w:t>
            </w:r>
            <w:proofErr w:type="spellEnd"/>
          </w:p>
        </w:tc>
        <w:tc>
          <w:tcPr>
            <w:tcW w:w="1619" w:type="dxa"/>
            <w:tcMar>
              <w:top w:w="80" w:type="dxa"/>
              <w:left w:w="100" w:type="dxa"/>
              <w:bottom w:w="80" w:type="dxa"/>
              <w:right w:w="100" w:type="dxa"/>
            </w:tcMar>
            <w:vAlign w:val="center"/>
          </w:tcPr>
          <w:p w14:paraId="38216B18"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sz w:val="24"/>
                <w:szCs w:val="24"/>
              </w:rPr>
              <w:t>Pass</w:t>
            </w:r>
          </w:p>
        </w:tc>
      </w:tr>
      <w:tr w:rsidR="00DD3FAB" w:rsidRPr="00DD3FAB" w14:paraId="74D7C81D" w14:textId="77777777" w:rsidTr="00DD3FAB">
        <w:trPr>
          <w:trHeight w:val="812"/>
        </w:trPr>
        <w:tc>
          <w:tcPr>
            <w:tcW w:w="809" w:type="dxa"/>
            <w:tcMar>
              <w:top w:w="80" w:type="dxa"/>
              <w:left w:w="100" w:type="dxa"/>
              <w:bottom w:w="80" w:type="dxa"/>
              <w:right w:w="100" w:type="dxa"/>
            </w:tcMar>
            <w:vAlign w:val="center"/>
          </w:tcPr>
          <w:p w14:paraId="703E9AEB"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sz w:val="24"/>
                <w:szCs w:val="24"/>
              </w:rPr>
              <w:t>TC-06</w:t>
            </w:r>
          </w:p>
        </w:tc>
        <w:tc>
          <w:tcPr>
            <w:tcW w:w="2339" w:type="dxa"/>
            <w:tcMar>
              <w:top w:w="80" w:type="dxa"/>
              <w:left w:w="100" w:type="dxa"/>
              <w:bottom w:w="80" w:type="dxa"/>
              <w:right w:w="100" w:type="dxa"/>
            </w:tcMar>
            <w:vAlign w:val="center"/>
          </w:tcPr>
          <w:p w14:paraId="2CCA144C"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sz w:val="24"/>
                <w:szCs w:val="24"/>
              </w:rPr>
              <w:t>Frontend–backend connectivity</w:t>
            </w:r>
          </w:p>
        </w:tc>
        <w:tc>
          <w:tcPr>
            <w:tcW w:w="2159" w:type="dxa"/>
            <w:tcMar>
              <w:top w:w="80" w:type="dxa"/>
              <w:left w:w="100" w:type="dxa"/>
              <w:bottom w:w="80" w:type="dxa"/>
              <w:right w:w="100" w:type="dxa"/>
            </w:tcMar>
            <w:vAlign w:val="center"/>
          </w:tcPr>
          <w:p w14:paraId="5F7962E0"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sz w:val="24"/>
                <w:szCs w:val="24"/>
              </w:rPr>
              <w:t>Dashboard load on port 8080</w:t>
            </w:r>
          </w:p>
        </w:tc>
        <w:tc>
          <w:tcPr>
            <w:tcW w:w="2339" w:type="dxa"/>
            <w:tcMar>
              <w:top w:w="80" w:type="dxa"/>
              <w:left w:w="100" w:type="dxa"/>
              <w:bottom w:w="80" w:type="dxa"/>
              <w:right w:w="100" w:type="dxa"/>
            </w:tcMar>
            <w:vAlign w:val="center"/>
          </w:tcPr>
          <w:p w14:paraId="4ED31F37"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sz w:val="24"/>
                <w:szCs w:val="24"/>
              </w:rPr>
              <w:t>Successful call to backend on port 5000</w:t>
            </w:r>
          </w:p>
        </w:tc>
        <w:tc>
          <w:tcPr>
            <w:tcW w:w="1619" w:type="dxa"/>
            <w:tcMar>
              <w:top w:w="80" w:type="dxa"/>
              <w:left w:w="100" w:type="dxa"/>
              <w:bottom w:w="80" w:type="dxa"/>
              <w:right w:w="100" w:type="dxa"/>
            </w:tcMar>
            <w:vAlign w:val="center"/>
          </w:tcPr>
          <w:p w14:paraId="146153C7"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sz w:val="24"/>
                <w:szCs w:val="24"/>
              </w:rPr>
              <w:t>Pass (after CORS fix)</w:t>
            </w:r>
          </w:p>
        </w:tc>
      </w:tr>
      <w:tr w:rsidR="00DD3FAB" w:rsidRPr="00DD3FAB" w14:paraId="12D5A71A" w14:textId="77777777" w:rsidTr="00DD3FAB">
        <w:trPr>
          <w:trHeight w:val="801"/>
        </w:trPr>
        <w:tc>
          <w:tcPr>
            <w:tcW w:w="809" w:type="dxa"/>
            <w:tcMar>
              <w:top w:w="80" w:type="dxa"/>
              <w:left w:w="100" w:type="dxa"/>
              <w:bottom w:w="80" w:type="dxa"/>
              <w:right w:w="100" w:type="dxa"/>
            </w:tcMar>
            <w:vAlign w:val="center"/>
          </w:tcPr>
          <w:p w14:paraId="1525040A"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sz w:val="24"/>
                <w:szCs w:val="24"/>
              </w:rPr>
              <w:t>TC-07</w:t>
            </w:r>
          </w:p>
        </w:tc>
        <w:tc>
          <w:tcPr>
            <w:tcW w:w="2339" w:type="dxa"/>
            <w:tcMar>
              <w:top w:w="80" w:type="dxa"/>
              <w:left w:w="100" w:type="dxa"/>
              <w:bottom w:w="80" w:type="dxa"/>
              <w:right w:w="100" w:type="dxa"/>
            </w:tcMar>
            <w:vAlign w:val="center"/>
          </w:tcPr>
          <w:p w14:paraId="48189EB7"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sz w:val="24"/>
                <w:szCs w:val="24"/>
              </w:rPr>
              <w:t>Docker container health check</w:t>
            </w:r>
          </w:p>
        </w:tc>
        <w:tc>
          <w:tcPr>
            <w:tcW w:w="2159" w:type="dxa"/>
            <w:tcMar>
              <w:top w:w="80" w:type="dxa"/>
              <w:left w:w="100" w:type="dxa"/>
              <w:bottom w:w="80" w:type="dxa"/>
              <w:right w:w="100" w:type="dxa"/>
            </w:tcMar>
            <w:vAlign w:val="center"/>
          </w:tcPr>
          <w:p w14:paraId="738DBD53"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sz w:val="24"/>
                <w:szCs w:val="24"/>
              </w:rPr>
              <w:t>docker compose up</w:t>
            </w:r>
          </w:p>
        </w:tc>
        <w:tc>
          <w:tcPr>
            <w:tcW w:w="2339" w:type="dxa"/>
            <w:tcMar>
              <w:top w:w="80" w:type="dxa"/>
              <w:left w:w="100" w:type="dxa"/>
              <w:bottom w:w="80" w:type="dxa"/>
              <w:right w:w="100" w:type="dxa"/>
            </w:tcMar>
            <w:vAlign w:val="center"/>
          </w:tcPr>
          <w:p w14:paraId="1FA51A1B"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sz w:val="24"/>
                <w:szCs w:val="24"/>
              </w:rPr>
              <w:t>Both containers report "healthy"</w:t>
            </w:r>
          </w:p>
        </w:tc>
        <w:tc>
          <w:tcPr>
            <w:tcW w:w="1619" w:type="dxa"/>
            <w:tcMar>
              <w:top w:w="80" w:type="dxa"/>
              <w:left w:w="100" w:type="dxa"/>
              <w:bottom w:w="80" w:type="dxa"/>
              <w:right w:w="100" w:type="dxa"/>
            </w:tcMar>
            <w:vAlign w:val="center"/>
          </w:tcPr>
          <w:p w14:paraId="1BE74884"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sz w:val="24"/>
                <w:szCs w:val="24"/>
              </w:rPr>
              <w:t>Pass</w:t>
            </w:r>
          </w:p>
        </w:tc>
      </w:tr>
      <w:tr w:rsidR="00DD3FAB" w:rsidRPr="00DD3FAB" w14:paraId="3698258F" w14:textId="77777777" w:rsidTr="00DD3FAB">
        <w:trPr>
          <w:trHeight w:val="801"/>
        </w:trPr>
        <w:tc>
          <w:tcPr>
            <w:tcW w:w="809" w:type="dxa"/>
            <w:tcMar>
              <w:top w:w="80" w:type="dxa"/>
              <w:left w:w="100" w:type="dxa"/>
              <w:bottom w:w="80" w:type="dxa"/>
              <w:right w:w="100" w:type="dxa"/>
            </w:tcMar>
            <w:vAlign w:val="center"/>
          </w:tcPr>
          <w:p w14:paraId="29785E4C"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sz w:val="24"/>
                <w:szCs w:val="24"/>
              </w:rPr>
              <w:t>TC-08</w:t>
            </w:r>
          </w:p>
        </w:tc>
        <w:tc>
          <w:tcPr>
            <w:tcW w:w="2339" w:type="dxa"/>
            <w:tcMar>
              <w:top w:w="80" w:type="dxa"/>
              <w:left w:w="100" w:type="dxa"/>
              <w:bottom w:w="80" w:type="dxa"/>
              <w:right w:w="100" w:type="dxa"/>
            </w:tcMar>
            <w:vAlign w:val="center"/>
          </w:tcPr>
          <w:p w14:paraId="09C658E3"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sz w:val="24"/>
                <w:szCs w:val="24"/>
              </w:rPr>
              <w:t>Log persistence</w:t>
            </w:r>
          </w:p>
        </w:tc>
        <w:tc>
          <w:tcPr>
            <w:tcW w:w="2159" w:type="dxa"/>
            <w:tcMar>
              <w:top w:w="80" w:type="dxa"/>
              <w:left w:w="100" w:type="dxa"/>
              <w:bottom w:w="80" w:type="dxa"/>
              <w:right w:w="100" w:type="dxa"/>
            </w:tcMar>
            <w:vAlign w:val="center"/>
          </w:tcPr>
          <w:p w14:paraId="194CB6B0"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sz w:val="24"/>
                <w:szCs w:val="24"/>
              </w:rPr>
              <w:t>Trigger 10 detections</w:t>
            </w:r>
          </w:p>
        </w:tc>
        <w:tc>
          <w:tcPr>
            <w:tcW w:w="2339" w:type="dxa"/>
            <w:tcMar>
              <w:top w:w="80" w:type="dxa"/>
              <w:left w:w="100" w:type="dxa"/>
              <w:bottom w:w="80" w:type="dxa"/>
              <w:right w:w="100" w:type="dxa"/>
            </w:tcMar>
            <w:vAlign w:val="center"/>
          </w:tcPr>
          <w:p w14:paraId="2F093696"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sz w:val="24"/>
                <w:szCs w:val="24"/>
              </w:rPr>
              <w:t>10 entries written to data/logs</w:t>
            </w:r>
          </w:p>
        </w:tc>
        <w:tc>
          <w:tcPr>
            <w:tcW w:w="1619" w:type="dxa"/>
            <w:tcMar>
              <w:top w:w="80" w:type="dxa"/>
              <w:left w:w="100" w:type="dxa"/>
              <w:bottom w:w="80" w:type="dxa"/>
              <w:right w:w="100" w:type="dxa"/>
            </w:tcMar>
            <w:vAlign w:val="center"/>
          </w:tcPr>
          <w:p w14:paraId="0F7FD842"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sz w:val="24"/>
                <w:szCs w:val="24"/>
              </w:rPr>
              <w:t>Pass</w:t>
            </w:r>
          </w:p>
        </w:tc>
      </w:tr>
    </w:tbl>
    <w:p w14:paraId="05E5A0AA" w14:textId="77777777" w:rsidR="00DD3FAB" w:rsidRPr="00DD3FAB" w:rsidRDefault="00DD3FAB" w:rsidP="00DD3FAB">
      <w:pPr>
        <w:spacing w:before="200" w:line="360" w:lineRule="auto"/>
        <w:jc w:val="both"/>
        <w:rPr>
          <w:rFonts w:ascii="Times New Roman" w:hAnsi="Times New Roman" w:cs="Times New Roman"/>
          <w:sz w:val="24"/>
          <w:szCs w:val="24"/>
        </w:rPr>
      </w:pPr>
    </w:p>
    <w:p w14:paraId="555158B2" w14:textId="77777777" w:rsidR="00DD3FAB" w:rsidRPr="00DD3FAB" w:rsidRDefault="00DD3FAB" w:rsidP="00DD3FAB">
      <w:pPr>
        <w:pStyle w:val="Heading2"/>
        <w:spacing w:line="360" w:lineRule="auto"/>
        <w:jc w:val="both"/>
        <w:rPr>
          <w:rFonts w:ascii="Times New Roman" w:hAnsi="Times New Roman" w:cs="Times New Roman"/>
          <w:color w:val="000000" w:themeColor="text1"/>
          <w:sz w:val="24"/>
          <w:szCs w:val="24"/>
        </w:rPr>
      </w:pPr>
      <w:r w:rsidRPr="00DD3FAB">
        <w:rPr>
          <w:rFonts w:ascii="Times New Roman" w:hAnsi="Times New Roman" w:cs="Times New Roman"/>
          <w:color w:val="000000" w:themeColor="text1"/>
          <w:sz w:val="24"/>
          <w:szCs w:val="24"/>
        </w:rPr>
        <w:t>5.3 Execution Evidence</w:t>
      </w:r>
    </w:p>
    <w:p w14:paraId="2CC494AF" w14:textId="77777777" w:rsidR="00DD3FAB" w:rsidRPr="00DD3FAB" w:rsidRDefault="00DD3FAB" w:rsidP="00DD3FAB">
      <w:pPr>
        <w:spacing w:after="160" w:line="360" w:lineRule="auto"/>
        <w:jc w:val="both"/>
        <w:rPr>
          <w:rFonts w:ascii="Times New Roman" w:hAnsi="Times New Roman" w:cs="Times New Roman"/>
          <w:sz w:val="24"/>
          <w:szCs w:val="24"/>
        </w:rPr>
      </w:pPr>
      <w:r w:rsidRPr="00DD3FAB">
        <w:rPr>
          <w:rFonts w:ascii="Times New Roman" w:hAnsi="Times New Roman" w:cs="Times New Roman"/>
          <w:sz w:val="24"/>
          <w:szCs w:val="24"/>
        </w:rPr>
        <w:t>Each test case above was executed against the containerized build (docker compose up) rather than a bare local environment, so the results reflect the same configuration that would be deployed. [Insert screenshots of terminal test output, Postman/curl API responses, and the dashboard displaying a live hazard warning here.]</w:t>
      </w:r>
    </w:p>
    <w:p w14:paraId="7547DCA2" w14:textId="77777777" w:rsidR="00DD3FAB" w:rsidRDefault="00DD3FAB" w:rsidP="00DD3FAB">
      <w:pPr>
        <w:pStyle w:val="Heading2"/>
        <w:spacing w:line="360" w:lineRule="auto"/>
        <w:jc w:val="both"/>
        <w:rPr>
          <w:rFonts w:ascii="Times New Roman" w:hAnsi="Times New Roman" w:cs="Times New Roman"/>
          <w:color w:val="000000" w:themeColor="text1"/>
          <w:sz w:val="24"/>
          <w:szCs w:val="24"/>
        </w:rPr>
      </w:pPr>
    </w:p>
    <w:p w14:paraId="431E9E52" w14:textId="77777777" w:rsidR="00DD3FAB" w:rsidRDefault="00DD3FAB" w:rsidP="00DD3FAB">
      <w:pPr>
        <w:pStyle w:val="Heading2"/>
        <w:spacing w:line="360" w:lineRule="auto"/>
        <w:jc w:val="both"/>
        <w:rPr>
          <w:rFonts w:ascii="Times New Roman" w:hAnsi="Times New Roman" w:cs="Times New Roman"/>
          <w:color w:val="000000" w:themeColor="text1"/>
          <w:sz w:val="24"/>
          <w:szCs w:val="24"/>
        </w:rPr>
      </w:pPr>
    </w:p>
    <w:p w14:paraId="0C88C642" w14:textId="60E81947" w:rsidR="00DD3FAB" w:rsidRPr="00DD3FAB" w:rsidRDefault="00DD3FAB" w:rsidP="00DD3FAB">
      <w:pPr>
        <w:pStyle w:val="Heading2"/>
        <w:spacing w:line="360" w:lineRule="auto"/>
        <w:jc w:val="both"/>
        <w:rPr>
          <w:rFonts w:ascii="Times New Roman" w:hAnsi="Times New Roman" w:cs="Times New Roman"/>
          <w:color w:val="000000" w:themeColor="text1"/>
          <w:sz w:val="24"/>
          <w:szCs w:val="24"/>
        </w:rPr>
      </w:pPr>
      <w:r w:rsidRPr="00DD3FAB">
        <w:rPr>
          <w:rFonts w:ascii="Times New Roman" w:hAnsi="Times New Roman" w:cs="Times New Roman"/>
          <w:color w:val="000000" w:themeColor="text1"/>
          <w:sz w:val="24"/>
          <w:szCs w:val="24"/>
        </w:rPr>
        <w:lastRenderedPageBreak/>
        <w:t>5.4 Observations</w:t>
      </w:r>
    </w:p>
    <w:p w14:paraId="762A8CCB" w14:textId="77777777" w:rsidR="00DD3FAB" w:rsidRPr="00DD3FAB" w:rsidRDefault="00DD3FAB" w:rsidP="00DD3FAB">
      <w:pPr>
        <w:pStyle w:val="ListParagraph"/>
        <w:numPr>
          <w:ilvl w:val="0"/>
          <w:numId w:val="1"/>
        </w:numPr>
        <w:spacing w:after="80" w:line="360" w:lineRule="auto"/>
        <w:jc w:val="both"/>
        <w:rPr>
          <w:rFonts w:ascii="Times New Roman" w:hAnsi="Times New Roman" w:cs="Times New Roman"/>
          <w:sz w:val="24"/>
          <w:szCs w:val="24"/>
        </w:rPr>
      </w:pPr>
      <w:r w:rsidRPr="00DD3FAB">
        <w:rPr>
          <w:rFonts w:ascii="Times New Roman" w:hAnsi="Times New Roman" w:cs="Times New Roman"/>
          <w:sz w:val="24"/>
          <w:szCs w:val="24"/>
        </w:rPr>
        <w:t xml:space="preserve">Automated unit tests currently cover the AI preprocessing and risk-scoring functions well, but API-level integration tests are still mostly manual (via Postman) rather than scripted with </w:t>
      </w:r>
      <w:proofErr w:type="spellStart"/>
      <w:r w:rsidRPr="00DD3FAB">
        <w:rPr>
          <w:rFonts w:ascii="Times New Roman" w:hAnsi="Times New Roman" w:cs="Times New Roman"/>
          <w:sz w:val="24"/>
          <w:szCs w:val="24"/>
        </w:rPr>
        <w:t>pytest</w:t>
      </w:r>
      <w:proofErr w:type="spellEnd"/>
      <w:r w:rsidRPr="00DD3FAB">
        <w:rPr>
          <w:rFonts w:ascii="Times New Roman" w:hAnsi="Times New Roman" w:cs="Times New Roman"/>
          <w:sz w:val="24"/>
          <w:szCs w:val="24"/>
        </w:rPr>
        <w:t xml:space="preserve"> + requests.</w:t>
      </w:r>
    </w:p>
    <w:p w14:paraId="59683823" w14:textId="77777777" w:rsidR="00DD3FAB" w:rsidRPr="00DD3FAB" w:rsidRDefault="00DD3FAB" w:rsidP="00DD3FAB">
      <w:pPr>
        <w:pStyle w:val="ListParagraph"/>
        <w:numPr>
          <w:ilvl w:val="0"/>
          <w:numId w:val="1"/>
        </w:numPr>
        <w:spacing w:after="80" w:line="360" w:lineRule="auto"/>
        <w:jc w:val="both"/>
        <w:rPr>
          <w:rFonts w:ascii="Times New Roman" w:hAnsi="Times New Roman" w:cs="Times New Roman"/>
          <w:sz w:val="24"/>
          <w:szCs w:val="24"/>
        </w:rPr>
      </w:pPr>
      <w:r w:rsidRPr="00DD3FAB">
        <w:rPr>
          <w:rFonts w:ascii="Times New Roman" w:hAnsi="Times New Roman" w:cs="Times New Roman"/>
          <w:sz w:val="24"/>
          <w:szCs w:val="24"/>
        </w:rPr>
        <w:t>There is no CI pipeline currently running these tests automatically on push/PR — this is a clear next step given the branching strategy already in place.</w:t>
      </w:r>
    </w:p>
    <w:p w14:paraId="0E3E823E" w14:textId="77777777" w:rsidR="00DD3FAB" w:rsidRPr="00DD3FAB" w:rsidRDefault="00DD3FAB" w:rsidP="00DD3FAB">
      <w:pPr>
        <w:pStyle w:val="ListParagraph"/>
        <w:numPr>
          <w:ilvl w:val="0"/>
          <w:numId w:val="1"/>
        </w:numPr>
        <w:spacing w:after="80" w:line="360" w:lineRule="auto"/>
        <w:jc w:val="both"/>
        <w:rPr>
          <w:rFonts w:ascii="Times New Roman" w:hAnsi="Times New Roman" w:cs="Times New Roman"/>
          <w:sz w:val="24"/>
          <w:szCs w:val="24"/>
        </w:rPr>
      </w:pPr>
      <w:r w:rsidRPr="00DD3FAB">
        <w:rPr>
          <w:rFonts w:ascii="Times New Roman" w:hAnsi="Times New Roman" w:cs="Times New Roman"/>
          <w:sz w:val="24"/>
          <w:szCs w:val="24"/>
        </w:rPr>
        <w:t>The CORS issue identified in TC-06 was caught only through manual testing; an automated integration test would have caught this regression earlier.</w:t>
      </w:r>
    </w:p>
    <w:p w14:paraId="0F172ABD" w14:textId="77777777" w:rsidR="00DD3FAB" w:rsidRPr="00DD3FAB" w:rsidRDefault="00DD3FAB" w:rsidP="00DD3FAB">
      <w:pPr>
        <w:pStyle w:val="Heading1"/>
        <w:spacing w:line="360" w:lineRule="auto"/>
        <w:jc w:val="both"/>
        <w:rPr>
          <w:rFonts w:ascii="Times New Roman" w:hAnsi="Times New Roman" w:cs="Times New Roman"/>
          <w:color w:val="000000" w:themeColor="text1"/>
          <w:sz w:val="28"/>
          <w:szCs w:val="28"/>
        </w:rPr>
      </w:pPr>
      <w:r w:rsidRPr="00DD3FAB">
        <w:rPr>
          <w:rFonts w:ascii="Times New Roman" w:hAnsi="Times New Roman" w:cs="Times New Roman"/>
          <w:color w:val="000000" w:themeColor="text1"/>
          <w:sz w:val="28"/>
          <w:szCs w:val="28"/>
        </w:rPr>
        <w:t>6. Repository Documentation</w:t>
      </w:r>
    </w:p>
    <w:p w14:paraId="06CF6091" w14:textId="77777777" w:rsidR="00DD3FAB" w:rsidRPr="00DD3FAB" w:rsidRDefault="00DD3FAB" w:rsidP="00DD3FAB">
      <w:pPr>
        <w:pStyle w:val="Heading2"/>
        <w:spacing w:line="360" w:lineRule="auto"/>
        <w:jc w:val="both"/>
        <w:rPr>
          <w:rFonts w:ascii="Times New Roman" w:hAnsi="Times New Roman" w:cs="Times New Roman"/>
          <w:color w:val="000000" w:themeColor="text1"/>
          <w:sz w:val="24"/>
          <w:szCs w:val="24"/>
        </w:rPr>
      </w:pPr>
      <w:r w:rsidRPr="00DD3FAB">
        <w:rPr>
          <w:rFonts w:ascii="Times New Roman" w:hAnsi="Times New Roman" w:cs="Times New Roman"/>
          <w:color w:val="000000" w:themeColor="text1"/>
          <w:sz w:val="24"/>
          <w:szCs w:val="24"/>
        </w:rPr>
        <w:t>6.1 README Evaluation</w:t>
      </w:r>
    </w:p>
    <w:p w14:paraId="5CB84E3A" w14:textId="77777777" w:rsidR="00DD3FAB" w:rsidRPr="00DD3FAB" w:rsidRDefault="00DD3FAB" w:rsidP="00DD3FAB">
      <w:pPr>
        <w:spacing w:after="160" w:line="360" w:lineRule="auto"/>
        <w:jc w:val="both"/>
        <w:rPr>
          <w:rFonts w:ascii="Times New Roman" w:hAnsi="Times New Roman" w:cs="Times New Roman"/>
          <w:sz w:val="24"/>
          <w:szCs w:val="24"/>
        </w:rPr>
      </w:pPr>
      <w:r w:rsidRPr="00DD3FAB">
        <w:rPr>
          <w:rFonts w:ascii="Times New Roman" w:hAnsi="Times New Roman" w:cs="Times New Roman"/>
          <w:sz w:val="24"/>
          <w:szCs w:val="24"/>
        </w:rPr>
        <w:t>The README.md provides a project overview, a summary of key features, and basic setup instructions. It correctly documents the two exposed ports (8080 for the frontend, 5000 for the backend) and the docker compose up command needed to bring up the full stack.</w:t>
      </w:r>
    </w:p>
    <w:p w14:paraId="259DDFB6" w14:textId="77777777" w:rsidR="00DD3FAB" w:rsidRPr="00DD3FAB" w:rsidRDefault="00DD3FAB" w:rsidP="00DD3FAB">
      <w:pPr>
        <w:pStyle w:val="Heading2"/>
        <w:spacing w:line="360" w:lineRule="auto"/>
        <w:jc w:val="both"/>
        <w:rPr>
          <w:rFonts w:ascii="Times New Roman" w:hAnsi="Times New Roman" w:cs="Times New Roman"/>
          <w:color w:val="000000" w:themeColor="text1"/>
          <w:sz w:val="24"/>
          <w:szCs w:val="24"/>
        </w:rPr>
      </w:pPr>
      <w:r w:rsidRPr="00DD3FAB">
        <w:rPr>
          <w:rFonts w:ascii="Times New Roman" w:hAnsi="Times New Roman" w:cs="Times New Roman"/>
          <w:color w:val="000000" w:themeColor="text1"/>
          <w:sz w:val="24"/>
          <w:szCs w:val="24"/>
        </w:rPr>
        <w:t>6.2 Installation Instructions</w:t>
      </w:r>
    </w:p>
    <w:p w14:paraId="349C1E63" w14:textId="77777777" w:rsidR="00DD3FAB" w:rsidRPr="00DD3FAB" w:rsidRDefault="00DD3FAB" w:rsidP="00DD3FAB">
      <w:pPr>
        <w:spacing w:after="160" w:line="360" w:lineRule="auto"/>
        <w:jc w:val="both"/>
        <w:rPr>
          <w:rFonts w:ascii="Times New Roman" w:hAnsi="Times New Roman" w:cs="Times New Roman"/>
          <w:sz w:val="24"/>
          <w:szCs w:val="24"/>
        </w:rPr>
      </w:pPr>
      <w:r w:rsidRPr="00DD3FAB">
        <w:rPr>
          <w:rFonts w:ascii="Times New Roman" w:hAnsi="Times New Roman" w:cs="Times New Roman"/>
          <w:sz w:val="24"/>
          <w:szCs w:val="24"/>
        </w:rPr>
        <w:t>Installation steps are present and cover cloning the repository, copying .</w:t>
      </w:r>
      <w:proofErr w:type="spellStart"/>
      <w:r w:rsidRPr="00DD3FAB">
        <w:rPr>
          <w:rFonts w:ascii="Times New Roman" w:hAnsi="Times New Roman" w:cs="Times New Roman"/>
          <w:sz w:val="24"/>
          <w:szCs w:val="24"/>
        </w:rPr>
        <w:t>env.example</w:t>
      </w:r>
      <w:proofErr w:type="spellEnd"/>
      <w:r w:rsidRPr="00DD3FAB">
        <w:rPr>
          <w:rFonts w:ascii="Times New Roman" w:hAnsi="Times New Roman" w:cs="Times New Roman"/>
          <w:sz w:val="24"/>
          <w:szCs w:val="24"/>
        </w:rPr>
        <w:t xml:space="preserve"> to .env, and running Docker Compose. What is missing is an explicit list of prerequisites (Docker version, minimum RAM for the AI model) and a troubleshooting section for common first-run issues such as port conflicts.</w:t>
      </w:r>
    </w:p>
    <w:p w14:paraId="64468A90" w14:textId="77777777" w:rsidR="00DD3FAB" w:rsidRPr="00DD3FAB" w:rsidRDefault="00DD3FAB" w:rsidP="00DD3FAB">
      <w:pPr>
        <w:pStyle w:val="Heading2"/>
        <w:spacing w:line="360" w:lineRule="auto"/>
        <w:jc w:val="both"/>
        <w:rPr>
          <w:rFonts w:ascii="Times New Roman" w:hAnsi="Times New Roman" w:cs="Times New Roman"/>
          <w:color w:val="000000" w:themeColor="text1"/>
          <w:sz w:val="24"/>
          <w:szCs w:val="24"/>
        </w:rPr>
      </w:pPr>
      <w:r w:rsidRPr="00DD3FAB">
        <w:rPr>
          <w:rFonts w:ascii="Times New Roman" w:hAnsi="Times New Roman" w:cs="Times New Roman"/>
          <w:color w:val="000000" w:themeColor="text1"/>
          <w:sz w:val="24"/>
          <w:szCs w:val="24"/>
        </w:rPr>
        <w:t>6.3 Usage Guide</w:t>
      </w:r>
    </w:p>
    <w:p w14:paraId="013EA4E9" w14:textId="77777777" w:rsidR="00DD3FAB" w:rsidRPr="00DD3FAB" w:rsidRDefault="00DD3FAB" w:rsidP="00DD3FAB">
      <w:pPr>
        <w:spacing w:after="160" w:line="360" w:lineRule="auto"/>
        <w:jc w:val="both"/>
        <w:rPr>
          <w:rFonts w:ascii="Times New Roman" w:hAnsi="Times New Roman" w:cs="Times New Roman"/>
          <w:sz w:val="24"/>
          <w:szCs w:val="24"/>
        </w:rPr>
      </w:pPr>
      <w:r w:rsidRPr="00DD3FAB">
        <w:rPr>
          <w:rFonts w:ascii="Times New Roman" w:hAnsi="Times New Roman" w:cs="Times New Roman"/>
          <w:sz w:val="24"/>
          <w:szCs w:val="24"/>
        </w:rPr>
        <w:t>The README briefly explains how to open the dashboard and upload an image, but does not yet document the REST API endpoints in detail (request/response schema, example payloads). This is partially covered in docs/api-reference.md but is not linked from the README, making it easy to miss.</w:t>
      </w:r>
    </w:p>
    <w:p w14:paraId="5B493604" w14:textId="77777777" w:rsidR="00DD3FAB" w:rsidRPr="00DD3FAB" w:rsidRDefault="00DD3FAB" w:rsidP="00DD3FAB">
      <w:pPr>
        <w:pStyle w:val="Heading2"/>
        <w:spacing w:line="360" w:lineRule="auto"/>
        <w:jc w:val="both"/>
        <w:rPr>
          <w:rFonts w:ascii="Times New Roman" w:hAnsi="Times New Roman" w:cs="Times New Roman"/>
          <w:color w:val="000000" w:themeColor="text1"/>
          <w:sz w:val="24"/>
          <w:szCs w:val="24"/>
        </w:rPr>
      </w:pPr>
      <w:r w:rsidRPr="00DD3FAB">
        <w:rPr>
          <w:rFonts w:ascii="Times New Roman" w:hAnsi="Times New Roman" w:cs="Times New Roman"/>
          <w:color w:val="000000" w:themeColor="text1"/>
          <w:sz w:val="24"/>
          <w:szCs w:val="24"/>
        </w:rPr>
        <w:t>6.4 Dependency Documentation</w:t>
      </w:r>
    </w:p>
    <w:p w14:paraId="22AA1A36" w14:textId="77777777" w:rsidR="00DD3FAB" w:rsidRPr="00DD3FAB" w:rsidRDefault="00DD3FAB" w:rsidP="00DD3FAB">
      <w:pPr>
        <w:spacing w:after="160" w:line="360" w:lineRule="auto"/>
        <w:jc w:val="both"/>
        <w:rPr>
          <w:rFonts w:ascii="Times New Roman" w:hAnsi="Times New Roman" w:cs="Times New Roman"/>
          <w:sz w:val="24"/>
          <w:szCs w:val="24"/>
        </w:rPr>
      </w:pPr>
      <w:r w:rsidRPr="00DD3FAB">
        <w:rPr>
          <w:rFonts w:ascii="Times New Roman" w:hAnsi="Times New Roman" w:cs="Times New Roman"/>
          <w:sz w:val="24"/>
          <w:szCs w:val="24"/>
        </w:rPr>
        <w:lastRenderedPageBreak/>
        <w:t xml:space="preserve">Python dependencies are captured in requirements.txt and frontend dependencies in </w:t>
      </w:r>
      <w:proofErr w:type="spellStart"/>
      <w:r w:rsidRPr="00DD3FAB">
        <w:rPr>
          <w:rFonts w:ascii="Times New Roman" w:hAnsi="Times New Roman" w:cs="Times New Roman"/>
          <w:sz w:val="24"/>
          <w:szCs w:val="24"/>
        </w:rPr>
        <w:t>package.json</w:t>
      </w:r>
      <w:proofErr w:type="spellEnd"/>
      <w:r w:rsidRPr="00DD3FAB">
        <w:rPr>
          <w:rFonts w:ascii="Times New Roman" w:hAnsi="Times New Roman" w:cs="Times New Roman"/>
          <w:sz w:val="24"/>
          <w:szCs w:val="24"/>
        </w:rPr>
        <w:t>, both of which are pinned to specific versions — a good practice that ensures reproducible builds inside the Docker images.</w:t>
      </w:r>
    </w:p>
    <w:p w14:paraId="72BC57FD" w14:textId="77777777" w:rsidR="00DD3FAB" w:rsidRPr="00DD3FAB" w:rsidRDefault="00DD3FAB" w:rsidP="00DD3FAB">
      <w:pPr>
        <w:pStyle w:val="Heading2"/>
        <w:spacing w:line="360" w:lineRule="auto"/>
        <w:jc w:val="both"/>
        <w:rPr>
          <w:rFonts w:ascii="Times New Roman" w:hAnsi="Times New Roman" w:cs="Times New Roman"/>
          <w:color w:val="000000" w:themeColor="text1"/>
          <w:sz w:val="24"/>
          <w:szCs w:val="24"/>
        </w:rPr>
      </w:pPr>
      <w:r w:rsidRPr="00DD3FAB">
        <w:rPr>
          <w:rFonts w:ascii="Times New Roman" w:hAnsi="Times New Roman" w:cs="Times New Roman"/>
          <w:color w:val="000000" w:themeColor="text1"/>
          <w:sz w:val="24"/>
          <w:szCs w:val="24"/>
        </w:rPr>
        <w:t>6.5 Completeness Summary</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4200"/>
      </w:tblGrid>
      <w:tr w:rsidR="00DD3FAB" w:rsidRPr="00DD3FAB" w14:paraId="316B46A7" w14:textId="77777777" w:rsidTr="008E3658">
        <w:trPr>
          <w:tblHeader/>
        </w:trPr>
        <w:tc>
          <w:tcPr>
            <w:tcW w:w="3200" w:type="dxa"/>
            <w:shd w:val="clear" w:color="auto" w:fill="D9D9D9"/>
            <w:tcMar>
              <w:top w:w="80" w:type="dxa"/>
              <w:left w:w="100" w:type="dxa"/>
              <w:bottom w:w="80" w:type="dxa"/>
              <w:right w:w="100" w:type="dxa"/>
            </w:tcMar>
            <w:vAlign w:val="center"/>
          </w:tcPr>
          <w:p w14:paraId="3E8884F7"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b/>
                <w:bCs/>
                <w:sz w:val="24"/>
                <w:szCs w:val="24"/>
              </w:rPr>
              <w:t>Documentation Element</w:t>
            </w:r>
          </w:p>
        </w:tc>
        <w:tc>
          <w:tcPr>
            <w:tcW w:w="1400" w:type="dxa"/>
            <w:shd w:val="clear" w:color="auto" w:fill="D9D9D9"/>
            <w:tcMar>
              <w:top w:w="80" w:type="dxa"/>
              <w:left w:w="100" w:type="dxa"/>
              <w:bottom w:w="80" w:type="dxa"/>
              <w:right w:w="100" w:type="dxa"/>
            </w:tcMar>
            <w:vAlign w:val="center"/>
          </w:tcPr>
          <w:p w14:paraId="1661BB8B"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b/>
                <w:bCs/>
                <w:sz w:val="24"/>
                <w:szCs w:val="24"/>
              </w:rPr>
              <w:t>Present?</w:t>
            </w:r>
          </w:p>
        </w:tc>
        <w:tc>
          <w:tcPr>
            <w:tcW w:w="4200" w:type="dxa"/>
            <w:shd w:val="clear" w:color="auto" w:fill="D9D9D9"/>
            <w:tcMar>
              <w:top w:w="80" w:type="dxa"/>
              <w:left w:w="100" w:type="dxa"/>
              <w:bottom w:w="80" w:type="dxa"/>
              <w:right w:w="100" w:type="dxa"/>
            </w:tcMar>
            <w:vAlign w:val="center"/>
          </w:tcPr>
          <w:p w14:paraId="3E6485BC"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b/>
                <w:bCs/>
                <w:sz w:val="24"/>
                <w:szCs w:val="24"/>
              </w:rPr>
              <w:t>Notes</w:t>
            </w:r>
          </w:p>
        </w:tc>
      </w:tr>
      <w:tr w:rsidR="00DD3FAB" w:rsidRPr="00DD3FAB" w14:paraId="34AF51F7" w14:textId="77777777" w:rsidTr="008E3658">
        <w:tc>
          <w:tcPr>
            <w:tcW w:w="3200" w:type="dxa"/>
            <w:tcMar>
              <w:top w:w="80" w:type="dxa"/>
              <w:left w:w="100" w:type="dxa"/>
              <w:bottom w:w="80" w:type="dxa"/>
              <w:right w:w="100" w:type="dxa"/>
            </w:tcMar>
            <w:vAlign w:val="center"/>
          </w:tcPr>
          <w:p w14:paraId="7B8247D6"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sz w:val="24"/>
                <w:szCs w:val="24"/>
              </w:rPr>
              <w:t>Project overview</w:t>
            </w:r>
          </w:p>
        </w:tc>
        <w:tc>
          <w:tcPr>
            <w:tcW w:w="1400" w:type="dxa"/>
            <w:tcMar>
              <w:top w:w="80" w:type="dxa"/>
              <w:left w:w="100" w:type="dxa"/>
              <w:bottom w:w="80" w:type="dxa"/>
              <w:right w:w="100" w:type="dxa"/>
            </w:tcMar>
            <w:vAlign w:val="center"/>
          </w:tcPr>
          <w:p w14:paraId="500ACE68"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sz w:val="24"/>
                <w:szCs w:val="24"/>
              </w:rPr>
              <w:t>Yes</w:t>
            </w:r>
          </w:p>
        </w:tc>
        <w:tc>
          <w:tcPr>
            <w:tcW w:w="4200" w:type="dxa"/>
            <w:tcMar>
              <w:top w:w="80" w:type="dxa"/>
              <w:left w:w="100" w:type="dxa"/>
              <w:bottom w:w="80" w:type="dxa"/>
              <w:right w:w="100" w:type="dxa"/>
            </w:tcMar>
            <w:vAlign w:val="center"/>
          </w:tcPr>
          <w:p w14:paraId="499D5AC0"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sz w:val="24"/>
                <w:szCs w:val="24"/>
              </w:rPr>
              <w:t>Clear and concise</w:t>
            </w:r>
          </w:p>
        </w:tc>
      </w:tr>
      <w:tr w:rsidR="00DD3FAB" w:rsidRPr="00DD3FAB" w14:paraId="74CDE0D1" w14:textId="77777777" w:rsidTr="008E3658">
        <w:tc>
          <w:tcPr>
            <w:tcW w:w="3200" w:type="dxa"/>
            <w:tcMar>
              <w:top w:w="80" w:type="dxa"/>
              <w:left w:w="100" w:type="dxa"/>
              <w:bottom w:w="80" w:type="dxa"/>
              <w:right w:w="100" w:type="dxa"/>
            </w:tcMar>
            <w:vAlign w:val="center"/>
          </w:tcPr>
          <w:p w14:paraId="44E83EE1"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sz w:val="24"/>
                <w:szCs w:val="24"/>
              </w:rPr>
              <w:t>Setup / installation guide</w:t>
            </w:r>
          </w:p>
        </w:tc>
        <w:tc>
          <w:tcPr>
            <w:tcW w:w="1400" w:type="dxa"/>
            <w:tcMar>
              <w:top w:w="80" w:type="dxa"/>
              <w:left w:w="100" w:type="dxa"/>
              <w:bottom w:w="80" w:type="dxa"/>
              <w:right w:w="100" w:type="dxa"/>
            </w:tcMar>
            <w:vAlign w:val="center"/>
          </w:tcPr>
          <w:p w14:paraId="1CC128E3"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sz w:val="24"/>
                <w:szCs w:val="24"/>
              </w:rPr>
              <w:t>Partial</w:t>
            </w:r>
          </w:p>
        </w:tc>
        <w:tc>
          <w:tcPr>
            <w:tcW w:w="4200" w:type="dxa"/>
            <w:tcMar>
              <w:top w:w="80" w:type="dxa"/>
              <w:left w:w="100" w:type="dxa"/>
              <w:bottom w:w="80" w:type="dxa"/>
              <w:right w:w="100" w:type="dxa"/>
            </w:tcMar>
            <w:vAlign w:val="center"/>
          </w:tcPr>
          <w:p w14:paraId="394A5C90"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sz w:val="24"/>
                <w:szCs w:val="24"/>
              </w:rPr>
              <w:t>Missing prerequisites and troubleshooting</w:t>
            </w:r>
          </w:p>
        </w:tc>
      </w:tr>
      <w:tr w:rsidR="00DD3FAB" w:rsidRPr="00DD3FAB" w14:paraId="0BBA6346" w14:textId="77777777" w:rsidTr="008E3658">
        <w:tc>
          <w:tcPr>
            <w:tcW w:w="3200" w:type="dxa"/>
            <w:tcMar>
              <w:top w:w="80" w:type="dxa"/>
              <w:left w:w="100" w:type="dxa"/>
              <w:bottom w:w="80" w:type="dxa"/>
              <w:right w:w="100" w:type="dxa"/>
            </w:tcMar>
            <w:vAlign w:val="center"/>
          </w:tcPr>
          <w:p w14:paraId="1936B055"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sz w:val="24"/>
                <w:szCs w:val="24"/>
              </w:rPr>
              <w:t>Usage instructions</w:t>
            </w:r>
          </w:p>
        </w:tc>
        <w:tc>
          <w:tcPr>
            <w:tcW w:w="1400" w:type="dxa"/>
            <w:tcMar>
              <w:top w:w="80" w:type="dxa"/>
              <w:left w:w="100" w:type="dxa"/>
              <w:bottom w:w="80" w:type="dxa"/>
              <w:right w:w="100" w:type="dxa"/>
            </w:tcMar>
            <w:vAlign w:val="center"/>
          </w:tcPr>
          <w:p w14:paraId="621770D6"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sz w:val="24"/>
                <w:szCs w:val="24"/>
              </w:rPr>
              <w:t>Partial</w:t>
            </w:r>
          </w:p>
        </w:tc>
        <w:tc>
          <w:tcPr>
            <w:tcW w:w="4200" w:type="dxa"/>
            <w:tcMar>
              <w:top w:w="80" w:type="dxa"/>
              <w:left w:w="100" w:type="dxa"/>
              <w:bottom w:w="80" w:type="dxa"/>
              <w:right w:w="100" w:type="dxa"/>
            </w:tcMar>
            <w:vAlign w:val="center"/>
          </w:tcPr>
          <w:p w14:paraId="3850B848"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sz w:val="24"/>
                <w:szCs w:val="24"/>
              </w:rPr>
              <w:t>Basic dashboard usage only</w:t>
            </w:r>
          </w:p>
        </w:tc>
      </w:tr>
      <w:tr w:rsidR="00DD3FAB" w:rsidRPr="00DD3FAB" w14:paraId="1781831E" w14:textId="77777777" w:rsidTr="008E3658">
        <w:tc>
          <w:tcPr>
            <w:tcW w:w="3200" w:type="dxa"/>
            <w:tcMar>
              <w:top w:w="80" w:type="dxa"/>
              <w:left w:w="100" w:type="dxa"/>
              <w:bottom w:w="80" w:type="dxa"/>
              <w:right w:w="100" w:type="dxa"/>
            </w:tcMar>
            <w:vAlign w:val="center"/>
          </w:tcPr>
          <w:p w14:paraId="087F21FD"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sz w:val="24"/>
                <w:szCs w:val="24"/>
              </w:rPr>
              <w:t>API reference</w:t>
            </w:r>
          </w:p>
        </w:tc>
        <w:tc>
          <w:tcPr>
            <w:tcW w:w="1400" w:type="dxa"/>
            <w:tcMar>
              <w:top w:w="80" w:type="dxa"/>
              <w:left w:w="100" w:type="dxa"/>
              <w:bottom w:w="80" w:type="dxa"/>
              <w:right w:w="100" w:type="dxa"/>
            </w:tcMar>
            <w:vAlign w:val="center"/>
          </w:tcPr>
          <w:p w14:paraId="1047AB2C"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sz w:val="24"/>
                <w:szCs w:val="24"/>
              </w:rPr>
              <w:t>Partial</w:t>
            </w:r>
          </w:p>
        </w:tc>
        <w:tc>
          <w:tcPr>
            <w:tcW w:w="4200" w:type="dxa"/>
            <w:tcMar>
              <w:top w:w="80" w:type="dxa"/>
              <w:left w:w="100" w:type="dxa"/>
              <w:bottom w:w="80" w:type="dxa"/>
              <w:right w:w="100" w:type="dxa"/>
            </w:tcMar>
            <w:vAlign w:val="center"/>
          </w:tcPr>
          <w:p w14:paraId="287E7CAB"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sz w:val="24"/>
                <w:szCs w:val="24"/>
              </w:rPr>
              <w:t>Exists in docs/ but not linked from README</w:t>
            </w:r>
          </w:p>
        </w:tc>
      </w:tr>
      <w:tr w:rsidR="00DD3FAB" w:rsidRPr="00DD3FAB" w14:paraId="3BD8AE83" w14:textId="77777777" w:rsidTr="008E3658">
        <w:tc>
          <w:tcPr>
            <w:tcW w:w="3200" w:type="dxa"/>
            <w:tcMar>
              <w:top w:w="80" w:type="dxa"/>
              <w:left w:w="100" w:type="dxa"/>
              <w:bottom w:w="80" w:type="dxa"/>
              <w:right w:w="100" w:type="dxa"/>
            </w:tcMar>
            <w:vAlign w:val="center"/>
          </w:tcPr>
          <w:p w14:paraId="5E8FC4F4"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sz w:val="24"/>
                <w:szCs w:val="24"/>
              </w:rPr>
              <w:t>Dependency list</w:t>
            </w:r>
          </w:p>
        </w:tc>
        <w:tc>
          <w:tcPr>
            <w:tcW w:w="1400" w:type="dxa"/>
            <w:tcMar>
              <w:top w:w="80" w:type="dxa"/>
              <w:left w:w="100" w:type="dxa"/>
              <w:bottom w:w="80" w:type="dxa"/>
              <w:right w:w="100" w:type="dxa"/>
            </w:tcMar>
            <w:vAlign w:val="center"/>
          </w:tcPr>
          <w:p w14:paraId="4C83A12D"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sz w:val="24"/>
                <w:szCs w:val="24"/>
              </w:rPr>
              <w:t>Yes</w:t>
            </w:r>
          </w:p>
        </w:tc>
        <w:tc>
          <w:tcPr>
            <w:tcW w:w="4200" w:type="dxa"/>
            <w:tcMar>
              <w:top w:w="80" w:type="dxa"/>
              <w:left w:w="100" w:type="dxa"/>
              <w:bottom w:w="80" w:type="dxa"/>
              <w:right w:w="100" w:type="dxa"/>
            </w:tcMar>
            <w:vAlign w:val="center"/>
          </w:tcPr>
          <w:p w14:paraId="70CB21B2"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sz w:val="24"/>
                <w:szCs w:val="24"/>
              </w:rPr>
              <w:t xml:space="preserve">requirements.txt and </w:t>
            </w:r>
            <w:proofErr w:type="spellStart"/>
            <w:r w:rsidRPr="00DD3FAB">
              <w:rPr>
                <w:rFonts w:ascii="Times New Roman" w:hAnsi="Times New Roman" w:cs="Times New Roman"/>
                <w:sz w:val="24"/>
                <w:szCs w:val="24"/>
              </w:rPr>
              <w:t>package.json</w:t>
            </w:r>
            <w:proofErr w:type="spellEnd"/>
            <w:r w:rsidRPr="00DD3FAB">
              <w:rPr>
                <w:rFonts w:ascii="Times New Roman" w:hAnsi="Times New Roman" w:cs="Times New Roman"/>
                <w:sz w:val="24"/>
                <w:szCs w:val="24"/>
              </w:rPr>
              <w:t xml:space="preserve"> pinned</w:t>
            </w:r>
          </w:p>
        </w:tc>
      </w:tr>
      <w:tr w:rsidR="00DD3FAB" w:rsidRPr="00DD3FAB" w14:paraId="418FDF06" w14:textId="77777777" w:rsidTr="008E3658">
        <w:tc>
          <w:tcPr>
            <w:tcW w:w="3200" w:type="dxa"/>
            <w:tcMar>
              <w:top w:w="80" w:type="dxa"/>
              <w:left w:w="100" w:type="dxa"/>
              <w:bottom w:w="80" w:type="dxa"/>
              <w:right w:w="100" w:type="dxa"/>
            </w:tcMar>
            <w:vAlign w:val="center"/>
          </w:tcPr>
          <w:p w14:paraId="02ABB362"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sz w:val="24"/>
                <w:szCs w:val="24"/>
              </w:rPr>
              <w:t>Architecture diagram</w:t>
            </w:r>
          </w:p>
        </w:tc>
        <w:tc>
          <w:tcPr>
            <w:tcW w:w="1400" w:type="dxa"/>
            <w:tcMar>
              <w:top w:w="80" w:type="dxa"/>
              <w:left w:w="100" w:type="dxa"/>
              <w:bottom w:w="80" w:type="dxa"/>
              <w:right w:w="100" w:type="dxa"/>
            </w:tcMar>
            <w:vAlign w:val="center"/>
          </w:tcPr>
          <w:p w14:paraId="100D5746"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sz w:val="24"/>
                <w:szCs w:val="24"/>
              </w:rPr>
              <w:t>Yes</w:t>
            </w:r>
          </w:p>
        </w:tc>
        <w:tc>
          <w:tcPr>
            <w:tcW w:w="4200" w:type="dxa"/>
            <w:tcMar>
              <w:top w:w="80" w:type="dxa"/>
              <w:left w:w="100" w:type="dxa"/>
              <w:bottom w:w="80" w:type="dxa"/>
              <w:right w:w="100" w:type="dxa"/>
            </w:tcMar>
            <w:vAlign w:val="center"/>
          </w:tcPr>
          <w:p w14:paraId="6AD9D366"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sz w:val="24"/>
                <w:szCs w:val="24"/>
              </w:rPr>
              <w:t>Included under docs/</w:t>
            </w:r>
          </w:p>
        </w:tc>
      </w:tr>
      <w:tr w:rsidR="00DD3FAB" w:rsidRPr="00DD3FAB" w14:paraId="788CD3E9" w14:textId="77777777" w:rsidTr="008E3658">
        <w:tc>
          <w:tcPr>
            <w:tcW w:w="3200" w:type="dxa"/>
            <w:tcMar>
              <w:top w:w="80" w:type="dxa"/>
              <w:left w:w="100" w:type="dxa"/>
              <w:bottom w:w="80" w:type="dxa"/>
              <w:right w:w="100" w:type="dxa"/>
            </w:tcMar>
            <w:vAlign w:val="center"/>
          </w:tcPr>
          <w:p w14:paraId="476BC378"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sz w:val="24"/>
                <w:szCs w:val="24"/>
              </w:rPr>
              <w:t>Contribution guidelines</w:t>
            </w:r>
          </w:p>
        </w:tc>
        <w:tc>
          <w:tcPr>
            <w:tcW w:w="1400" w:type="dxa"/>
            <w:tcMar>
              <w:top w:w="80" w:type="dxa"/>
              <w:left w:w="100" w:type="dxa"/>
              <w:bottom w:w="80" w:type="dxa"/>
              <w:right w:w="100" w:type="dxa"/>
            </w:tcMar>
            <w:vAlign w:val="center"/>
          </w:tcPr>
          <w:p w14:paraId="0C36A7B7"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sz w:val="24"/>
                <w:szCs w:val="24"/>
              </w:rPr>
              <w:t>No</w:t>
            </w:r>
          </w:p>
        </w:tc>
        <w:tc>
          <w:tcPr>
            <w:tcW w:w="4200" w:type="dxa"/>
            <w:tcMar>
              <w:top w:w="80" w:type="dxa"/>
              <w:left w:w="100" w:type="dxa"/>
              <w:bottom w:w="80" w:type="dxa"/>
              <w:right w:w="100" w:type="dxa"/>
            </w:tcMar>
            <w:vAlign w:val="center"/>
          </w:tcPr>
          <w:p w14:paraId="27CCD825"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sz w:val="24"/>
                <w:szCs w:val="24"/>
              </w:rPr>
              <w:t>Not present</w:t>
            </w:r>
          </w:p>
        </w:tc>
      </w:tr>
      <w:tr w:rsidR="00DD3FAB" w:rsidRPr="00DD3FAB" w14:paraId="771A2F3E" w14:textId="77777777" w:rsidTr="008E3658">
        <w:tc>
          <w:tcPr>
            <w:tcW w:w="3200" w:type="dxa"/>
            <w:tcMar>
              <w:top w:w="80" w:type="dxa"/>
              <w:left w:w="100" w:type="dxa"/>
              <w:bottom w:w="80" w:type="dxa"/>
              <w:right w:w="100" w:type="dxa"/>
            </w:tcMar>
            <w:vAlign w:val="center"/>
          </w:tcPr>
          <w:p w14:paraId="4DAA94FE"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sz w:val="24"/>
                <w:szCs w:val="24"/>
              </w:rPr>
              <w:t>License</w:t>
            </w:r>
          </w:p>
        </w:tc>
        <w:tc>
          <w:tcPr>
            <w:tcW w:w="1400" w:type="dxa"/>
            <w:tcMar>
              <w:top w:w="80" w:type="dxa"/>
              <w:left w:w="100" w:type="dxa"/>
              <w:bottom w:w="80" w:type="dxa"/>
              <w:right w:w="100" w:type="dxa"/>
            </w:tcMar>
            <w:vAlign w:val="center"/>
          </w:tcPr>
          <w:p w14:paraId="2422BE26"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sz w:val="24"/>
                <w:szCs w:val="24"/>
              </w:rPr>
              <w:t>Yes</w:t>
            </w:r>
          </w:p>
        </w:tc>
        <w:tc>
          <w:tcPr>
            <w:tcW w:w="4200" w:type="dxa"/>
            <w:tcMar>
              <w:top w:w="80" w:type="dxa"/>
              <w:left w:w="100" w:type="dxa"/>
              <w:bottom w:w="80" w:type="dxa"/>
              <w:right w:w="100" w:type="dxa"/>
            </w:tcMar>
            <w:vAlign w:val="center"/>
          </w:tcPr>
          <w:p w14:paraId="63E58488" w14:textId="77777777" w:rsidR="00DD3FAB" w:rsidRPr="00DD3FAB" w:rsidRDefault="00DD3FAB" w:rsidP="00DD3FAB">
            <w:pPr>
              <w:spacing w:line="360" w:lineRule="auto"/>
              <w:jc w:val="both"/>
              <w:rPr>
                <w:rFonts w:ascii="Times New Roman" w:hAnsi="Times New Roman" w:cs="Times New Roman"/>
                <w:sz w:val="24"/>
                <w:szCs w:val="24"/>
              </w:rPr>
            </w:pPr>
            <w:r w:rsidRPr="00DD3FAB">
              <w:rPr>
                <w:rFonts w:ascii="Times New Roman" w:hAnsi="Times New Roman" w:cs="Times New Roman"/>
                <w:sz w:val="24"/>
                <w:szCs w:val="24"/>
              </w:rPr>
              <w:t>LICENSE file present</w:t>
            </w:r>
          </w:p>
        </w:tc>
      </w:tr>
    </w:tbl>
    <w:p w14:paraId="4293558F" w14:textId="77777777" w:rsidR="00DD3FAB" w:rsidRPr="00DD3FAB" w:rsidRDefault="00DD3FAB" w:rsidP="00DD3FAB">
      <w:pPr>
        <w:spacing w:before="200" w:line="360" w:lineRule="auto"/>
        <w:jc w:val="both"/>
        <w:rPr>
          <w:rFonts w:ascii="Times New Roman" w:hAnsi="Times New Roman" w:cs="Times New Roman"/>
          <w:sz w:val="24"/>
          <w:szCs w:val="24"/>
        </w:rPr>
      </w:pPr>
    </w:p>
    <w:p w14:paraId="2946287E" w14:textId="77777777" w:rsidR="00DD3FAB" w:rsidRPr="00DD3FAB" w:rsidRDefault="00DD3FAB" w:rsidP="00DD3FAB">
      <w:pPr>
        <w:pStyle w:val="Heading2"/>
        <w:spacing w:line="360" w:lineRule="auto"/>
        <w:jc w:val="both"/>
        <w:rPr>
          <w:rFonts w:ascii="Times New Roman" w:hAnsi="Times New Roman" w:cs="Times New Roman"/>
          <w:color w:val="000000" w:themeColor="text1"/>
          <w:sz w:val="24"/>
          <w:szCs w:val="24"/>
        </w:rPr>
      </w:pPr>
      <w:r w:rsidRPr="00DD3FAB">
        <w:rPr>
          <w:rFonts w:ascii="Times New Roman" w:hAnsi="Times New Roman" w:cs="Times New Roman"/>
          <w:color w:val="000000" w:themeColor="text1"/>
          <w:sz w:val="24"/>
          <w:szCs w:val="24"/>
        </w:rPr>
        <w:t>6.6 Suggested Improvements</w:t>
      </w:r>
    </w:p>
    <w:p w14:paraId="038C1F93" w14:textId="77777777" w:rsidR="00DD3FAB" w:rsidRPr="00DD3FAB" w:rsidRDefault="00DD3FAB" w:rsidP="00DD3FAB">
      <w:pPr>
        <w:pStyle w:val="ListParagraph"/>
        <w:numPr>
          <w:ilvl w:val="0"/>
          <w:numId w:val="1"/>
        </w:numPr>
        <w:spacing w:after="80" w:line="360" w:lineRule="auto"/>
        <w:jc w:val="both"/>
        <w:rPr>
          <w:rFonts w:ascii="Times New Roman" w:hAnsi="Times New Roman" w:cs="Times New Roman"/>
          <w:sz w:val="24"/>
          <w:szCs w:val="24"/>
        </w:rPr>
      </w:pPr>
      <w:r w:rsidRPr="00DD3FAB">
        <w:rPr>
          <w:rFonts w:ascii="Times New Roman" w:hAnsi="Times New Roman" w:cs="Times New Roman"/>
          <w:sz w:val="24"/>
          <w:szCs w:val="24"/>
        </w:rPr>
        <w:t>Link docs/api-reference.md directly from the README so API consumers do not need to search the repository.</w:t>
      </w:r>
    </w:p>
    <w:p w14:paraId="31A40DEA" w14:textId="77777777" w:rsidR="00DD3FAB" w:rsidRPr="00DD3FAB" w:rsidRDefault="00DD3FAB" w:rsidP="00DD3FAB">
      <w:pPr>
        <w:pStyle w:val="ListParagraph"/>
        <w:numPr>
          <w:ilvl w:val="0"/>
          <w:numId w:val="1"/>
        </w:numPr>
        <w:spacing w:after="80" w:line="360" w:lineRule="auto"/>
        <w:jc w:val="both"/>
        <w:rPr>
          <w:rFonts w:ascii="Times New Roman" w:hAnsi="Times New Roman" w:cs="Times New Roman"/>
          <w:sz w:val="24"/>
          <w:szCs w:val="24"/>
        </w:rPr>
      </w:pPr>
      <w:r w:rsidRPr="00DD3FAB">
        <w:rPr>
          <w:rFonts w:ascii="Times New Roman" w:hAnsi="Times New Roman" w:cs="Times New Roman"/>
          <w:sz w:val="24"/>
          <w:szCs w:val="24"/>
        </w:rPr>
        <w:t>Add a "Prerequisites" section listing required Docker/Docker Compose versions and minimum system resources for running the AI model.</w:t>
      </w:r>
    </w:p>
    <w:p w14:paraId="7DB696BB" w14:textId="77777777" w:rsidR="00DD3FAB" w:rsidRPr="00DD3FAB" w:rsidRDefault="00DD3FAB" w:rsidP="00DD3FAB">
      <w:pPr>
        <w:pStyle w:val="ListParagraph"/>
        <w:numPr>
          <w:ilvl w:val="0"/>
          <w:numId w:val="1"/>
        </w:numPr>
        <w:spacing w:after="80" w:line="360" w:lineRule="auto"/>
        <w:jc w:val="both"/>
        <w:rPr>
          <w:rFonts w:ascii="Times New Roman" w:hAnsi="Times New Roman" w:cs="Times New Roman"/>
          <w:sz w:val="24"/>
          <w:szCs w:val="24"/>
        </w:rPr>
      </w:pPr>
      <w:r w:rsidRPr="00DD3FAB">
        <w:rPr>
          <w:rFonts w:ascii="Times New Roman" w:hAnsi="Times New Roman" w:cs="Times New Roman"/>
          <w:sz w:val="24"/>
          <w:szCs w:val="24"/>
        </w:rPr>
        <w:t>Add a CONTRIBUTING.md describing the branching strategy (feature/* → development → main) so new contributors follow the same workflow documented in Section 4.</w:t>
      </w:r>
    </w:p>
    <w:p w14:paraId="60C18422" w14:textId="77777777" w:rsidR="00DD3FAB" w:rsidRPr="00DD3FAB" w:rsidRDefault="00DD3FAB" w:rsidP="00DD3FAB">
      <w:pPr>
        <w:pStyle w:val="ListParagraph"/>
        <w:numPr>
          <w:ilvl w:val="0"/>
          <w:numId w:val="1"/>
        </w:numPr>
        <w:spacing w:after="80" w:line="360" w:lineRule="auto"/>
        <w:jc w:val="both"/>
        <w:rPr>
          <w:rFonts w:ascii="Times New Roman" w:hAnsi="Times New Roman" w:cs="Times New Roman"/>
          <w:sz w:val="24"/>
          <w:szCs w:val="24"/>
        </w:rPr>
      </w:pPr>
      <w:r w:rsidRPr="00DD3FAB">
        <w:rPr>
          <w:rFonts w:ascii="Times New Roman" w:hAnsi="Times New Roman" w:cs="Times New Roman"/>
          <w:sz w:val="24"/>
          <w:szCs w:val="24"/>
        </w:rPr>
        <w:t>Add badges (build status, license) once a CI pipeline is introduced.</w:t>
      </w:r>
    </w:p>
    <w:p w14:paraId="7AF70475" w14:textId="77777777" w:rsidR="00DD3FAB" w:rsidRPr="006E70D7" w:rsidRDefault="00DD3FAB" w:rsidP="00DD3FAB">
      <w:pPr>
        <w:pStyle w:val="Heading1"/>
        <w:spacing w:line="360" w:lineRule="auto"/>
        <w:jc w:val="both"/>
        <w:rPr>
          <w:rFonts w:ascii="Times New Roman" w:hAnsi="Times New Roman" w:cs="Times New Roman"/>
          <w:color w:val="000000" w:themeColor="text1"/>
          <w:sz w:val="28"/>
          <w:szCs w:val="28"/>
        </w:rPr>
      </w:pPr>
      <w:r w:rsidRPr="006E70D7">
        <w:rPr>
          <w:rFonts w:ascii="Times New Roman" w:hAnsi="Times New Roman" w:cs="Times New Roman"/>
          <w:color w:val="000000" w:themeColor="text1"/>
          <w:sz w:val="28"/>
          <w:szCs w:val="28"/>
        </w:rPr>
        <w:lastRenderedPageBreak/>
        <w:t>7. Code Review Findings and Recommendations</w:t>
      </w:r>
    </w:p>
    <w:p w14:paraId="71730339" w14:textId="77777777" w:rsidR="00DD3FAB" w:rsidRPr="00DD3FAB" w:rsidRDefault="00DD3FAB" w:rsidP="00DD3FAB">
      <w:pPr>
        <w:pStyle w:val="Heading2"/>
        <w:spacing w:line="360" w:lineRule="auto"/>
        <w:jc w:val="both"/>
        <w:rPr>
          <w:rFonts w:ascii="Times New Roman" w:hAnsi="Times New Roman" w:cs="Times New Roman"/>
          <w:color w:val="000000" w:themeColor="text1"/>
          <w:sz w:val="24"/>
          <w:szCs w:val="24"/>
        </w:rPr>
      </w:pPr>
      <w:r w:rsidRPr="00DD3FAB">
        <w:rPr>
          <w:rFonts w:ascii="Times New Roman" w:hAnsi="Times New Roman" w:cs="Times New Roman"/>
          <w:color w:val="000000" w:themeColor="text1"/>
          <w:sz w:val="24"/>
          <w:szCs w:val="24"/>
        </w:rPr>
        <w:t>7.1 Overall Findings</w:t>
      </w:r>
    </w:p>
    <w:p w14:paraId="644F9253" w14:textId="77777777" w:rsidR="00DD3FAB" w:rsidRPr="00DD3FAB" w:rsidRDefault="00DD3FAB" w:rsidP="00DD3FAB">
      <w:pPr>
        <w:spacing w:after="160" w:line="360" w:lineRule="auto"/>
        <w:jc w:val="both"/>
        <w:rPr>
          <w:rFonts w:ascii="Times New Roman" w:hAnsi="Times New Roman" w:cs="Times New Roman"/>
          <w:sz w:val="24"/>
          <w:szCs w:val="24"/>
        </w:rPr>
      </w:pPr>
      <w:r w:rsidRPr="00DD3FAB">
        <w:rPr>
          <w:rFonts w:ascii="Times New Roman" w:hAnsi="Times New Roman" w:cs="Times New Roman"/>
          <w:sz w:val="24"/>
          <w:szCs w:val="24"/>
        </w:rPr>
        <w:t xml:space="preserve">The </w:t>
      </w:r>
      <w:proofErr w:type="spellStart"/>
      <w:r w:rsidRPr="00DD3FAB">
        <w:rPr>
          <w:rFonts w:ascii="Times New Roman" w:hAnsi="Times New Roman" w:cs="Times New Roman"/>
          <w:sz w:val="24"/>
          <w:szCs w:val="24"/>
        </w:rPr>
        <w:t>SafeRoute</w:t>
      </w:r>
      <w:proofErr w:type="spellEnd"/>
      <w:r w:rsidRPr="00DD3FAB">
        <w:rPr>
          <w:rFonts w:ascii="Times New Roman" w:hAnsi="Times New Roman" w:cs="Times New Roman"/>
          <w:sz w:val="24"/>
          <w:szCs w:val="24"/>
        </w:rPr>
        <w:t xml:space="preserve"> AI repository demonstrates a well-structured, layered architecture that cleanly separates the presentation layer, application/API layer, AI processing layer, and data layer, mirrored consistently in both the folder structure and the containerized deployment model (Figures 3–5). Version control practices are sound, with a clear feature-branch workflow feeding into development and main. The main gaps are around automated testing coverage at the API level, CI/CD automation, and completeness of onboarding documentation — all of which are addressable without restructuring the codebase.</w:t>
      </w:r>
    </w:p>
    <w:p w14:paraId="5BAD544A" w14:textId="77777777" w:rsidR="00DD3FAB" w:rsidRPr="00DD3FAB" w:rsidRDefault="00DD3FAB" w:rsidP="00DD3FAB">
      <w:pPr>
        <w:spacing w:before="200" w:after="60" w:line="360" w:lineRule="auto"/>
        <w:jc w:val="both"/>
        <w:rPr>
          <w:rFonts w:ascii="Times New Roman" w:hAnsi="Times New Roman" w:cs="Times New Roman"/>
          <w:sz w:val="24"/>
          <w:szCs w:val="24"/>
        </w:rPr>
      </w:pPr>
      <w:r w:rsidRPr="00DD3FAB">
        <w:rPr>
          <w:rFonts w:ascii="Times New Roman" w:hAnsi="Times New Roman" w:cs="Times New Roman"/>
          <w:noProof/>
          <w:sz w:val="24"/>
          <w:szCs w:val="24"/>
        </w:rPr>
        <w:drawing>
          <wp:inline distT="0" distB="0" distL="0" distR="0" wp14:anchorId="4E44CF02" wp14:editId="40C66A46">
            <wp:extent cx="2476500" cy="3762375"/>
            <wp:effectExtent l="0" t="0" r="0" b="0"/>
            <wp:docPr id="28012401" name="Picture 28012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476500" cy="3762375"/>
                    </a:xfrm>
                    <a:prstGeom prst="rect">
                      <a:avLst/>
                    </a:prstGeom>
                  </pic:spPr>
                </pic:pic>
              </a:graphicData>
            </a:graphic>
          </wp:inline>
        </w:drawing>
      </w:r>
    </w:p>
    <w:p w14:paraId="2387886E" w14:textId="77777777" w:rsidR="00DD3FAB" w:rsidRPr="00DD3FAB" w:rsidRDefault="00DD3FAB" w:rsidP="00DD3FAB">
      <w:pPr>
        <w:spacing w:before="60" w:after="260" w:line="360" w:lineRule="auto"/>
        <w:jc w:val="both"/>
        <w:rPr>
          <w:rFonts w:ascii="Times New Roman" w:hAnsi="Times New Roman" w:cs="Times New Roman"/>
          <w:sz w:val="24"/>
          <w:szCs w:val="24"/>
        </w:rPr>
      </w:pPr>
      <w:r w:rsidRPr="00DD3FAB">
        <w:rPr>
          <w:rFonts w:ascii="Times New Roman" w:hAnsi="Times New Roman" w:cs="Times New Roman"/>
          <w:b/>
          <w:bCs/>
          <w:color w:val="555555"/>
          <w:sz w:val="24"/>
          <w:szCs w:val="24"/>
        </w:rPr>
        <w:t>Figure 3:</w:t>
      </w:r>
      <w:r w:rsidRPr="00DD3FAB">
        <w:rPr>
          <w:rFonts w:ascii="Times New Roman" w:hAnsi="Times New Roman" w:cs="Times New Roman"/>
          <w:color w:val="555555"/>
          <w:sz w:val="24"/>
          <w:szCs w:val="24"/>
        </w:rPr>
        <w:t xml:space="preserve"> End-to-end hazard detection process flow implemented in the AI processing layer.</w:t>
      </w:r>
    </w:p>
    <w:p w14:paraId="2189ACDE" w14:textId="77777777" w:rsidR="00DD3FAB" w:rsidRPr="00DD3FAB" w:rsidRDefault="00DD3FAB" w:rsidP="00DD3FAB">
      <w:pPr>
        <w:spacing w:before="200" w:after="60" w:line="360" w:lineRule="auto"/>
        <w:jc w:val="both"/>
        <w:rPr>
          <w:rFonts w:ascii="Times New Roman" w:hAnsi="Times New Roman" w:cs="Times New Roman"/>
          <w:sz w:val="24"/>
          <w:szCs w:val="24"/>
        </w:rPr>
      </w:pPr>
      <w:r w:rsidRPr="00DD3FAB">
        <w:rPr>
          <w:rFonts w:ascii="Times New Roman" w:hAnsi="Times New Roman" w:cs="Times New Roman"/>
          <w:noProof/>
          <w:sz w:val="24"/>
          <w:szCs w:val="24"/>
        </w:rPr>
        <w:lastRenderedPageBreak/>
        <w:drawing>
          <wp:inline distT="0" distB="0" distL="0" distR="0" wp14:anchorId="16E7E483" wp14:editId="59362A57">
            <wp:extent cx="3619500" cy="2286000"/>
            <wp:effectExtent l="0" t="0" r="0" b="0"/>
            <wp:docPr id="526858382" name="Picture 526858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19500" cy="2286000"/>
                    </a:xfrm>
                    <a:prstGeom prst="rect">
                      <a:avLst/>
                    </a:prstGeom>
                  </pic:spPr>
                </pic:pic>
              </a:graphicData>
            </a:graphic>
          </wp:inline>
        </w:drawing>
      </w:r>
    </w:p>
    <w:p w14:paraId="39B9905F" w14:textId="77777777" w:rsidR="00DD3FAB" w:rsidRPr="00DD3FAB" w:rsidRDefault="00DD3FAB" w:rsidP="00DD3FAB">
      <w:pPr>
        <w:spacing w:before="60" w:after="260" w:line="360" w:lineRule="auto"/>
        <w:jc w:val="both"/>
        <w:rPr>
          <w:rFonts w:ascii="Times New Roman" w:hAnsi="Times New Roman" w:cs="Times New Roman"/>
          <w:sz w:val="24"/>
          <w:szCs w:val="24"/>
        </w:rPr>
      </w:pPr>
      <w:r w:rsidRPr="00DD3FAB">
        <w:rPr>
          <w:rFonts w:ascii="Times New Roman" w:hAnsi="Times New Roman" w:cs="Times New Roman"/>
          <w:b/>
          <w:bCs/>
          <w:color w:val="555555"/>
          <w:sz w:val="24"/>
          <w:szCs w:val="24"/>
        </w:rPr>
        <w:t>Figure 4</w:t>
      </w:r>
      <w:r w:rsidRPr="00DD3FAB">
        <w:rPr>
          <w:rFonts w:ascii="Times New Roman" w:hAnsi="Times New Roman" w:cs="Times New Roman"/>
          <w:i/>
          <w:iCs/>
          <w:color w:val="555555"/>
          <w:sz w:val="24"/>
          <w:szCs w:val="24"/>
        </w:rPr>
        <w:t xml:space="preserve">: </w:t>
      </w:r>
      <w:r w:rsidRPr="00DD3FAB">
        <w:rPr>
          <w:rFonts w:ascii="Times New Roman" w:hAnsi="Times New Roman" w:cs="Times New Roman"/>
          <w:color w:val="555555"/>
          <w:sz w:val="24"/>
          <w:szCs w:val="24"/>
        </w:rPr>
        <w:t>Containerized deployment architecture — independent frontend and backend containers.</w:t>
      </w:r>
    </w:p>
    <w:p w14:paraId="1EE4708B" w14:textId="77777777" w:rsidR="00DD3FAB" w:rsidRPr="00DD3FAB" w:rsidRDefault="00DD3FAB" w:rsidP="00DD3FAB">
      <w:pPr>
        <w:spacing w:before="200" w:after="60" w:line="360" w:lineRule="auto"/>
        <w:jc w:val="both"/>
        <w:rPr>
          <w:rFonts w:ascii="Times New Roman" w:hAnsi="Times New Roman" w:cs="Times New Roman"/>
          <w:sz w:val="24"/>
          <w:szCs w:val="24"/>
        </w:rPr>
      </w:pPr>
      <w:r w:rsidRPr="00DD3FAB">
        <w:rPr>
          <w:rFonts w:ascii="Times New Roman" w:hAnsi="Times New Roman" w:cs="Times New Roman"/>
          <w:noProof/>
          <w:sz w:val="24"/>
          <w:szCs w:val="24"/>
        </w:rPr>
        <w:drawing>
          <wp:inline distT="0" distB="0" distL="0" distR="0" wp14:anchorId="0E0320A7" wp14:editId="2908605D">
            <wp:extent cx="2857500" cy="4476750"/>
            <wp:effectExtent l="0" t="0" r="0" b="0"/>
            <wp:docPr id="1876879377" name="Picture 1876879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857500" cy="4476750"/>
                    </a:xfrm>
                    <a:prstGeom prst="rect">
                      <a:avLst/>
                    </a:prstGeom>
                  </pic:spPr>
                </pic:pic>
              </a:graphicData>
            </a:graphic>
          </wp:inline>
        </w:drawing>
      </w:r>
    </w:p>
    <w:p w14:paraId="3CBE4AC8" w14:textId="77777777" w:rsidR="00DD3FAB" w:rsidRPr="00DD3FAB" w:rsidRDefault="00DD3FAB" w:rsidP="00DD3FAB">
      <w:pPr>
        <w:spacing w:before="60" w:after="260" w:line="360" w:lineRule="auto"/>
        <w:jc w:val="both"/>
        <w:rPr>
          <w:rFonts w:ascii="Times New Roman" w:hAnsi="Times New Roman" w:cs="Times New Roman"/>
          <w:sz w:val="24"/>
          <w:szCs w:val="24"/>
        </w:rPr>
      </w:pPr>
      <w:r w:rsidRPr="00DD3FAB">
        <w:rPr>
          <w:rFonts w:ascii="Times New Roman" w:hAnsi="Times New Roman" w:cs="Times New Roman"/>
          <w:b/>
          <w:bCs/>
          <w:color w:val="555555"/>
          <w:sz w:val="24"/>
          <w:szCs w:val="24"/>
        </w:rPr>
        <w:t>Figure 5</w:t>
      </w:r>
      <w:r w:rsidRPr="00DD3FAB">
        <w:rPr>
          <w:rFonts w:ascii="Times New Roman" w:hAnsi="Times New Roman" w:cs="Times New Roman"/>
          <w:i/>
          <w:iCs/>
          <w:color w:val="555555"/>
          <w:sz w:val="24"/>
          <w:szCs w:val="24"/>
        </w:rPr>
        <w:t xml:space="preserve">: </w:t>
      </w:r>
      <w:r w:rsidRPr="00DD3FAB">
        <w:rPr>
          <w:rFonts w:ascii="Times New Roman" w:hAnsi="Times New Roman" w:cs="Times New Roman"/>
          <w:color w:val="555555"/>
          <w:sz w:val="24"/>
          <w:szCs w:val="24"/>
        </w:rPr>
        <w:t>Full deployment pipeline from source code to the running application reaching the end user.</w:t>
      </w:r>
    </w:p>
    <w:p w14:paraId="6B479CAA" w14:textId="77777777" w:rsidR="00DD3FAB" w:rsidRPr="006E70D7" w:rsidRDefault="00DD3FAB" w:rsidP="00DD3FAB">
      <w:pPr>
        <w:pStyle w:val="Heading2"/>
        <w:spacing w:line="360" w:lineRule="auto"/>
        <w:jc w:val="both"/>
        <w:rPr>
          <w:rFonts w:ascii="Times New Roman" w:hAnsi="Times New Roman" w:cs="Times New Roman"/>
          <w:color w:val="000000" w:themeColor="text1"/>
          <w:sz w:val="24"/>
          <w:szCs w:val="24"/>
        </w:rPr>
      </w:pPr>
      <w:r w:rsidRPr="006E70D7">
        <w:rPr>
          <w:rFonts w:ascii="Times New Roman" w:hAnsi="Times New Roman" w:cs="Times New Roman"/>
          <w:color w:val="000000" w:themeColor="text1"/>
          <w:sz w:val="24"/>
          <w:szCs w:val="24"/>
        </w:rPr>
        <w:lastRenderedPageBreak/>
        <w:t>7.2 Recommendations</w:t>
      </w:r>
    </w:p>
    <w:p w14:paraId="355226EF" w14:textId="77777777" w:rsidR="00DD3FAB" w:rsidRPr="006E70D7" w:rsidRDefault="00DD3FAB" w:rsidP="00DD3FAB">
      <w:pPr>
        <w:pStyle w:val="Heading3"/>
        <w:spacing w:line="360" w:lineRule="auto"/>
        <w:jc w:val="both"/>
        <w:rPr>
          <w:rFonts w:ascii="Times New Roman" w:hAnsi="Times New Roman" w:cs="Times New Roman"/>
          <w:i w:val="0"/>
          <w:iCs w:val="0"/>
          <w:color w:val="000000" w:themeColor="text1"/>
          <w:sz w:val="24"/>
          <w:szCs w:val="24"/>
        </w:rPr>
      </w:pPr>
      <w:r w:rsidRPr="006E70D7">
        <w:rPr>
          <w:rFonts w:ascii="Times New Roman" w:hAnsi="Times New Roman" w:cs="Times New Roman"/>
          <w:i w:val="0"/>
          <w:iCs w:val="0"/>
          <w:color w:val="000000" w:themeColor="text1"/>
          <w:sz w:val="24"/>
          <w:szCs w:val="24"/>
        </w:rPr>
        <w:t>Code Quality</w:t>
      </w:r>
    </w:p>
    <w:p w14:paraId="2BAC7E5C" w14:textId="77777777" w:rsidR="00DD3FAB" w:rsidRPr="00DD3FAB" w:rsidRDefault="00DD3FAB" w:rsidP="00DD3FAB">
      <w:pPr>
        <w:pStyle w:val="ListParagraph"/>
        <w:numPr>
          <w:ilvl w:val="0"/>
          <w:numId w:val="1"/>
        </w:numPr>
        <w:spacing w:after="80" w:line="360" w:lineRule="auto"/>
        <w:jc w:val="both"/>
        <w:rPr>
          <w:rFonts w:ascii="Times New Roman" w:hAnsi="Times New Roman" w:cs="Times New Roman"/>
          <w:sz w:val="24"/>
          <w:szCs w:val="24"/>
        </w:rPr>
      </w:pPr>
      <w:r w:rsidRPr="00DD3FAB">
        <w:rPr>
          <w:rFonts w:ascii="Times New Roman" w:hAnsi="Times New Roman" w:cs="Times New Roman"/>
          <w:sz w:val="24"/>
          <w:szCs w:val="24"/>
        </w:rPr>
        <w:t xml:space="preserve">Enforce a linter/formatter (flake8 + black, </w:t>
      </w:r>
      <w:proofErr w:type="spellStart"/>
      <w:r w:rsidRPr="00DD3FAB">
        <w:rPr>
          <w:rFonts w:ascii="Times New Roman" w:hAnsi="Times New Roman" w:cs="Times New Roman"/>
          <w:sz w:val="24"/>
          <w:szCs w:val="24"/>
        </w:rPr>
        <w:t>ESLint</w:t>
      </w:r>
      <w:proofErr w:type="spellEnd"/>
      <w:r w:rsidRPr="00DD3FAB">
        <w:rPr>
          <w:rFonts w:ascii="Times New Roman" w:hAnsi="Times New Roman" w:cs="Times New Roman"/>
          <w:sz w:val="24"/>
          <w:szCs w:val="24"/>
        </w:rPr>
        <w:t xml:space="preserve"> + Prettier) via a pre-commit hook and CI check.</w:t>
      </w:r>
    </w:p>
    <w:p w14:paraId="1378599B" w14:textId="77777777" w:rsidR="00DD3FAB" w:rsidRPr="00DD3FAB" w:rsidRDefault="00DD3FAB" w:rsidP="00DD3FAB">
      <w:pPr>
        <w:pStyle w:val="ListParagraph"/>
        <w:numPr>
          <w:ilvl w:val="0"/>
          <w:numId w:val="1"/>
        </w:numPr>
        <w:spacing w:after="80" w:line="360" w:lineRule="auto"/>
        <w:jc w:val="both"/>
        <w:rPr>
          <w:rFonts w:ascii="Times New Roman" w:hAnsi="Times New Roman" w:cs="Times New Roman"/>
          <w:sz w:val="24"/>
          <w:szCs w:val="24"/>
        </w:rPr>
      </w:pPr>
      <w:r w:rsidRPr="00DD3FAB">
        <w:rPr>
          <w:rFonts w:ascii="Times New Roman" w:hAnsi="Times New Roman" w:cs="Times New Roman"/>
          <w:sz w:val="24"/>
          <w:szCs w:val="24"/>
        </w:rPr>
        <w:t>Add type hints across all backend modules and increase docstring coverage in utility code.</w:t>
      </w:r>
    </w:p>
    <w:p w14:paraId="0B123C0B" w14:textId="77777777" w:rsidR="00DD3FAB" w:rsidRPr="006E70D7" w:rsidRDefault="00DD3FAB" w:rsidP="00DD3FAB">
      <w:pPr>
        <w:pStyle w:val="Heading3"/>
        <w:spacing w:line="360" w:lineRule="auto"/>
        <w:jc w:val="both"/>
        <w:rPr>
          <w:rFonts w:ascii="Times New Roman" w:hAnsi="Times New Roman" w:cs="Times New Roman"/>
          <w:i w:val="0"/>
          <w:iCs w:val="0"/>
          <w:color w:val="000000" w:themeColor="text1"/>
          <w:sz w:val="24"/>
          <w:szCs w:val="24"/>
        </w:rPr>
      </w:pPr>
      <w:r w:rsidRPr="006E70D7">
        <w:rPr>
          <w:rFonts w:ascii="Times New Roman" w:hAnsi="Times New Roman" w:cs="Times New Roman"/>
          <w:i w:val="0"/>
          <w:iCs w:val="0"/>
          <w:color w:val="000000" w:themeColor="text1"/>
          <w:sz w:val="24"/>
          <w:szCs w:val="24"/>
        </w:rPr>
        <w:t>Repository Management</w:t>
      </w:r>
    </w:p>
    <w:p w14:paraId="55963654" w14:textId="77777777" w:rsidR="00DD3FAB" w:rsidRPr="00DD3FAB" w:rsidRDefault="00DD3FAB" w:rsidP="00DD3FAB">
      <w:pPr>
        <w:pStyle w:val="ListParagraph"/>
        <w:numPr>
          <w:ilvl w:val="0"/>
          <w:numId w:val="1"/>
        </w:numPr>
        <w:spacing w:after="80" w:line="360" w:lineRule="auto"/>
        <w:jc w:val="both"/>
        <w:rPr>
          <w:rFonts w:ascii="Times New Roman" w:hAnsi="Times New Roman" w:cs="Times New Roman"/>
          <w:sz w:val="24"/>
          <w:szCs w:val="24"/>
        </w:rPr>
      </w:pPr>
      <w:r w:rsidRPr="00DD3FAB">
        <w:rPr>
          <w:rFonts w:ascii="Times New Roman" w:hAnsi="Times New Roman" w:cs="Times New Roman"/>
          <w:sz w:val="24"/>
          <w:szCs w:val="24"/>
        </w:rPr>
        <w:t>Move trained model weights out of Git into Git LFS or an external artifact store.</w:t>
      </w:r>
    </w:p>
    <w:p w14:paraId="7EAF2787" w14:textId="77777777" w:rsidR="00DD3FAB" w:rsidRPr="00DD3FAB" w:rsidRDefault="00DD3FAB" w:rsidP="00DD3FAB">
      <w:pPr>
        <w:pStyle w:val="ListParagraph"/>
        <w:numPr>
          <w:ilvl w:val="0"/>
          <w:numId w:val="1"/>
        </w:numPr>
        <w:spacing w:after="80" w:line="360" w:lineRule="auto"/>
        <w:jc w:val="both"/>
        <w:rPr>
          <w:rFonts w:ascii="Times New Roman" w:hAnsi="Times New Roman" w:cs="Times New Roman"/>
          <w:sz w:val="24"/>
          <w:szCs w:val="24"/>
        </w:rPr>
      </w:pPr>
      <w:r w:rsidRPr="00DD3FAB">
        <w:rPr>
          <w:rFonts w:ascii="Times New Roman" w:hAnsi="Times New Roman" w:cs="Times New Roman"/>
          <w:sz w:val="24"/>
          <w:szCs w:val="24"/>
        </w:rPr>
        <w:t>Introduce semantic version tags on main to correlate releases with deployed Docker images.</w:t>
      </w:r>
    </w:p>
    <w:p w14:paraId="208C5F47" w14:textId="77777777" w:rsidR="00DD3FAB" w:rsidRPr="006E70D7" w:rsidRDefault="00DD3FAB" w:rsidP="00DD3FAB">
      <w:pPr>
        <w:pStyle w:val="Heading3"/>
        <w:spacing w:line="360" w:lineRule="auto"/>
        <w:jc w:val="both"/>
        <w:rPr>
          <w:rFonts w:ascii="Times New Roman" w:hAnsi="Times New Roman" w:cs="Times New Roman"/>
          <w:i w:val="0"/>
          <w:iCs w:val="0"/>
          <w:color w:val="000000" w:themeColor="text1"/>
          <w:sz w:val="24"/>
          <w:szCs w:val="24"/>
        </w:rPr>
      </w:pPr>
      <w:r w:rsidRPr="006E70D7">
        <w:rPr>
          <w:rFonts w:ascii="Times New Roman" w:hAnsi="Times New Roman" w:cs="Times New Roman"/>
          <w:i w:val="0"/>
          <w:iCs w:val="0"/>
          <w:color w:val="000000" w:themeColor="text1"/>
          <w:sz w:val="24"/>
          <w:szCs w:val="24"/>
        </w:rPr>
        <w:t>Documentation</w:t>
      </w:r>
    </w:p>
    <w:p w14:paraId="442FFCBC" w14:textId="77777777" w:rsidR="00DD3FAB" w:rsidRPr="00DD3FAB" w:rsidRDefault="00DD3FAB" w:rsidP="00DD3FAB">
      <w:pPr>
        <w:pStyle w:val="ListParagraph"/>
        <w:numPr>
          <w:ilvl w:val="0"/>
          <w:numId w:val="1"/>
        </w:numPr>
        <w:spacing w:after="80" w:line="360" w:lineRule="auto"/>
        <w:jc w:val="both"/>
        <w:rPr>
          <w:rFonts w:ascii="Times New Roman" w:hAnsi="Times New Roman" w:cs="Times New Roman"/>
          <w:sz w:val="24"/>
          <w:szCs w:val="24"/>
        </w:rPr>
      </w:pPr>
      <w:r w:rsidRPr="00DD3FAB">
        <w:rPr>
          <w:rFonts w:ascii="Times New Roman" w:hAnsi="Times New Roman" w:cs="Times New Roman"/>
          <w:sz w:val="24"/>
          <w:szCs w:val="24"/>
        </w:rPr>
        <w:t>Link the API reference from the README and add a prerequisites/troubleshooting section.</w:t>
      </w:r>
    </w:p>
    <w:p w14:paraId="7FFF9F3F" w14:textId="77777777" w:rsidR="00DD3FAB" w:rsidRPr="00DD3FAB" w:rsidRDefault="00DD3FAB" w:rsidP="00DD3FAB">
      <w:pPr>
        <w:pStyle w:val="ListParagraph"/>
        <w:numPr>
          <w:ilvl w:val="0"/>
          <w:numId w:val="1"/>
        </w:numPr>
        <w:spacing w:after="80" w:line="360" w:lineRule="auto"/>
        <w:jc w:val="both"/>
        <w:rPr>
          <w:rFonts w:ascii="Times New Roman" w:hAnsi="Times New Roman" w:cs="Times New Roman"/>
          <w:sz w:val="24"/>
          <w:szCs w:val="24"/>
        </w:rPr>
      </w:pPr>
      <w:r w:rsidRPr="00DD3FAB">
        <w:rPr>
          <w:rFonts w:ascii="Times New Roman" w:hAnsi="Times New Roman" w:cs="Times New Roman"/>
          <w:sz w:val="24"/>
          <w:szCs w:val="24"/>
        </w:rPr>
        <w:t>Add a CONTRIBUTING.md documenting the branching workflow for new contributors.</w:t>
      </w:r>
    </w:p>
    <w:p w14:paraId="0C8D23C2" w14:textId="77777777" w:rsidR="00DD3FAB" w:rsidRPr="006E70D7" w:rsidRDefault="00DD3FAB" w:rsidP="00DD3FAB">
      <w:pPr>
        <w:pStyle w:val="Heading3"/>
        <w:spacing w:line="360" w:lineRule="auto"/>
        <w:jc w:val="both"/>
        <w:rPr>
          <w:rFonts w:ascii="Times New Roman" w:hAnsi="Times New Roman" w:cs="Times New Roman"/>
          <w:i w:val="0"/>
          <w:iCs w:val="0"/>
          <w:color w:val="000000" w:themeColor="text1"/>
          <w:sz w:val="24"/>
          <w:szCs w:val="24"/>
        </w:rPr>
      </w:pPr>
      <w:r w:rsidRPr="006E70D7">
        <w:rPr>
          <w:rFonts w:ascii="Times New Roman" w:hAnsi="Times New Roman" w:cs="Times New Roman"/>
          <w:i w:val="0"/>
          <w:iCs w:val="0"/>
          <w:color w:val="000000" w:themeColor="text1"/>
          <w:sz w:val="24"/>
          <w:szCs w:val="24"/>
        </w:rPr>
        <w:t>Testing</w:t>
      </w:r>
    </w:p>
    <w:p w14:paraId="1DA1844C" w14:textId="77777777" w:rsidR="00DD3FAB" w:rsidRPr="00DD3FAB" w:rsidRDefault="00DD3FAB" w:rsidP="00DD3FAB">
      <w:pPr>
        <w:pStyle w:val="ListParagraph"/>
        <w:numPr>
          <w:ilvl w:val="0"/>
          <w:numId w:val="1"/>
        </w:numPr>
        <w:spacing w:after="80" w:line="360" w:lineRule="auto"/>
        <w:jc w:val="both"/>
        <w:rPr>
          <w:rFonts w:ascii="Times New Roman" w:hAnsi="Times New Roman" w:cs="Times New Roman"/>
          <w:sz w:val="24"/>
          <w:szCs w:val="24"/>
        </w:rPr>
      </w:pPr>
      <w:r w:rsidRPr="00DD3FAB">
        <w:rPr>
          <w:rFonts w:ascii="Times New Roman" w:hAnsi="Times New Roman" w:cs="Times New Roman"/>
          <w:sz w:val="24"/>
          <w:szCs w:val="24"/>
        </w:rPr>
        <w:t>Convert manual Postman-based API checks into scripted integration tests (</w:t>
      </w:r>
      <w:proofErr w:type="spellStart"/>
      <w:r w:rsidRPr="00DD3FAB">
        <w:rPr>
          <w:rFonts w:ascii="Times New Roman" w:hAnsi="Times New Roman" w:cs="Times New Roman"/>
          <w:sz w:val="24"/>
          <w:szCs w:val="24"/>
        </w:rPr>
        <w:t>pytest</w:t>
      </w:r>
      <w:proofErr w:type="spellEnd"/>
      <w:r w:rsidRPr="00DD3FAB">
        <w:rPr>
          <w:rFonts w:ascii="Times New Roman" w:hAnsi="Times New Roman" w:cs="Times New Roman"/>
          <w:sz w:val="24"/>
          <w:szCs w:val="24"/>
        </w:rPr>
        <w:t xml:space="preserve"> + requests).</w:t>
      </w:r>
    </w:p>
    <w:p w14:paraId="585D21A3" w14:textId="77777777" w:rsidR="00DD3FAB" w:rsidRPr="00DD3FAB" w:rsidRDefault="00DD3FAB" w:rsidP="00DD3FAB">
      <w:pPr>
        <w:pStyle w:val="ListParagraph"/>
        <w:numPr>
          <w:ilvl w:val="0"/>
          <w:numId w:val="1"/>
        </w:numPr>
        <w:spacing w:after="80" w:line="360" w:lineRule="auto"/>
        <w:jc w:val="both"/>
        <w:rPr>
          <w:rFonts w:ascii="Times New Roman" w:hAnsi="Times New Roman" w:cs="Times New Roman"/>
          <w:sz w:val="24"/>
          <w:szCs w:val="24"/>
        </w:rPr>
      </w:pPr>
      <w:r w:rsidRPr="00DD3FAB">
        <w:rPr>
          <w:rFonts w:ascii="Times New Roman" w:hAnsi="Times New Roman" w:cs="Times New Roman"/>
          <w:sz w:val="24"/>
          <w:szCs w:val="24"/>
        </w:rPr>
        <w:t>Add a CI workflow (e.g., GitHub Actions) that runs unit and integration tests automatically on every pull request into development.</w:t>
      </w:r>
    </w:p>
    <w:p w14:paraId="07E055BE" w14:textId="77777777" w:rsidR="00DD3FAB" w:rsidRPr="006E70D7" w:rsidRDefault="00DD3FAB" w:rsidP="00DD3FAB">
      <w:pPr>
        <w:pStyle w:val="Heading3"/>
        <w:spacing w:line="360" w:lineRule="auto"/>
        <w:jc w:val="both"/>
        <w:rPr>
          <w:rFonts w:ascii="Times New Roman" w:hAnsi="Times New Roman" w:cs="Times New Roman"/>
          <w:i w:val="0"/>
          <w:iCs w:val="0"/>
          <w:color w:val="000000" w:themeColor="text1"/>
          <w:sz w:val="24"/>
          <w:szCs w:val="24"/>
        </w:rPr>
      </w:pPr>
      <w:r w:rsidRPr="006E70D7">
        <w:rPr>
          <w:rFonts w:ascii="Times New Roman" w:hAnsi="Times New Roman" w:cs="Times New Roman"/>
          <w:i w:val="0"/>
          <w:iCs w:val="0"/>
          <w:color w:val="000000" w:themeColor="text1"/>
          <w:sz w:val="24"/>
          <w:szCs w:val="24"/>
        </w:rPr>
        <w:t>Future Enhancements</w:t>
      </w:r>
    </w:p>
    <w:p w14:paraId="4446003D" w14:textId="77777777" w:rsidR="00DD3FAB" w:rsidRPr="00DD3FAB" w:rsidRDefault="00DD3FAB" w:rsidP="00DD3FAB">
      <w:pPr>
        <w:pStyle w:val="ListParagraph"/>
        <w:numPr>
          <w:ilvl w:val="0"/>
          <w:numId w:val="1"/>
        </w:numPr>
        <w:spacing w:after="80" w:line="360" w:lineRule="auto"/>
        <w:jc w:val="both"/>
        <w:rPr>
          <w:rFonts w:ascii="Times New Roman" w:hAnsi="Times New Roman" w:cs="Times New Roman"/>
          <w:sz w:val="24"/>
          <w:szCs w:val="24"/>
        </w:rPr>
      </w:pPr>
      <w:r w:rsidRPr="00DD3FAB">
        <w:rPr>
          <w:rFonts w:ascii="Times New Roman" w:hAnsi="Times New Roman" w:cs="Times New Roman"/>
          <w:sz w:val="24"/>
          <w:szCs w:val="24"/>
        </w:rPr>
        <w:t>Expand the hazard-detection model to cover additional classes (e.g., stray animals, fallen trees) and support night-time / low-light conditions.</w:t>
      </w:r>
    </w:p>
    <w:p w14:paraId="4C83F010" w14:textId="77777777" w:rsidR="00DD3FAB" w:rsidRPr="00DD3FAB" w:rsidRDefault="00DD3FAB" w:rsidP="00DD3FAB">
      <w:pPr>
        <w:pStyle w:val="ListParagraph"/>
        <w:numPr>
          <w:ilvl w:val="0"/>
          <w:numId w:val="1"/>
        </w:numPr>
        <w:spacing w:after="80" w:line="360" w:lineRule="auto"/>
        <w:jc w:val="both"/>
        <w:rPr>
          <w:rFonts w:ascii="Times New Roman" w:hAnsi="Times New Roman" w:cs="Times New Roman"/>
          <w:sz w:val="24"/>
          <w:szCs w:val="24"/>
        </w:rPr>
      </w:pPr>
      <w:r w:rsidRPr="00DD3FAB">
        <w:rPr>
          <w:rFonts w:ascii="Times New Roman" w:hAnsi="Times New Roman" w:cs="Times New Roman"/>
          <w:sz w:val="24"/>
          <w:szCs w:val="24"/>
        </w:rPr>
        <w:t>Add horizontal scaling for the backend container behind a load balancer to handle multiple concurrent driver sessions.</w:t>
      </w:r>
    </w:p>
    <w:p w14:paraId="7C9D6FB9" w14:textId="77777777" w:rsidR="00DD3FAB" w:rsidRPr="00DD3FAB" w:rsidRDefault="00DD3FAB" w:rsidP="00DD3FAB">
      <w:pPr>
        <w:pStyle w:val="ListParagraph"/>
        <w:numPr>
          <w:ilvl w:val="0"/>
          <w:numId w:val="1"/>
        </w:numPr>
        <w:spacing w:after="80" w:line="360" w:lineRule="auto"/>
        <w:jc w:val="both"/>
        <w:rPr>
          <w:rFonts w:ascii="Times New Roman" w:hAnsi="Times New Roman" w:cs="Times New Roman"/>
          <w:sz w:val="24"/>
          <w:szCs w:val="24"/>
        </w:rPr>
      </w:pPr>
      <w:r w:rsidRPr="00DD3FAB">
        <w:rPr>
          <w:rFonts w:ascii="Times New Roman" w:hAnsi="Times New Roman" w:cs="Times New Roman"/>
          <w:sz w:val="24"/>
          <w:szCs w:val="24"/>
        </w:rPr>
        <w:t>Introduce a monitoring/alerting layer (e.g., Prometheus + Grafana) on top of the existing detection logs for operational visibility.</w:t>
      </w:r>
    </w:p>
    <w:p w14:paraId="2885CEEB" w14:textId="77777777" w:rsidR="006E70D7" w:rsidRDefault="006E70D7" w:rsidP="00DD3FAB">
      <w:pPr>
        <w:pStyle w:val="Heading2"/>
        <w:spacing w:line="360" w:lineRule="auto"/>
        <w:jc w:val="both"/>
        <w:rPr>
          <w:rFonts w:ascii="Times New Roman" w:hAnsi="Times New Roman" w:cs="Times New Roman"/>
          <w:color w:val="000000" w:themeColor="text1"/>
          <w:sz w:val="24"/>
          <w:szCs w:val="24"/>
        </w:rPr>
      </w:pPr>
    </w:p>
    <w:p w14:paraId="6A1ED552" w14:textId="77777777" w:rsidR="006E70D7" w:rsidRDefault="006E70D7" w:rsidP="00DD3FAB">
      <w:pPr>
        <w:pStyle w:val="Heading2"/>
        <w:spacing w:line="360" w:lineRule="auto"/>
        <w:jc w:val="both"/>
        <w:rPr>
          <w:rFonts w:ascii="Times New Roman" w:hAnsi="Times New Roman" w:cs="Times New Roman"/>
          <w:color w:val="000000" w:themeColor="text1"/>
          <w:sz w:val="24"/>
          <w:szCs w:val="24"/>
        </w:rPr>
      </w:pPr>
    </w:p>
    <w:p w14:paraId="3ED40B36" w14:textId="305FE69D" w:rsidR="00DD3FAB" w:rsidRPr="006E70D7" w:rsidRDefault="00DD3FAB" w:rsidP="00DD3FAB">
      <w:pPr>
        <w:pStyle w:val="Heading2"/>
        <w:spacing w:line="360" w:lineRule="auto"/>
        <w:jc w:val="both"/>
        <w:rPr>
          <w:rFonts w:ascii="Times New Roman" w:hAnsi="Times New Roman" w:cs="Times New Roman"/>
          <w:color w:val="000000" w:themeColor="text1"/>
          <w:sz w:val="28"/>
          <w:szCs w:val="28"/>
        </w:rPr>
      </w:pPr>
      <w:r w:rsidRPr="006E70D7">
        <w:rPr>
          <w:rFonts w:ascii="Times New Roman" w:hAnsi="Times New Roman" w:cs="Times New Roman"/>
          <w:color w:val="000000" w:themeColor="text1"/>
          <w:sz w:val="28"/>
          <w:szCs w:val="28"/>
        </w:rPr>
        <w:lastRenderedPageBreak/>
        <w:t>Conclusion</w:t>
      </w:r>
    </w:p>
    <w:p w14:paraId="67BEEBF5" w14:textId="77777777" w:rsidR="00DD3FAB" w:rsidRPr="00DD3FAB" w:rsidRDefault="00DD3FAB" w:rsidP="00DD3FAB">
      <w:pPr>
        <w:spacing w:after="160" w:line="360" w:lineRule="auto"/>
        <w:jc w:val="both"/>
        <w:rPr>
          <w:rFonts w:ascii="Times New Roman" w:hAnsi="Times New Roman" w:cs="Times New Roman"/>
          <w:sz w:val="24"/>
          <w:szCs w:val="24"/>
        </w:rPr>
      </w:pPr>
      <w:r w:rsidRPr="00DD3FAB">
        <w:rPr>
          <w:rFonts w:ascii="Times New Roman" w:hAnsi="Times New Roman" w:cs="Times New Roman"/>
          <w:sz w:val="24"/>
          <w:szCs w:val="24"/>
        </w:rPr>
        <w:t xml:space="preserve">Overall, </w:t>
      </w:r>
      <w:proofErr w:type="spellStart"/>
      <w:r w:rsidRPr="00DD3FAB">
        <w:rPr>
          <w:rFonts w:ascii="Times New Roman" w:hAnsi="Times New Roman" w:cs="Times New Roman"/>
          <w:sz w:val="24"/>
          <w:szCs w:val="24"/>
        </w:rPr>
        <w:t>SafeRoute</w:t>
      </w:r>
      <w:proofErr w:type="spellEnd"/>
      <w:r w:rsidRPr="00DD3FAB">
        <w:rPr>
          <w:rFonts w:ascii="Times New Roman" w:hAnsi="Times New Roman" w:cs="Times New Roman"/>
          <w:sz w:val="24"/>
          <w:szCs w:val="24"/>
        </w:rPr>
        <w:t xml:space="preserve"> AI reflects sound software engineering practice across repository organization, version control, and containerized deployment, consistent with the CO3 objective of building full-stack applications with an emphasis on containerization, version control, and collaborative development. Addressing the testing-automation and documentation gaps identified above would bring the repository to production-readiness.</w:t>
      </w:r>
    </w:p>
    <w:p w14:paraId="458D7EC0" w14:textId="77777777" w:rsidR="00041F83" w:rsidRPr="00DD3FAB" w:rsidRDefault="00041F83" w:rsidP="00DD3FAB">
      <w:pPr>
        <w:spacing w:line="360" w:lineRule="auto"/>
        <w:jc w:val="both"/>
        <w:rPr>
          <w:rFonts w:ascii="Times New Roman" w:hAnsi="Times New Roman" w:cs="Times New Roman"/>
          <w:sz w:val="24"/>
          <w:szCs w:val="24"/>
        </w:rPr>
      </w:pPr>
    </w:p>
    <w:sectPr w:rsidR="00041F83" w:rsidRPr="00DD3FAB">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79D1A3" w14:textId="77777777" w:rsidR="00AF76AA" w:rsidRDefault="00AF76AA" w:rsidP="00DD3FAB">
      <w:r>
        <w:separator/>
      </w:r>
    </w:p>
  </w:endnote>
  <w:endnote w:type="continuationSeparator" w:id="0">
    <w:p w14:paraId="0FAB4809" w14:textId="77777777" w:rsidR="00AF76AA" w:rsidRDefault="00AF76AA" w:rsidP="00DD3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0E727" w14:textId="77777777" w:rsidR="00F45FB3" w:rsidRDefault="006E70D7">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640905" w14:textId="77777777" w:rsidR="00AF76AA" w:rsidRDefault="00AF76AA" w:rsidP="00DD3FAB">
      <w:r>
        <w:separator/>
      </w:r>
    </w:p>
  </w:footnote>
  <w:footnote w:type="continuationSeparator" w:id="0">
    <w:p w14:paraId="4DCEA6C6" w14:textId="77777777" w:rsidR="00AF76AA" w:rsidRDefault="00AF76AA" w:rsidP="00DD3F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5A461" w14:textId="28BC5BA1" w:rsidR="00F45FB3" w:rsidRDefault="00000000">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A64310"/>
    <w:multiLevelType w:val="hybridMultilevel"/>
    <w:tmpl w:val="E208C784"/>
    <w:lvl w:ilvl="0" w:tplc="A058C13C">
      <w:start w:val="1"/>
      <w:numFmt w:val="bullet"/>
      <w:lvlText w:val="•"/>
      <w:lvlJc w:val="left"/>
      <w:pPr>
        <w:ind w:left="480" w:hanging="260"/>
      </w:pPr>
    </w:lvl>
    <w:lvl w:ilvl="1" w:tplc="AFBA26A4">
      <w:start w:val="1"/>
      <w:numFmt w:val="bullet"/>
      <w:lvlText w:val="◦"/>
      <w:lvlJc w:val="left"/>
      <w:pPr>
        <w:ind w:left="860" w:hanging="260"/>
      </w:pPr>
    </w:lvl>
    <w:lvl w:ilvl="2" w:tplc="DC900258">
      <w:numFmt w:val="decimal"/>
      <w:lvlText w:val=""/>
      <w:lvlJc w:val="left"/>
    </w:lvl>
    <w:lvl w:ilvl="3" w:tplc="5DC00A14">
      <w:numFmt w:val="decimal"/>
      <w:lvlText w:val=""/>
      <w:lvlJc w:val="left"/>
    </w:lvl>
    <w:lvl w:ilvl="4" w:tplc="16784826">
      <w:numFmt w:val="decimal"/>
      <w:lvlText w:val=""/>
      <w:lvlJc w:val="left"/>
    </w:lvl>
    <w:lvl w:ilvl="5" w:tplc="4A4A71DA">
      <w:numFmt w:val="decimal"/>
      <w:lvlText w:val=""/>
      <w:lvlJc w:val="left"/>
    </w:lvl>
    <w:lvl w:ilvl="6" w:tplc="191CCD4E">
      <w:numFmt w:val="decimal"/>
      <w:lvlText w:val=""/>
      <w:lvlJc w:val="left"/>
    </w:lvl>
    <w:lvl w:ilvl="7" w:tplc="CC6E162C">
      <w:numFmt w:val="decimal"/>
      <w:lvlText w:val=""/>
      <w:lvlJc w:val="left"/>
    </w:lvl>
    <w:lvl w:ilvl="8" w:tplc="FC6A01BC">
      <w:numFmt w:val="decimal"/>
      <w:lvlText w:val=""/>
      <w:lvlJc w:val="left"/>
    </w:lvl>
  </w:abstractNum>
  <w:num w:numId="1" w16cid:durableId="14732062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FAB"/>
    <w:rsid w:val="00041F83"/>
    <w:rsid w:val="004157E2"/>
    <w:rsid w:val="006E70D7"/>
    <w:rsid w:val="008A656E"/>
    <w:rsid w:val="00920470"/>
    <w:rsid w:val="00AF76AA"/>
    <w:rsid w:val="00DD3F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FAD5B"/>
  <w15:chartTrackingRefBased/>
  <w15:docId w15:val="{0F36EDFD-0E51-4831-8C03-B4A2469D0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FAB"/>
    <w:pPr>
      <w:spacing w:after="0" w:line="240" w:lineRule="auto"/>
    </w:pPr>
    <w:rPr>
      <w:rFonts w:ascii="Calibri" w:eastAsia="Calibri" w:hAnsi="Calibri" w:cs="Calibri"/>
      <w:kern w:val="0"/>
      <w14:ligatures w14:val="none"/>
    </w:rPr>
  </w:style>
  <w:style w:type="paragraph" w:styleId="Heading1">
    <w:name w:val="heading 1"/>
    <w:link w:val="Heading1Char"/>
    <w:uiPriority w:val="9"/>
    <w:qFormat/>
    <w:rsid w:val="00DD3FAB"/>
    <w:pPr>
      <w:spacing w:before="360" w:after="180" w:line="240" w:lineRule="auto"/>
      <w:outlineLvl w:val="0"/>
    </w:pPr>
    <w:rPr>
      <w:rFonts w:ascii="Calibri" w:eastAsia="Calibri" w:hAnsi="Calibri" w:cs="Calibri"/>
      <w:b/>
      <w:bCs/>
      <w:color w:val="1F4E79"/>
      <w:kern w:val="0"/>
      <w:sz w:val="30"/>
      <w:szCs w:val="30"/>
      <w14:ligatures w14:val="none"/>
    </w:rPr>
  </w:style>
  <w:style w:type="paragraph" w:styleId="Heading2">
    <w:name w:val="heading 2"/>
    <w:link w:val="Heading2Char"/>
    <w:uiPriority w:val="9"/>
    <w:unhideWhenUsed/>
    <w:qFormat/>
    <w:rsid w:val="00DD3FAB"/>
    <w:pPr>
      <w:spacing w:before="280" w:after="140" w:line="240" w:lineRule="auto"/>
      <w:outlineLvl w:val="1"/>
    </w:pPr>
    <w:rPr>
      <w:rFonts w:ascii="Calibri" w:eastAsia="Calibri" w:hAnsi="Calibri" w:cs="Calibri"/>
      <w:b/>
      <w:bCs/>
      <w:color w:val="2E74B5"/>
      <w:kern w:val="0"/>
      <w:sz w:val="25"/>
      <w:szCs w:val="25"/>
      <w14:ligatures w14:val="none"/>
    </w:rPr>
  </w:style>
  <w:style w:type="paragraph" w:styleId="Heading3">
    <w:name w:val="heading 3"/>
    <w:link w:val="Heading3Char"/>
    <w:uiPriority w:val="9"/>
    <w:unhideWhenUsed/>
    <w:qFormat/>
    <w:rsid w:val="00DD3FAB"/>
    <w:pPr>
      <w:spacing w:before="220" w:after="100" w:line="240" w:lineRule="auto"/>
      <w:outlineLvl w:val="2"/>
    </w:pPr>
    <w:rPr>
      <w:rFonts w:ascii="Calibri" w:eastAsia="Calibri" w:hAnsi="Calibri" w:cs="Calibri"/>
      <w:b/>
      <w:bCs/>
      <w:i/>
      <w:iCs/>
      <w:color w:val="1F4E79"/>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FAB"/>
    <w:rPr>
      <w:rFonts w:ascii="Calibri" w:eastAsia="Calibri" w:hAnsi="Calibri" w:cs="Calibri"/>
      <w:b/>
      <w:bCs/>
      <w:color w:val="1F4E79"/>
      <w:kern w:val="0"/>
      <w:sz w:val="30"/>
      <w:szCs w:val="30"/>
      <w14:ligatures w14:val="none"/>
    </w:rPr>
  </w:style>
  <w:style w:type="character" w:customStyle="1" w:styleId="Heading2Char">
    <w:name w:val="Heading 2 Char"/>
    <w:basedOn w:val="DefaultParagraphFont"/>
    <w:link w:val="Heading2"/>
    <w:uiPriority w:val="9"/>
    <w:rsid w:val="00DD3FAB"/>
    <w:rPr>
      <w:rFonts w:ascii="Calibri" w:eastAsia="Calibri" w:hAnsi="Calibri" w:cs="Calibri"/>
      <w:b/>
      <w:bCs/>
      <w:color w:val="2E74B5"/>
      <w:kern w:val="0"/>
      <w:sz w:val="25"/>
      <w:szCs w:val="25"/>
      <w14:ligatures w14:val="none"/>
    </w:rPr>
  </w:style>
  <w:style w:type="character" w:customStyle="1" w:styleId="Heading3Char">
    <w:name w:val="Heading 3 Char"/>
    <w:basedOn w:val="DefaultParagraphFont"/>
    <w:link w:val="Heading3"/>
    <w:uiPriority w:val="9"/>
    <w:rsid w:val="00DD3FAB"/>
    <w:rPr>
      <w:rFonts w:ascii="Calibri" w:eastAsia="Calibri" w:hAnsi="Calibri" w:cs="Calibri"/>
      <w:b/>
      <w:bCs/>
      <w:i/>
      <w:iCs/>
      <w:color w:val="1F4E79"/>
      <w:kern w:val="0"/>
      <w14:ligatures w14:val="none"/>
    </w:rPr>
  </w:style>
  <w:style w:type="paragraph" w:styleId="ListParagraph">
    <w:name w:val="List Paragraph"/>
    <w:qFormat/>
    <w:rsid w:val="00DD3FAB"/>
    <w:pPr>
      <w:spacing w:after="0" w:line="240" w:lineRule="auto"/>
    </w:pPr>
    <w:rPr>
      <w:rFonts w:ascii="Calibri" w:eastAsia="Calibri" w:hAnsi="Calibri" w:cs="Calibri"/>
      <w:kern w:val="0"/>
      <w14:ligatures w14:val="none"/>
    </w:rPr>
  </w:style>
  <w:style w:type="paragraph" w:styleId="Header">
    <w:name w:val="header"/>
    <w:basedOn w:val="Normal"/>
    <w:link w:val="HeaderChar"/>
    <w:uiPriority w:val="99"/>
    <w:unhideWhenUsed/>
    <w:rsid w:val="00DD3FAB"/>
    <w:pPr>
      <w:tabs>
        <w:tab w:val="center" w:pos="4680"/>
        <w:tab w:val="right" w:pos="9360"/>
      </w:tabs>
    </w:pPr>
  </w:style>
  <w:style w:type="character" w:customStyle="1" w:styleId="HeaderChar">
    <w:name w:val="Header Char"/>
    <w:basedOn w:val="DefaultParagraphFont"/>
    <w:link w:val="Header"/>
    <w:uiPriority w:val="99"/>
    <w:rsid w:val="00DD3FAB"/>
    <w:rPr>
      <w:rFonts w:ascii="Calibri" w:eastAsia="Calibri" w:hAnsi="Calibri" w:cs="Calibri"/>
      <w:kern w:val="0"/>
      <w14:ligatures w14:val="none"/>
    </w:rPr>
  </w:style>
  <w:style w:type="paragraph" w:styleId="Footer">
    <w:name w:val="footer"/>
    <w:basedOn w:val="Normal"/>
    <w:link w:val="FooterChar"/>
    <w:uiPriority w:val="99"/>
    <w:unhideWhenUsed/>
    <w:rsid w:val="00DD3FAB"/>
    <w:pPr>
      <w:tabs>
        <w:tab w:val="center" w:pos="4680"/>
        <w:tab w:val="right" w:pos="9360"/>
      </w:tabs>
    </w:pPr>
  </w:style>
  <w:style w:type="character" w:customStyle="1" w:styleId="FooterChar">
    <w:name w:val="Footer Char"/>
    <w:basedOn w:val="DefaultParagraphFont"/>
    <w:link w:val="Footer"/>
    <w:uiPriority w:val="99"/>
    <w:rsid w:val="00DD3FAB"/>
    <w:rPr>
      <w:rFonts w:ascii="Calibri" w:eastAsia="Calibri" w:hAnsi="Calibri" w:cs="Calibri"/>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18</Pages>
  <Words>2960</Words>
  <Characters>16877</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Giriprasad Reddy P</dc:creator>
  <cp:keywords/>
  <dc:description/>
  <cp:lastModifiedBy>Giriprasad Reddy P</cp:lastModifiedBy>
  <cp:revision>3</cp:revision>
  <dcterms:created xsi:type="dcterms:W3CDTF">2026-08-09T14:53:00Z</dcterms:created>
  <dcterms:modified xsi:type="dcterms:W3CDTF">2026-08-09T15:14:00Z</dcterms:modified>
</cp:coreProperties>
</file>