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2AB91" w14:textId="77777777" w:rsidR="00AC5475" w:rsidRDefault="00AC5475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F2AB92" w14:textId="77777777" w:rsidR="00AC5475" w:rsidRDefault="004A24FA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2F2AB93" w14:textId="77777777" w:rsidR="00AC5475" w:rsidRDefault="00AC547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C5475" w14:paraId="32F2AB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AB94" w14:textId="77777777" w:rsidR="00AC5475" w:rsidRDefault="004A2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AB95" w14:textId="4426E3E7" w:rsidR="00AC5475" w:rsidRDefault="00EB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072">
              <w:rPr>
                <w:rFonts w:ascii="Times New Roman" w:eastAsia="Times New Roman" w:hAnsi="Times New Roman" w:cs="Times New Roman"/>
                <w:sz w:val="24"/>
                <w:szCs w:val="24"/>
              </w:rPr>
              <w:t>09 July 2024</w:t>
            </w:r>
          </w:p>
        </w:tc>
      </w:tr>
      <w:tr w:rsidR="00AC5475" w14:paraId="32F2AB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AB97" w14:textId="77777777" w:rsidR="00AC5475" w:rsidRDefault="004A2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AB98" w14:textId="3EB2BEDF" w:rsidR="00AC5475" w:rsidRDefault="00A00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DD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SWTID1720013031</w:t>
            </w:r>
          </w:p>
        </w:tc>
      </w:tr>
      <w:tr w:rsidR="00AC5475" w14:paraId="32F2AB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AB9A" w14:textId="77777777" w:rsidR="00AC5475" w:rsidRDefault="004A2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AB9B" w14:textId="205B8E0B" w:rsidR="00AC5475" w:rsidRDefault="00A00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DD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and Analysis of Liver Patient Data Using Machine Learning</w:t>
            </w:r>
          </w:p>
        </w:tc>
      </w:tr>
      <w:tr w:rsidR="00AC5475" w14:paraId="32F2AB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AB9D" w14:textId="77777777" w:rsidR="00AC5475" w:rsidRDefault="004A2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AB9E" w14:textId="77777777" w:rsidR="00AC5475" w:rsidRDefault="004A2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2F2ABA0" w14:textId="77777777" w:rsidR="00AC5475" w:rsidRDefault="00AC547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2F2ABA1" w14:textId="77777777" w:rsidR="00AC5475" w:rsidRDefault="004A24FA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2F2ABA2" w14:textId="77777777" w:rsidR="00AC5475" w:rsidRDefault="004A24FA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AC5475" w14:paraId="32F2ABA7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F2ABA3" w14:textId="77777777" w:rsidR="00AC5475" w:rsidRDefault="004A24FA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F2ABA4" w14:textId="77777777" w:rsidR="00AC5475" w:rsidRDefault="004A24FA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F2ABA5" w14:textId="77777777" w:rsidR="00AC5475" w:rsidRDefault="004A24FA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F2ABA6" w14:textId="77777777" w:rsidR="00AC5475" w:rsidRDefault="004A24FA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AC5475" w14:paraId="32F2ABAC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2ABA8" w14:textId="2F4EA684" w:rsidR="00AC5475" w:rsidRDefault="00A004D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DD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25780" w14:textId="3C43ADB5" w:rsidR="00F760D7" w:rsidRPr="00F760D7" w:rsidRDefault="00312113" w:rsidP="00F760D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12113"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Critical Column</w:t>
            </w:r>
            <w:r w:rsidR="00F76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60D7" w:rsidRPr="00F760D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Albumin_and_Globulin_Ratio</w:t>
            </w:r>
            <w:proofErr w:type="spellEnd"/>
            <w:r w:rsidR="00F760D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’</w:t>
            </w:r>
          </w:p>
          <w:p w14:paraId="32F2ABA9" w14:textId="4E83ABCE" w:rsidR="00AC5475" w:rsidRDefault="00AC54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2ABAA" w14:textId="18C9975C" w:rsidR="00AC5475" w:rsidRDefault="008658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2ABAB" w14:textId="6EC8ACD9" w:rsidR="005C7ECA" w:rsidRDefault="00E20BB2" w:rsidP="005C7ECA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BB2">
              <w:rPr>
                <w:rFonts w:ascii="Times New Roman" w:eastAsia="Times New Roman" w:hAnsi="Times New Roman" w:cs="Times New Roman"/>
                <w:sz w:val="24"/>
                <w:szCs w:val="24"/>
              </w:rPr>
              <w:t>Impute missing values using appropriate methods (mean, median, or KNN imputation).</w:t>
            </w:r>
          </w:p>
        </w:tc>
      </w:tr>
      <w:tr w:rsidR="00E20BB2" w14:paraId="32F2ABB1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2ABAD" w14:textId="46CA7586" w:rsidR="00E20BB2" w:rsidRDefault="00E20BB2" w:rsidP="00E20B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DD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2ABAE" w14:textId="051C617D" w:rsidR="00E20BB2" w:rsidRDefault="00E20BB2" w:rsidP="00E20B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BB2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Records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2ABAF" w14:textId="5A8319BA" w:rsidR="00E20BB2" w:rsidRDefault="00585EFF" w:rsidP="00E20B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FF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2ABB0" w14:textId="7390E196" w:rsidR="00E20BB2" w:rsidRDefault="00585EFF" w:rsidP="00E20B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EFF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and remove duplicate records to ensure data uniqueness.</w:t>
            </w:r>
          </w:p>
        </w:tc>
      </w:tr>
      <w:tr w:rsidR="00585EFF" w14:paraId="5BE5D844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78F07" w14:textId="53CC54EA" w:rsidR="00585EFF" w:rsidRPr="00A004DD" w:rsidRDefault="00585EFF" w:rsidP="00E20B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4DD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6D2A4" w14:textId="59C5FBDC" w:rsidR="00585EFF" w:rsidRPr="00E20BB2" w:rsidRDefault="004F167B" w:rsidP="00E20B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67B">
              <w:rPr>
                <w:rFonts w:ascii="Times New Roman" w:eastAsia="Times New Roman" w:hAnsi="Times New Roman" w:cs="Times New Roman"/>
                <w:sz w:val="24"/>
                <w:szCs w:val="24"/>
              </w:rPr>
              <w:t>Potential Outliers in Medical Test Results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0"/>
            </w:tblGrid>
            <w:tr w:rsidR="00F52249" w:rsidRPr="00F52249" w14:paraId="178600F7" w14:textId="77777777" w:rsidTr="00F52249">
              <w:trPr>
                <w:tblCellSpacing w:w="15" w:type="dxa"/>
              </w:trPr>
              <w:tc>
                <w:tcPr>
                  <w:tcW w:w="1210" w:type="dxa"/>
                  <w:vAlign w:val="center"/>
                  <w:hideMark/>
                </w:tcPr>
                <w:p w14:paraId="18F203BC" w14:textId="19C997BE" w:rsidR="00F52249" w:rsidRPr="00F52249" w:rsidRDefault="00F52249" w:rsidP="00F52249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ADFCA04" w14:textId="77777777" w:rsidR="00F52249" w:rsidRPr="00F52249" w:rsidRDefault="00F52249" w:rsidP="00F5224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F52249" w:rsidRPr="00F52249" w14:paraId="6252590B" w14:textId="77777777" w:rsidTr="00F52249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14:paraId="4655BD77" w14:textId="77777777" w:rsidR="00F52249" w:rsidRPr="00F52249" w:rsidRDefault="00F52249" w:rsidP="00F52249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5224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Medium</w:t>
                  </w:r>
                </w:p>
              </w:tc>
            </w:tr>
          </w:tbl>
          <w:p w14:paraId="531BA1E9" w14:textId="77777777" w:rsidR="00585EFF" w:rsidRPr="00585EFF" w:rsidRDefault="00585EFF" w:rsidP="00E20B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F5AA8" w14:textId="07970F16" w:rsidR="00585EFF" w:rsidRPr="00585EFF" w:rsidRDefault="00F52249" w:rsidP="00E20B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249">
              <w:rPr>
                <w:rFonts w:ascii="Times New Roman" w:eastAsia="Times New Roman" w:hAnsi="Times New Roman" w:cs="Times New Roman"/>
                <w:sz w:val="24"/>
                <w:szCs w:val="24"/>
              </w:rPr>
              <w:t>Apply statistical methods to detect and handle outliers.</w:t>
            </w:r>
          </w:p>
        </w:tc>
      </w:tr>
    </w:tbl>
    <w:p w14:paraId="32F2ABB2" w14:textId="77777777" w:rsidR="00AC5475" w:rsidRDefault="00AC547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C547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2ABBA" w14:textId="77777777" w:rsidR="004A24FA" w:rsidRDefault="004A24FA">
      <w:r>
        <w:separator/>
      </w:r>
    </w:p>
  </w:endnote>
  <w:endnote w:type="continuationSeparator" w:id="0">
    <w:p w14:paraId="32F2ABBC" w14:textId="77777777" w:rsidR="004A24FA" w:rsidRDefault="004A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2ABB6" w14:textId="77777777" w:rsidR="004A24FA" w:rsidRDefault="004A24FA">
      <w:r>
        <w:separator/>
      </w:r>
    </w:p>
  </w:footnote>
  <w:footnote w:type="continuationSeparator" w:id="0">
    <w:p w14:paraId="32F2ABB8" w14:textId="77777777" w:rsidR="004A24FA" w:rsidRDefault="004A2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2ABB3" w14:textId="77777777" w:rsidR="00AC5475" w:rsidRDefault="004A24FA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F2ABB6" wp14:editId="32F2ABB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2F2ABB8" wp14:editId="32F2ABB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F2ABB4" w14:textId="77777777" w:rsidR="00AC5475" w:rsidRDefault="00AC5475"/>
  <w:p w14:paraId="32F2ABB5" w14:textId="77777777" w:rsidR="00AC5475" w:rsidRDefault="00AC547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475"/>
    <w:rsid w:val="00312113"/>
    <w:rsid w:val="004A24FA"/>
    <w:rsid w:val="004A4D5F"/>
    <w:rsid w:val="004F167B"/>
    <w:rsid w:val="00585EFF"/>
    <w:rsid w:val="005C7ECA"/>
    <w:rsid w:val="00645EDE"/>
    <w:rsid w:val="006E3427"/>
    <w:rsid w:val="00865800"/>
    <w:rsid w:val="00891541"/>
    <w:rsid w:val="00973042"/>
    <w:rsid w:val="00A004DD"/>
    <w:rsid w:val="00A56E33"/>
    <w:rsid w:val="00AC5475"/>
    <w:rsid w:val="00BA4662"/>
    <w:rsid w:val="00D758C2"/>
    <w:rsid w:val="00E0437B"/>
    <w:rsid w:val="00E20BB2"/>
    <w:rsid w:val="00EB3072"/>
    <w:rsid w:val="00F52249"/>
    <w:rsid w:val="00F5555D"/>
    <w:rsid w:val="00F7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AB91"/>
  <w15:docId w15:val="{8113ED1D-205A-405F-93C4-F26ACE59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C7ECA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0D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0D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 kumar Siramdasu</cp:lastModifiedBy>
  <cp:revision>20</cp:revision>
  <dcterms:created xsi:type="dcterms:W3CDTF">2024-07-09T08:10:00Z</dcterms:created>
  <dcterms:modified xsi:type="dcterms:W3CDTF">2024-07-11T05:22:00Z</dcterms:modified>
</cp:coreProperties>
</file>