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LAB MANUAL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Mapping Agile Manifesto to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 Used: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Taiga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Hours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Hands-on, Tool-based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 / Pair Work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Aim of the Lab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aim of this lab is to help students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systematically map Agile Manifesto values and principles to real Agile practices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those practices using the Taiga Agile project management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Learning Objectives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Agile Manifesto values and principles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Agile principles into concrete Agile practices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Taiga features such as backlog, user stories, sprints, comments, and wiki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 Agile concepts such as adaptability, collaboration, and continuous improvement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Critically analyze the role of tools in supporting Agile values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Prerequisites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should have: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understanding of Agile methodology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Familiarity with Scrum roles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a Taiga account (cloud or institutional)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Project Context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Agile-Manifesto-Practice-Mapping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Scenario: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Online Course Registration System (OCRS)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This project is used only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planning, mapping, and learning purposes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No coding or software development is required.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Lab Structure and Time Allocation</w:t>
      </w:r>
    </w:p>
    <w:tbl>
      <w:tblPr>
        <w:tblStyle w:val="Table1"/>
        <w:tblW w:w="6270.0" w:type="dxa"/>
        <w:jc w:val="left"/>
        <w:tblLayout w:type="fixed"/>
        <w:tblLook w:val="0400"/>
      </w:tblPr>
      <w:tblGrid>
        <w:gridCol w:w="815"/>
        <w:gridCol w:w="4320"/>
        <w:gridCol w:w="1135"/>
        <w:tblGridChange w:id="0">
          <w:tblGrid>
            <w:gridCol w:w="815"/>
            <w:gridCol w:w="4320"/>
            <w:gridCol w:w="11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Understanding Agile Manifesto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 Manifesto to Practices using Taiga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 minutes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Simulation and Reflection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minutes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PHASE 1: UNDERSTANDING AGILE MANIFESTO (30 MINUTES)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Study Agile Manifesto Values (15 Minutes)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Carefully read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four Agile Manifesto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and interactions over processes and tools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software over comprehensive documentation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collaboration over contract negotiation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Responding to change over following a plan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Student Task: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each 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(1–2 lines) showing how a traditional approach fails to support this value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explaining how Agile addresses this limitation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philosophical shift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traditional to Agile development.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Study Agile Manifesto Principles (15 Minutes)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any six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following Agile principles: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and continuous delivery of valuable software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Welcoming changing requirements, even late in development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 delivery of working software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Collaboration between business stakeholders and developers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software as the primary measure of progress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Sustainable development pace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attention to technical excellence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reflection and adaptation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Student Task: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selected principle,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practical implication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(how it influences day-to-day project activities)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can relate Agile principles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project behavior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PHASE 2: MAPPING AGILE MANIFESTO TO PRACTICES USING TAIGA (70 MINUTES)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Create Agile Project in Taiga (10 Minutes)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to Taiga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project name: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Agile-Manifesto-Practice-Mapping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Scrum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the following modules: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Sprints (Milestones)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Wiki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project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Scrum-based project dashboard is visible with backlog and sprint options.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4: Identify Agile Practices (15 Minutes)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Agile practices that operationalize Agile principles, such as: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story-based requirements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backlog prioritization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Iterative development using sprints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stakeholder feedback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collaboration and communication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and retrospective meetings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Student Task: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each practice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write: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principle(s)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supports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one-line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linkage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principles and practices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5: Create User Stories in Taiga (20 Minutes)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least three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Suggested User Stories: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student, I want to register so that I can enroll in courses.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student, I want to drop a course so that I can manage my schedule.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an admin, I want to add and update courses so that students can view accurate information.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 Each User Story: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principle supported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description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are visible, prioritized, and clearly linked to Agile principles.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6: Map Agile Principles to Taiga Features (25 Minutes)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 in Taiga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page titled: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Mapping Agile Manifesto to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complete the following table:</w:t>
      </w:r>
    </w:p>
    <w:tbl>
      <w:tblPr>
        <w:tblStyle w:val="Table2"/>
        <w:tblW w:w="9210.0" w:type="dxa"/>
        <w:jc w:val="left"/>
        <w:tblLayout w:type="fixed"/>
        <w:tblLook w:val="0400"/>
      </w:tblPr>
      <w:tblGrid>
        <w:gridCol w:w="2961"/>
        <w:gridCol w:w="2360"/>
        <w:gridCol w:w="2074"/>
        <w:gridCol w:w="1815"/>
        <w:tblGridChange w:id="0">
          <w:tblGrid>
            <w:gridCol w:w="2961"/>
            <w:gridCol w:w="2360"/>
            <w:gridCol w:w="2074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Agile Principle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Agile Practice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Taiga Feature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Welcome change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Backlog reprioritization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Backlog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Frequent delivery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Iterative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collaboration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&amp; reviews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 comments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Individuals &amp; interactions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comments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Discussion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Measure progress by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Incremental delivery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stories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improvement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Retrospective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 items</w:t>
            </w:r>
          </w:p>
        </w:tc>
      </w:tr>
    </w:tbl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screenshots or references as evidence wherever applicable.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Outcome: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complete, evidence-based mapping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Agile principles to Taiga practices.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PHASE 3: CHANGE SIMULATION &amp; REFLECTION (20 MINUTES)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7: Change Simulation (10 Minutes)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Scenario Introduced by Instructor: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“Students should receive email notifications whenever they enroll in or drop a course.”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user story for this requirement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Reprioritize the product backlog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the story to a future sprint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Observation: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is accommodated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without disturbing completed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demonstrating Agile adaptability.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8: Reflection Questions (10 Minutes)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answer the following questions clearly: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Agile principle was easiest to implement using Taiga?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Agile principle was difficult to represent using a tool?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does Taiga support collaboration and transparency?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Agile values exist without tools? Justify your answer.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Deliverables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submit: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of Taiga project setup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of backlog and sprint board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Agile principle-practice mapping table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write-up (150–200 words)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Evaluation Criteria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of Agile values and principles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of mapping between principles and practices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use of Taiga features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of reflection and justification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63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63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63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D63C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D63C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D63C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63C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63C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63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D63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D63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D63C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D63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D63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D63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D63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D63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D63C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D63C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63C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D63C0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135C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135CC3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I1rJxLYOpWv0l2EGsDPRQdIdw==">CgMxLjA4AHIhMUs0al9FMjJGVnVmLTRFRlFES29hbnJEYWNBZHkyX29w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2026-01-03T11:35:00Z</dcterms:created>
  <dc:creator>Manish Kumar</dc:creator>
</cp:coreProperties>
</file>