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AI Agent Engineer (AWS)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Job Description</w:t>
      </w:r>
    </w:p>
    <w:p>
      <w:pPr>
        <w:pStyle w:val="Heading1"/>
      </w:pPr>
      <w:r>
        <w:t xml:space="preserve">Role Summary</w:t>
      </w:r>
    </w:p>
    <w:p>
      <w:pPr>
        <w:spacing w:after="160"/>
      </w:pPr>
      <w:r>
        <w:rPr>
          <w:sz w:val="22"/>
          <w:szCs w:val="22"/>
        </w:rPr>
        <w:t xml:space="preserve">We're looking for an AI Agent Engineer to design, build, and operate multi-agent AI systems on AWS — from the agent's own reasoning logic through the full cloud infrastructure that deploys, orchestrates, secures, and exposes it to end users. This is a hands-on engineering role spanning agentic AI development, cloud infrastructure-as-code, and distributed systems debugging — not a pure ML/prompt-engineering role, and not a pure DevOps role, but the intersection of both.</w:t>
      </w:r>
    </w:p>
    <w:p>
      <w:pPr>
        <w:pStyle w:val="Heading1"/>
      </w:pPr>
      <w:r>
        <w:t xml:space="preserve">What You'll Do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Agent Development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and implement AI agents using an agent framework (e.g. Strands Agents SDK) — system prompts, tool definitions, structured output, and multi-agent coordination patterns (e.g. a Writer/Reviewer/Orchestrator pipeline)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agent-to-agent communication: addressing, invocation, message contracts, and reliability (retries, timeouts, statelessness across concurrent requests)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Package agents as containers and deploy them to a managed agent runtime (e.g. Amazon Bedrock AgentCore Runtime), including cross-platform builds (linux/arm64) and image lifecycle management via ECR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Infrastructure as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and maintain modular Terraform covering the full stack: compute (Lambda, containerized agent runtimes), orchestration (Step Functions), API layer (API Gateway), auth (Cognito), data (DynamoDB), and optional retrieval infrastructure (OpenSearch Serverless / Bedrock Knowledge Bases)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reusable Terraform modules with sane variable/output contracts, avoiding circular dependencies between interdependent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 safe apply/destroy workflows for cost-sensitive or ephemeral resources (e.g. spinning up expensive infrastructure only for a bounded test, then tearing it down)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Orchestration &amp; Workflow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multi-step, human-in-the-loop business processes as state machines (e.g. AWS Step Functions), including asynchronous wait states (task-token patterns), retry/backoff policies, and iteration caps to prevent runaway loops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the data model (e.g. DynamoDB tables and GSIs) that a workflow reads and writes at each transition, supporting both the workflow engine and downstream dashboards/queries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API &amp; Identity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authenticated APIs (API Gateway + Cognito JWT authorizers) fronting agent and workflow logic, including role/group-based authorization (e.g. distinguishing “requester” vs “reviewer” permissions)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least-privilege IAM for every component: agent execution roles, Lambda execution roles, and the less-obvious permission surfaces specific to agentic AWS services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Retrieval-Augmented Generation (RAG)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 up and tear down knowledge base infrastructure (embeddings model, vector store, chunking strategy) for grounding agent outputs in source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retrieval quality with real queries, not just successful ingestion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Operational Rigor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Debug distributed, multi-service failures methodically: reproduce locally when possible to isolate code bugs from environment/permission bugs, read CloudWatch/Step Functions execution logs, and verify IAM behavior against real API errors rather than trusting simulators alone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Recognize when a “permissions” error message from an LLM-driven agent is the model's own guess rather than a real stack trace, and dig for the actual underlying exception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Operate with cost-awareness by default: understand which AWS services bill for idle capacity (e.g. OpenSearch Serverless) versus pure pay-per-use, and default to tearing down the former when not actively needed</w:t>
      </w:r>
    </w:p>
    <w:p>
      <w:pPr>
        <w:pStyle w:val="Heading1"/>
      </w:pPr>
      <w:r>
        <w:t xml:space="preserve">Required 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Strong Python, comfortable writing production Lambda handlers and agent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Hands-on experience with at least one LLM agent framework and at least one managed agent hosting/runtime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Terraform (or equivalent IaC) experience — modules, state, multi-resource dependency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Solid grasp of AWS IAM: identity-based vs. resource-based policies, service trust policies, least-privilege design — and the patience to debug AccessDenied errors down to the actual missing statement rather than reaching for AdministratorAccess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Experience with at least a few of: AWS Step Functions, API Gateway, Cognito, DynamoDB, Lambda, ECR/Docker, OpenSearch/vector search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Comfortable being the one who reads the raw HTTP response body, the CloudWatch log line, and the IAM policy JSON — rather than assuming errors will explain themselves</w:t>
      </w:r>
    </w:p>
    <w:p>
      <w:pPr>
        <w:pStyle w:val="Heading1"/>
      </w:pPr>
      <w:r>
        <w:t xml:space="preserve">Preferred 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Experience building human-in-the-loop AI systems (approval/revision workflows, not just single-shot generation)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Familiarity with container cross-compilation (arm64 builds) for managed runtimes with fixed architecture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 experience diagnosing “it works locally but not deployed” bugs by isolating variables (same image, different credentials; same call, different identity) rather than guessing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Comfort operating in a cost-conscious cloud environment — proactively flagging what's about to bill, and building teardown into the workflow rather than as an afterthought</w:t>
      </w:r>
    </w:p>
    <w:p>
      <w:pPr>
        <w:pStyle w:val="Heading1"/>
      </w:pPr>
      <w:r>
        <w:t xml:space="preserve">What Success Looks Like</w:t>
      </w:r>
    </w:p>
    <w:p>
      <w:pPr>
        <w:spacing w:after="160"/>
      </w:pPr>
      <w:r>
        <w:rPr>
          <w:sz w:val="22"/>
          <w:szCs w:val="22"/>
        </w:rPr>
        <w:t xml:space="preserve">You ship agent systems where every piece — the agent's own logic, the infrastructure it runs on, the workflow that coordinates multiple agents and a human reviewer, and the API that fronts it all — has actually been exercised end-to-end against real AWS, not just planned on paper. When something breaks, you find the real cause, fix it durably (not just retry until it passes), and leave a trail so the next engineer doesn't rediscover the same non-obvious AWS quirk from scratch.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2026-08-18T12:01:20.888Z</dcterms:created>
  <dcterms:modified xsi:type="dcterms:W3CDTF">2026-08-18T12:01:20.890Z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