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Database Schema Design Document</w:t>
      </w:r>
    </w:p>
    <w:p>
      <w:pPr>
        <w:spacing w:after="300"/>
        <w:jc w:val="center"/>
      </w:pPr>
      <w:r>
        <w:rPr>
          <w:rFonts w:ascii="Calibri" w:cs="Calibri" w:eastAsia="Calibri" w:hAnsi="Calibri"/>
          <w:color w:val="444444"/>
          <w:sz w:val="26"/>
          <w:szCs w:val="26"/>
        </w:rPr>
        <w:t xml:space="preserve">Lab &amp; Classroom Resource Booking Portal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73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Document</w:t>
            </w:r>
          </w:p>
        </w:tc>
        <w:tc>
          <w:tcPr>
            <w:tcW w:type="dxa" w:w="7300"/>
            <w:tcMar>
              <w:top w:type="dxa" w:w="60"/>
              <w:left w:type="dxa" w:w="100"/>
              <w:bottom w:type="dxa" w:w="60"/>
              <w:right w:type="dxa" w:w="100"/>
            </w:tcMar>
          </w:tcPr>
          <w:p>
            <w:r>
              <w:rPr>
                <w:rFonts w:ascii="Calibri" w:cs="Calibri" w:eastAsia="Calibri" w:hAnsi="Calibri"/>
                <w:b w:val="false"/>
                <w:bCs w:val="false"/>
                <w:sz w:val="18"/>
                <w:szCs w:val="18"/>
              </w:rPr>
              <w:t xml:space="preserve">Database Schema Design Specification</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Version</w:t>
            </w:r>
          </w:p>
        </w:tc>
        <w:tc>
          <w:tcPr>
            <w:tcW w:type="dxa" w:w="7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1.1 (Supersedes v1.0 — Club / Student-Club role formally removed)</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7300"/>
            <w:tcMar>
              <w:top w:type="dxa" w:w="60"/>
              <w:left w:type="dxa" w:w="100"/>
              <w:bottom w:type="dxa" w:w="60"/>
              <w:right w:type="dxa" w:w="100"/>
            </w:tcMar>
          </w:tcPr>
          <w:p>
            <w:r>
              <w:rPr>
                <w:rFonts w:ascii="Calibri" w:cs="Calibri" w:eastAsia="Calibri" w:hAnsi="Calibri"/>
                <w:b w:val="false"/>
                <w:bCs w:val="false"/>
                <w:sz w:val="18"/>
                <w:szCs w:val="18"/>
              </w:rPr>
              <w:t xml:space="preserve">11 August 2026</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Companion document</w:t>
            </w:r>
          </w:p>
        </w:tc>
        <w:tc>
          <w:tcPr>
            <w:tcW w:type="dxa" w:w="7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SRS v1.0 — Campus Classroom &amp; Lab Resource Booking System</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Target DBMS</w:t>
            </w:r>
          </w:p>
        </w:tc>
        <w:tc>
          <w:tcPr>
            <w:tcW w:type="dxa" w:w="7300"/>
            <w:tcMar>
              <w:top w:type="dxa" w:w="60"/>
              <w:left w:type="dxa" w:w="100"/>
              <w:bottom w:type="dxa" w:w="60"/>
              <w:right w:type="dxa" w:w="100"/>
            </w:tcMar>
          </w:tcPr>
          <w:p>
            <w:r>
              <w:rPr>
                <w:rFonts w:ascii="Calibri" w:cs="Calibri" w:eastAsia="Calibri" w:hAnsi="Calibri"/>
                <w:b w:val="false"/>
                <w:bCs w:val="false"/>
                <w:sz w:val="18"/>
                <w:szCs w:val="18"/>
              </w:rPr>
              <w:t xml:space="preserve">MySQL 8.0 (InnoDB) — PostgreSQL 14+ variations noted in §11</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Character set</w:t>
            </w:r>
          </w:p>
        </w:tc>
        <w:tc>
          <w:tcPr>
            <w:tcW w:type="dxa" w:w="7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utf8mb4 / collation utf8mb4_unicode_ci</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Scope</w:t>
            </w:r>
          </w:p>
        </w:tc>
        <w:tc>
          <w:tcPr>
            <w:tcW w:type="dxa" w:w="7300"/>
            <w:tcMar>
              <w:top w:type="dxa" w:w="60"/>
              <w:left w:type="dxa" w:w="100"/>
              <w:bottom w:type="dxa" w:w="60"/>
              <w:right w:type="dxa" w:w="100"/>
            </w:tcMar>
          </w:tcPr>
          <w:p>
            <w:r>
              <w:rPr>
                <w:rFonts w:ascii="Calibri" w:cs="Calibri" w:eastAsia="Calibri" w:hAnsi="Calibri"/>
                <w:b w:val="false"/>
                <w:bCs w:val="false"/>
                <w:sz w:val="18"/>
                <w:szCs w:val="18"/>
              </w:rPr>
              <w:t xml:space="preserve">Common Deliverable — binding on Team 1, Team 2 and Team 3</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Supported roles</w:t>
            </w:r>
          </w:p>
        </w:tc>
        <w:tc>
          <w:tcPr>
            <w:tcW w:type="dxa" w:w="7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ADMIN, FACULTY, LAB_ASSISTANT — 3-role model; CLUB role decommissioned</w:t>
            </w:r>
          </w:p>
        </w:tc>
      </w:tr>
    </w:tbl>
    <w:p>
      <w:pPr>
        <w:spacing w:after="200"/>
      </w:pPr>
    </w:p>
    <w:p>
      <w:pPr>
        <w:pStyle w:val="Heading1"/>
        <w:spacing w:after="150" w:before="320"/>
      </w:pPr>
      <w:r>
        <w:t xml:space="preserve">0. Revision History</w:t>
      </w:r>
    </w:p>
    <w:p>
      <w:pPr>
        <w:spacing w:after="120"/>
      </w:pPr>
      <w:r>
        <w:rPr>
          <w:rFonts w:ascii="Calibri" w:cs="Calibri" w:eastAsia="Calibri" w:hAnsi="Calibri"/>
          <w:b w:val="false"/>
          <w:bCs w:val="false"/>
          <w:sz w:val="21"/>
          <w:szCs w:val="21"/>
        </w:rPr>
        <w:t xml:space="preserve">This revision formally removes the Student Club / Club user class and every associated table, column, constraint, index, trigger and view reference from the v1.0 baseline. The system now supports exactly three user roles: ADMIN, FACULTY and LAB_ASSISTANT. All other design decisions, table ownership assignments, and naming conventions from v1.0 remain unchanged unless explicitly noted.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4300"/>
      </w:tblGrid>
      <w:tr>
        <w:trPr>
          <w:tblHeader/>
        </w:trPr>
        <w:tc>
          <w:tcPr>
            <w:tcW w:type="dxa" w:w="12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Version</w:t>
            </w:r>
          </w:p>
        </w:tc>
        <w:tc>
          <w:tcPr>
            <w:tcW w:type="dxa" w:w="15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c>
          <w:tcPr>
            <w:tcW w:type="dxa" w:w="25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Author</w:t>
            </w:r>
          </w:p>
        </w:tc>
        <w:tc>
          <w:tcPr>
            <w:tcW w:type="dxa" w:w="43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Change Summary</w:t>
            </w:r>
          </w:p>
        </w:tc>
      </w:tr>
      <w:tr>
        <w:tc>
          <w:tcPr>
            <w:tcW w:type="dxa" w:w="1200"/>
            <w:tcMar>
              <w:top w:type="dxa" w:w="60"/>
              <w:left w:type="dxa" w:w="100"/>
              <w:bottom w:type="dxa" w:w="60"/>
              <w:right w:type="dxa" w:w="100"/>
            </w:tcMar>
          </w:tcPr>
          <w:p>
            <w:r>
              <w:rPr>
                <w:rFonts w:ascii="Calibri" w:cs="Calibri" w:eastAsia="Calibri" w:hAnsi="Calibri"/>
                <w:b w:val="false"/>
                <w:bCs w:val="false"/>
                <w:sz w:val="18"/>
                <w:szCs w:val="18"/>
              </w:rPr>
              <w:t xml:space="preserve">1.0</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30 Jul 2026</w:t>
            </w:r>
          </w:p>
        </w:tc>
        <w:tc>
          <w:tcPr>
            <w:tcW w:type="dxa" w:w="2500"/>
            <w:tcMar>
              <w:top w:type="dxa" w:w="60"/>
              <w:left w:type="dxa" w:w="100"/>
              <w:bottom w:type="dxa" w:w="60"/>
              <w:right w:type="dxa" w:w="100"/>
            </w:tcMar>
          </w:tcPr>
          <w:p>
            <w:r>
              <w:rPr>
                <w:rFonts w:ascii="Calibri" w:cs="Calibri" w:eastAsia="Calibri" w:hAnsi="Calibri"/>
                <w:b w:val="false"/>
                <w:bCs w:val="false"/>
                <w:sz w:val="18"/>
                <w:szCs w:val="18"/>
              </w:rPr>
              <w:t xml:space="preserve">Team 1 / Team 2 / Team 3</w:t>
            </w:r>
          </w:p>
        </w:tc>
        <w:tc>
          <w:tcPr>
            <w:tcW w:type="dxa" w:w="4300"/>
            <w:tcMar>
              <w:top w:type="dxa" w:w="60"/>
              <w:left w:type="dxa" w:w="100"/>
              <w:bottom w:type="dxa" w:w="60"/>
              <w:right w:type="dxa" w:w="100"/>
            </w:tcMar>
          </w:tcPr>
          <w:p>
            <w:r>
              <w:rPr>
                <w:rFonts w:ascii="Calibri" w:cs="Calibri" w:eastAsia="Calibri" w:hAnsi="Calibri"/>
                <w:b w:val="false"/>
                <w:bCs w:val="false"/>
                <w:sz w:val="18"/>
                <w:szCs w:val="18"/>
              </w:rPr>
              <w:t xml:space="preserve">Baseline schema — 31 tables, 4-role model (Admin, Faculty, Lab Assistant, Club).</w:t>
            </w:r>
          </w:p>
        </w:tc>
      </w:tr>
      <w:tr>
        <w:tc>
          <w:tcPr>
            <w:tcW w:type="dxa" w:w="1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1.1</w:t>
            </w:r>
          </w:p>
        </w:tc>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11 Aug 2026</w:t>
            </w:r>
          </w:p>
        </w:tc>
        <w:tc>
          <w:tcPr>
            <w:tcW w:type="dxa" w:w="2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Lead Database Architect</w:t>
            </w:r>
          </w:p>
        </w:tc>
        <w:tc>
          <w:tcPr>
            <w:tcW w:type="dxa" w:w="4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Club entity decommissioned end to end. clubs table dropped; users.club_id and bookings.club_id columns dropped with all dependent FKs, indexes, constraints and trigger logic removed. Table count reduced from 31 to 30. Roles seed data reduced to 3 rows. Appendices A and B re-issued. Full audit in §1.1.</w:t>
            </w:r>
          </w:p>
        </w:tc>
      </w:tr>
    </w:tbl>
    <w:p>
      <w:pPr>
        <w:pStyle w:val="Heading1"/>
        <w:spacing w:after="150" w:before="320"/>
      </w:pPr>
      <w:r>
        <w:t xml:space="preserve">1. Purpose and Status of This Document</w:t>
      </w:r>
    </w:p>
    <w:p>
      <w:pPr>
        <w:spacing w:after="120"/>
      </w:pPr>
      <w:r>
        <w:rPr>
          <w:rFonts w:ascii="Calibri" w:cs="Calibri" w:eastAsia="Calibri" w:hAnsi="Calibri"/>
          <w:b w:val="false"/>
          <w:bCs w:val="false"/>
          <w:sz w:val="21"/>
          <w:szCs w:val="21"/>
        </w:rPr>
        <w:t xml:space="preserve">This document is the single authoritative definition of the database for the Lab &amp; Classroom Resource Booking Portal. It satisfies three of the Common Responsibilities listed in the team work assignment: Database Schema, Table Names and Primary Keys, and the data-layer portion of Naming Conventions.</w:t>
      </w:r>
    </w:p>
    <w:p>
      <w:pPr>
        <w:spacing w:after="120"/>
      </w:pPr>
      <w:r>
        <w:rPr>
          <w:rFonts w:ascii="Calibri" w:cs="Calibri" w:eastAsia="Calibri" w:hAnsi="Calibri"/>
          <w:b w:val="false"/>
          <w:bCs w:val="false"/>
          <w:sz w:val="21"/>
          <w:szCs w:val="21"/>
        </w:rPr>
        <w:t xml:space="preserve">Once approved, this schema is frozen. No team may add, rename or drop a table or column without a version increment to this document and notification to the other two teams, because all three teams read and write shared tables.</w:t>
      </w:r>
    </w:p>
    <w:p>
      <w:pPr>
        <w:spacing w:after="120"/>
      </w:pPr>
      <w:r>
        <w:rPr>
          <w:rFonts w:ascii="Calibri" w:cs="Calibri" w:eastAsia="Calibri" w:hAnsi="Calibri"/>
          <w:b w:val="false"/>
          <w:bCs w:val="false"/>
          <w:sz w:val="21"/>
          <w:szCs w:val="21"/>
        </w:rPr>
        <w:t xml:space="preserve">Team ownership of tables (write authority; all teams may read):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600"/>
      </w:tblGrid>
      <w:tr>
        <w:trPr>
          <w:tblHeader/>
        </w:trPr>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Module</w:t>
            </w:r>
          </w:p>
        </w:tc>
        <w:tc>
          <w:tcPr>
            <w:tcW w:type="dxa" w:w="13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Owning team</w:t>
            </w:r>
          </w:p>
        </w:tc>
        <w:tc>
          <w:tcPr>
            <w:tcW w:type="dxa" w:w="5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Tables</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Identity &amp; Access</w:t>
            </w:r>
          </w:p>
        </w:tc>
        <w:tc>
          <w:tcPr>
            <w:tcW w:type="dxa" w:w="1300"/>
            <w:tcMar>
              <w:top w:type="dxa" w:w="60"/>
              <w:left w:type="dxa" w:w="100"/>
              <w:bottom w:type="dxa" w:w="60"/>
              <w:right w:type="dxa" w:w="100"/>
            </w:tcMar>
          </w:tcPr>
          <w:p>
            <w:r>
              <w:rPr>
                <w:rFonts w:ascii="Calibri" w:cs="Calibri" w:eastAsia="Calibri" w:hAnsi="Calibri"/>
                <w:b w:val="false"/>
                <w:bCs w:val="false"/>
                <w:sz w:val="18"/>
                <w:szCs w:val="18"/>
              </w:rPr>
              <w:t xml:space="preserve">Team 1</w:t>
            </w:r>
          </w:p>
        </w:tc>
        <w:tc>
          <w:tcPr>
            <w:tcW w:type="dxa" w:w="5600"/>
            <w:tcMar>
              <w:top w:type="dxa" w:w="60"/>
              <w:left w:type="dxa" w:w="100"/>
              <w:bottom w:type="dxa" w:w="60"/>
              <w:right w:type="dxa" w:w="100"/>
            </w:tcMar>
          </w:tcPr>
          <w:p>
            <w:r>
              <w:rPr>
                <w:rFonts w:ascii="Calibri" w:cs="Calibri" w:eastAsia="Calibri" w:hAnsi="Calibri"/>
                <w:b w:val="false"/>
                <w:bCs w:val="false"/>
                <w:sz w:val="18"/>
                <w:szCs w:val="18"/>
              </w:rPr>
              <w:t xml:space="preserve">roles, permissions, role_permissions, departments, users, user_sessions, login_attempts, password_reset_tokens</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 Master</w:t>
            </w:r>
          </w:p>
        </w:tc>
        <w:tc>
          <w:tcPr>
            <w:tcW w:type="dxa" w:w="1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Team 1</w:t>
            </w:r>
          </w:p>
        </w:tc>
        <w:tc>
          <w:tcPr>
            <w:tcW w:type="dxa" w:w="5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blocks, resources, laboratories, classrooms, resource_equipment, resource_unavailability</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 Core</w:t>
            </w:r>
          </w:p>
        </w:tc>
        <w:tc>
          <w:tcPr>
            <w:tcW w:type="dxa" w:w="1300"/>
            <w:tcMar>
              <w:top w:type="dxa" w:w="60"/>
              <w:left w:type="dxa" w:w="100"/>
              <w:bottom w:type="dxa" w:w="60"/>
              <w:right w:type="dxa" w:w="100"/>
            </w:tcMar>
          </w:tcPr>
          <w:p>
            <w:r>
              <w:rPr>
                <w:rFonts w:ascii="Calibri" w:cs="Calibri" w:eastAsia="Calibri" w:hAnsi="Calibri"/>
                <w:b w:val="false"/>
                <w:bCs w:val="false"/>
                <w:sz w:val="18"/>
                <w:szCs w:val="18"/>
              </w:rPr>
              <w:t xml:space="preserve">Team 1</w:t>
            </w:r>
          </w:p>
        </w:tc>
        <w:tc>
          <w:tcPr>
            <w:tcW w:type="dxa" w:w="5600"/>
            <w:tcMar>
              <w:top w:type="dxa" w:w="60"/>
              <w:left w:type="dxa" w:w="100"/>
              <w:bottom w:type="dxa" w:w="60"/>
              <w:right w:type="dxa" w:w="100"/>
            </w:tcMar>
          </w:tcPr>
          <w:p>
            <w:r>
              <w:rPr>
                <w:rFonts w:ascii="Calibri" w:cs="Calibri" w:eastAsia="Calibri" w:hAnsi="Calibri"/>
                <w:b w:val="false"/>
                <w:bCs w:val="false"/>
                <w:sz w:val="18"/>
                <w:szCs w:val="18"/>
              </w:rPr>
              <w:t xml:space="preserve">bookings, booking_status_history, booking_recurrence</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Scheduling &amp; Approval</w:t>
            </w:r>
          </w:p>
        </w:tc>
        <w:tc>
          <w:tcPr>
            <w:tcW w:type="dxa" w:w="1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Team 2</w:t>
            </w:r>
          </w:p>
        </w:tc>
        <w:tc>
          <w:tcPr>
            <w:tcW w:type="dxa" w:w="5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time_slots, academic_calendar, booking_schedule, booking_approvals, booking_conflicts, booking_locks</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Reports, Notifications &amp; Admin</w:t>
            </w:r>
          </w:p>
        </w:tc>
        <w:tc>
          <w:tcPr>
            <w:tcW w:type="dxa" w:w="1300"/>
            <w:tcMar>
              <w:top w:type="dxa" w:w="60"/>
              <w:left w:type="dxa" w:w="100"/>
              <w:bottom w:type="dxa" w:w="60"/>
              <w:right w:type="dxa" w:w="100"/>
            </w:tcMar>
          </w:tcPr>
          <w:p>
            <w:r>
              <w:rPr>
                <w:rFonts w:ascii="Calibri" w:cs="Calibri" w:eastAsia="Calibri" w:hAnsi="Calibri"/>
                <w:b w:val="false"/>
                <w:bCs w:val="false"/>
                <w:sz w:val="18"/>
                <w:szCs w:val="18"/>
              </w:rPr>
              <w:t xml:space="preserve">Team 3</w:t>
            </w:r>
          </w:p>
        </w:tc>
        <w:tc>
          <w:tcPr>
            <w:tcW w:type="dxa" w:w="5600"/>
            <w:tcMar>
              <w:top w:type="dxa" w:w="60"/>
              <w:left w:type="dxa" w:w="100"/>
              <w:bottom w:type="dxa" w:w="60"/>
              <w:right w:type="dxa" w:w="100"/>
            </w:tcMar>
          </w:tcPr>
          <w:p>
            <w:r>
              <w:rPr>
                <w:rFonts w:ascii="Calibri" w:cs="Calibri" w:eastAsia="Calibri" w:hAnsi="Calibri"/>
                <w:b w:val="false"/>
                <w:bCs w:val="false"/>
                <w:sz w:val="18"/>
                <w:szCs w:val="18"/>
              </w:rPr>
              <w:t xml:space="preserve">report_definitions, report_executions, notifications, notification_templates, audit_logs, backup_history, system_config</w:t>
            </w:r>
          </w:p>
        </w:tc>
      </w:tr>
    </w:tbl>
    <w:p>
      <w:pPr>
        <w:spacing w:after="120"/>
      </w:pPr>
      <w:r>
        <w:rPr>
          <w:rFonts w:ascii="Calibri" w:cs="Calibri" w:eastAsia="Calibri" w:hAnsi="Calibri"/>
          <w:b/>
          <w:bCs/>
          <w:sz w:val="21"/>
          <w:szCs w:val="21"/>
        </w:rPr>
        <w:t xml:space="preserve">Total: 30 tables.</w:t>
      </w:r>
    </w:p>
    <w:p>
      <w:pPr>
        <w:pStyle w:val="Heading2"/>
        <w:spacing w:after="110" w:before="240"/>
      </w:pPr>
      <w:r>
        <w:t xml:space="preserve">1.1 Audit of the Club-role removal</w:t>
      </w:r>
    </w:p>
    <w:p>
      <w:pPr>
        <w:spacing w:after="120"/>
      </w:pPr>
      <w:r>
        <w:rPr>
          <w:rFonts w:ascii="Calibri" w:cs="Calibri" w:eastAsia="Calibri" w:hAnsi="Calibri"/>
          <w:b w:val="false"/>
          <w:bCs w:val="false"/>
          <w:sz w:val="21"/>
          <w:szCs w:val="21"/>
        </w:rPr>
        <w:t xml:space="preserve">The following structural elements existed solely to support the CLUB user class and are removed in this revision:</w:t>
      </w:r>
    </w:p>
    <w:p>
      <w:pPr>
        <w:pStyle w:val="ListParagraph"/>
        <w:numPr>
          <w:ilvl w:val="0"/>
          <w:numId w:val="1"/>
        </w:numPr>
        <w:spacing w:after="60"/>
      </w:pPr>
      <w:r>
        <w:rPr>
          <w:rFonts w:ascii="Calibri" w:cs="Calibri" w:eastAsia="Calibri" w:hAnsi="Calibri"/>
          <w:sz w:val="21"/>
          <w:szCs w:val="21"/>
        </w:rPr>
        <w:t xml:space="preserve">clubs table — entire table dropped (formerly Module A, §4.5).</w:t>
      </w:r>
    </w:p>
    <w:p>
      <w:pPr>
        <w:pStyle w:val="ListParagraph"/>
        <w:numPr>
          <w:ilvl w:val="0"/>
          <w:numId w:val="1"/>
        </w:numPr>
        <w:spacing w:after="60"/>
      </w:pPr>
      <w:r>
        <w:rPr>
          <w:rFonts w:ascii="Calibri" w:cs="Calibri" w:eastAsia="Calibri" w:hAnsi="Calibri"/>
          <w:sz w:val="21"/>
          <w:szCs w:val="21"/>
        </w:rPr>
        <w:t xml:space="preserve">users.club_id column, its foreign key to clubs, and the composite index idx_users_club.</w:t>
      </w:r>
    </w:p>
    <w:p>
      <w:pPr>
        <w:pStyle w:val="ListParagraph"/>
        <w:numPr>
          <w:ilvl w:val="0"/>
          <w:numId w:val="1"/>
        </w:numPr>
        <w:spacing w:after="60"/>
      </w:pPr>
      <w:r>
        <w:rPr>
          <w:rFonts w:ascii="Calibri" w:cs="Calibri" w:eastAsia="Calibri" w:hAnsi="Calibri"/>
          <w:sz w:val="21"/>
          <w:szCs w:val="21"/>
        </w:rPr>
        <w:t xml:space="preserve">Trigger trg_users_club_role and constraint chk_users_club_role — both existed only to enforce club_id presence/absence and are meaningless once club_id no longer exists.</w:t>
      </w:r>
    </w:p>
    <w:p>
      <w:pPr>
        <w:pStyle w:val="ListParagraph"/>
        <w:numPr>
          <w:ilvl w:val="0"/>
          <w:numId w:val="1"/>
        </w:numPr>
        <w:spacing w:after="60"/>
      </w:pPr>
      <w:r>
        <w:rPr>
          <w:rFonts w:ascii="Calibri" w:cs="Calibri" w:eastAsia="Calibri" w:hAnsi="Calibri"/>
          <w:sz w:val="21"/>
          <w:szCs w:val="21"/>
        </w:rPr>
        <w:t xml:space="preserve">bookings.club_id column, its foreign key to clubs, and the index idx_bookings_club.</w:t>
      </w:r>
    </w:p>
    <w:p>
      <w:pPr>
        <w:pStyle w:val="ListParagraph"/>
        <w:numPr>
          <w:ilvl w:val="0"/>
          <w:numId w:val="1"/>
        </w:numPr>
        <w:spacing w:after="60"/>
      </w:pPr>
      <w:r>
        <w:rPr>
          <w:rFonts w:ascii="Calibri" w:cs="Calibri" w:eastAsia="Calibri" w:hAnsi="Calibri"/>
          <w:sz w:val="21"/>
          <w:szCs w:val="21"/>
        </w:rPr>
        <w:t xml:space="preserve">The CLUB row in the roles seed data (role_id 4, priority_rank 3) and every reference to club precedence in the role hierarchy (DD-6).</w:t>
      </w:r>
    </w:p>
    <w:p>
      <w:pPr>
        <w:pStyle w:val="ListParagraph"/>
        <w:numPr>
          <w:ilvl w:val="0"/>
          <w:numId w:val="1"/>
        </w:numPr>
        <w:spacing w:after="60"/>
      </w:pPr>
      <w:r>
        <w:rPr>
          <w:rFonts w:ascii="Calibri" w:cs="Calibri" w:eastAsia="Calibri" w:hAnsi="Calibri"/>
          <w:sz w:val="21"/>
          <w:szCs w:val="21"/>
        </w:rPr>
        <w:t xml:space="preserve">The clubs → users relationship in the Appendix B cardinality register.</w:t>
      </w:r>
    </w:p>
    <w:p>
      <w:pPr>
        <w:pStyle w:val="ListParagraph"/>
        <w:numPr>
          <w:ilvl w:val="0"/>
          <w:numId w:val="1"/>
        </w:numPr>
        <w:spacing w:after="60"/>
      </w:pPr>
      <w:r>
        <w:rPr>
          <w:rFonts w:ascii="Calibri" w:cs="Calibri" w:eastAsia="Calibri" w:hAnsi="Calibri"/>
          <w:sz w:val="21"/>
          <w:szCs w:val="21"/>
        </w:rPr>
        <w:t xml:space="preserve">Open Issue DB-5 (“May any Faculty approve any Club request, or only the club's advisor?”), which is now moot and has been struck.</w:t>
      </w:r>
    </w:p>
    <w:p>
      <w:pPr>
        <w:spacing w:after="120"/>
      </w:pPr>
      <w:r>
        <w:rPr>
          <w:rFonts w:ascii="Calibri" w:cs="Calibri" w:eastAsia="Calibri" w:hAnsi="Calibri"/>
          <w:b w:val="false"/>
          <w:bCs w:val="false"/>
          <w:sz w:val="21"/>
          <w:szCs w:val="21"/>
        </w:rPr>
        <w:t xml:space="preserve">No other table, column, index, trigger or view required modification. The resource supertype/subtype model (DD-1), the discrete time-slot model (DD-2 through DD-5), the priority-as-data model (DD-6), the append-only audit log (DD-7), the closed resource inventory (DD-8) and the soft-delete policy (DD-9) are all role-agnostic and carry forward unchanged.</w:t>
      </w:r>
    </w:p>
    <w:p>
      <w:pPr>
        <w:pStyle w:val="Heading1"/>
        <w:spacing w:after="150" w:before="320"/>
      </w:pPr>
      <w:r>
        <w:t xml:space="preserve">2. Design Decisions and Their Justification</w:t>
      </w:r>
    </w:p>
    <w:p>
      <w:pPr>
        <w:spacing w:after="120"/>
      </w:pPr>
      <w:r>
        <w:rPr>
          <w:rFonts w:ascii="Calibri" w:cs="Calibri" w:eastAsia="Calibri" w:hAnsi="Calibri"/>
          <w:b w:val="false"/>
          <w:bCs w:val="false"/>
          <w:sz w:val="21"/>
          <w:szCs w:val="21"/>
        </w:rPr>
        <w:t xml:space="preserve">These decisions resolve genuine ambiguities in the requirement documents. They are recorded here because each one has consequences that reach into every team's code.</w:t>
      </w:r>
    </w:p>
    <w:p>
      <w:pPr>
        <w:pStyle w:val="Heading2"/>
        <w:spacing w:after="110" w:before="240"/>
      </w:pPr>
      <w:r>
        <w:t xml:space="preserve">DD-1 — Resource supertype with Lab and Classroom subtypes</w:t>
      </w:r>
    </w:p>
    <w:p>
      <w:pPr>
        <w:spacing w:after="120"/>
      </w:pPr>
      <w:r>
        <w:rPr>
          <w:rFonts w:ascii="Calibri" w:cs="Calibri" w:eastAsia="Calibri" w:hAnsi="Calibri"/>
          <w:b w:val="false"/>
          <w:bCs w:val="false"/>
          <w:sz w:val="21"/>
          <w:szCs w:val="21"/>
        </w:rPr>
        <w:t xml:space="preserve">The work assignment lists Laboratories, Classrooms and Resources as separate tables. Read literally this duplicates room identity in three places and makes the Bookings foreign key ambiguous — a booking would need either two nullable FKs or a polymorphic reference, both of which break referential integrity.</w:t>
      </w:r>
    </w:p>
    <w:p>
      <w:pPr>
        <w:spacing w:after="120"/>
      </w:pPr>
      <w:r>
        <w:rPr>
          <w:rFonts w:ascii="Calibri" w:cs="Calibri" w:eastAsia="Calibri" w:hAnsi="Calibri"/>
          <w:b w:val="false"/>
          <w:bCs w:val="false"/>
          <w:sz w:val="21"/>
          <w:szCs w:val="21"/>
        </w:rPr>
        <w:t xml:space="preserve">Resolution: resources is the supertype. It holds every attribute common to all bookable rooms (code, block, capacity, status) and is the only table that bookings references. laboratories and classrooms are subtype tables holding type-specific attributes only, each keyed on the same resource_id. This is the standard disjoint-specialisation mapping.</w:t>
      </w:r>
    </w:p>
    <w:p>
      <w:pPr>
        <w:pStyle w:val="ListParagraph"/>
        <w:numPr>
          <w:ilvl w:val="0"/>
          <w:numId w:val="1"/>
        </w:numPr>
        <w:spacing w:after="60"/>
      </w:pPr>
      <w:r>
        <w:rPr>
          <w:rFonts w:ascii="Calibri" w:cs="Calibri" w:eastAsia="Calibri" w:hAnsi="Calibri"/>
          <w:sz w:val="21"/>
          <w:szCs w:val="21"/>
        </w:rPr>
        <w:t xml:space="preserve">All three mandated table names exist, so the assignment specification is met.</w:t>
      </w:r>
    </w:p>
    <w:p>
      <w:pPr>
        <w:pStyle w:val="ListParagraph"/>
        <w:numPr>
          <w:ilvl w:val="0"/>
          <w:numId w:val="1"/>
        </w:numPr>
        <w:spacing w:after="60"/>
      </w:pPr>
      <w:r>
        <w:rPr>
          <w:rFonts w:ascii="Calibri" w:cs="Calibri" w:eastAsia="Calibri" w:hAnsi="Calibri"/>
          <w:sz w:val="21"/>
          <w:szCs w:val="21"/>
        </w:rPr>
        <w:t xml:space="preserve">bookings.resource_id has exactly one clean foreign key.</w:t>
      </w:r>
    </w:p>
    <w:p>
      <w:pPr>
        <w:pStyle w:val="ListParagraph"/>
        <w:numPr>
          <w:ilvl w:val="0"/>
          <w:numId w:val="1"/>
        </w:numPr>
        <w:spacing w:after="60"/>
      </w:pPr>
      <w:r>
        <w:rPr>
          <w:rFonts w:ascii="Calibri" w:cs="Calibri" w:eastAsia="Calibri" w:hAnsi="Calibri"/>
          <w:sz w:val="21"/>
          <w:szCs w:val="21"/>
        </w:rPr>
        <w:t xml:space="preserve">A room is a lab or a classroom, never both — enforced by trigger trg_resource_subtype_guard (§8.3).</w:t>
      </w:r>
    </w:p>
    <w:p>
      <w:pPr>
        <w:pStyle w:val="ListParagraph"/>
        <w:numPr>
          <w:ilvl w:val="0"/>
          <w:numId w:val="1"/>
        </w:numPr>
        <w:spacing w:after="60"/>
      </w:pPr>
      <w:r>
        <w:rPr>
          <w:rFonts w:ascii="Calibri" w:cs="Calibri" w:eastAsia="Calibri" w:hAnsi="Calibri"/>
          <w:sz w:val="21"/>
          <w:szCs w:val="21"/>
        </w:rPr>
        <w:t xml:space="preserve">Adding a third room type later requires a new subtype table only, not a schema rewrite.</w:t>
      </w:r>
    </w:p>
    <w:p>
      <w:pPr>
        <w:pStyle w:val="Heading2"/>
        <w:spacing w:after="110" w:before="240"/>
      </w:pPr>
      <w:r>
        <w:t xml:space="preserve">DD-2 — Discrete time slots, not free-form intervals</w:t>
      </w:r>
    </w:p>
    <w:p>
      <w:pPr>
        <w:spacing w:after="120"/>
      </w:pPr>
      <w:r>
        <w:rPr>
          <w:rFonts w:ascii="Calibri" w:cs="Calibri" w:eastAsia="Calibri" w:hAnsi="Calibri"/>
          <w:b w:val="false"/>
          <w:bCs w:val="false"/>
          <w:sz w:val="21"/>
          <w:szCs w:val="21"/>
        </w:rPr>
        <w:t xml:space="preserve">The presence of a mandated TimeSlots table settles a question the SRS had left open (SRS Open Issue OI-2). Bookings occupy whole predefined periods, not arbitrary start and end times.</w:t>
      </w:r>
    </w:p>
    <w:p>
      <w:pPr>
        <w:spacing w:after="120"/>
      </w:pPr>
      <w:r>
        <w:rPr>
          <w:rFonts w:ascii="Calibri" w:cs="Calibri" w:eastAsia="Calibri" w:hAnsi="Calibri"/>
          <w:b w:val="false"/>
          <w:bCs w:val="false"/>
          <w:sz w:val="21"/>
          <w:szCs w:val="21"/>
        </w:rPr>
        <w:t xml:space="preserve">This is the most consequential decision in the schema, because it makes conflict prevention a declarative database constraint rather than application logic: a resource cannot be double-booked because booking_schedule carries a UNIQUE index on (resource_id, schedule_date, slot_id) for active rows. Two concurrent transactions attempting the same room, date and period cannot both commit — the second receives a duplicate-key error from the database engine itself.</w:t>
      </w:r>
    </w:p>
    <w:p>
      <w:pPr>
        <w:spacing w:after="120"/>
      </w:pPr>
      <w:r>
        <w:rPr>
          <w:rFonts w:ascii="Calibri" w:cs="Calibri" w:eastAsia="Calibri" w:hAnsi="Calibri"/>
          <w:b w:val="false"/>
          <w:bCs w:val="false"/>
          <w:sz w:val="21"/>
          <w:szCs w:val="21"/>
        </w:rPr>
        <w:t xml:space="preserve">Had we used free-form intervals, MySQL could not express this constraint at all and we would depend entirely on application-layer locking being bug-free. The fixed-slot model is what makes the “Zero double-booking” KPI structurally achievable rather than merely intended.</w:t>
      </w:r>
    </w:p>
    <w:p>
      <w:pPr>
        <w:pStyle w:val="Heading2"/>
        <w:spacing w:after="110" w:before="240"/>
      </w:pPr>
      <w:r>
        <w:t xml:space="preserve">DD-3 — booking_schedule as the occupancy ledger</w:t>
      </w:r>
    </w:p>
    <w:p>
      <w:pPr>
        <w:spacing w:after="120"/>
      </w:pPr>
      <w:r>
        <w:rPr>
          <w:rFonts w:ascii="Calibri" w:cs="Calibri" w:eastAsia="Calibri" w:hAnsi="Calibri"/>
          <w:b w:val="false"/>
          <w:bCs w:val="false"/>
          <w:sz w:val="21"/>
          <w:szCs w:val="21"/>
        </w:rPr>
        <w:t xml:space="preserve">A single booking may span several consecutive periods (e.g. a 3-hour lab session covering P3, P4, P5). Storing start_slot and end_slot on bookings would reintroduce range-overlap checking and defeat DD-2.</w:t>
      </w:r>
    </w:p>
    <w:p>
      <w:pPr>
        <w:spacing w:after="120"/>
      </w:pPr>
      <w:r>
        <w:rPr>
          <w:rFonts w:ascii="Calibri" w:cs="Calibri" w:eastAsia="Calibri" w:hAnsi="Calibri"/>
          <w:b w:val="false"/>
          <w:bCs w:val="false"/>
          <w:sz w:val="21"/>
          <w:szCs w:val="21"/>
        </w:rPr>
        <w:t xml:space="preserve">Resolution: bookings is the request header (who, why, which room, which date, what status). booking_schedule is the occupancy ledger — one row per booking per date per slot. A 3-period booking creates 3 rows; a 4-week recurring booking creates 4 × 3 = 12 rows. The uniqueness constraint lives on this table. This also makes availability a trivial anti-join rather than an interval computation, satisfying the ≤2 second response-time KPI.</w:t>
      </w:r>
    </w:p>
    <w:p>
      <w:pPr>
        <w:pStyle w:val="Heading2"/>
        <w:spacing w:after="110" w:before="240"/>
      </w:pPr>
      <w:r>
        <w:t xml:space="preserve">DD-4 — Conflict prevention uses the NULL-distinctness technique</w:t>
      </w:r>
    </w:p>
    <w:p>
      <w:pPr>
        <w:spacing w:after="120"/>
      </w:pPr>
      <w:r>
        <w:rPr>
          <w:rFonts w:ascii="Calibri" w:cs="Calibri" w:eastAsia="Calibri" w:hAnsi="Calibri"/>
          <w:b w:val="false"/>
          <w:bCs w:val="false"/>
          <w:sz w:val="21"/>
          <w:szCs w:val="21"/>
        </w:rPr>
        <w:t xml:space="preserve">MySQL 8 does not support partial (filtered) unique indexes, so UNIQUE (resource_id, schedule_date, slot_id) alone would wrongly block re-booking a slot whose earlier booking was cancelled.</w:t>
      </w:r>
    </w:p>
    <w:p>
      <w:pPr>
        <w:spacing w:after="120"/>
      </w:pPr>
      <w:r>
        <w:rPr>
          <w:rFonts w:ascii="Calibri" w:cs="Calibri" w:eastAsia="Calibri" w:hAnsi="Calibri"/>
          <w:b w:val="false"/>
          <w:bCs w:val="false"/>
          <w:sz w:val="21"/>
          <w:szCs w:val="21"/>
        </w:rPr>
        <w:t xml:space="preserve">Resolution: booking_schedule carries a generated column lock_flag, computed as 1 when the row is occupancy-bearing (ACTIVE) and NULL otherwise. Because MySQL treats NULL values as mutually distinct in unique indexes, the constraint binds only active rows while permitting unlimited cancelled rows on the same slot. Cancelled history is preserved rather than deleted.</w:t>
      </w:r>
    </w:p>
    <w:p>
      <w:pPr>
        <w:pStyle w:val="Heading2"/>
        <w:spacing w:after="110" w:before="240"/>
      </w:pPr>
      <w:r>
        <w:t xml:space="preserve">DD-5 — Three-layer concurrency defence</w:t>
      </w:r>
    </w:p>
    <w:p>
      <w:pPr>
        <w:spacing w:after="120"/>
      </w:pPr>
      <w:r>
        <w:rPr>
          <w:rFonts w:ascii="Calibri" w:cs="Calibri" w:eastAsia="Calibri" w:hAnsi="Calibri"/>
          <w:b w:val="false"/>
          <w:bCs w:val="false"/>
          <w:sz w:val="21"/>
          <w:szCs w:val="21"/>
        </w:rPr>
        <w:t xml:space="preserve">The KPI is zero double-booking under 10+ concurrent users. One mechanism is not enough, so the schema supports three, from outermost to innermost: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100"/>
      </w:tblGrid>
      <w:tr>
        <w:trPr>
          <w:tblHeader/>
        </w:trPr>
        <w:tc>
          <w:tcPr>
            <w:tcW w:type="dxa" w:w="22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Layer</w:t>
            </w:r>
          </w:p>
        </w:tc>
        <w:tc>
          <w:tcPr>
            <w:tcW w:type="dxa" w:w="52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Mechanism</w:t>
            </w:r>
          </w:p>
        </w:tc>
        <w:tc>
          <w:tcPr>
            <w:tcW w:type="dxa" w:w="2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Table</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1. Advisory mutex</w:t>
            </w:r>
          </w:p>
        </w:tc>
        <w:tc>
          <w:tcPr>
            <w:tcW w:type="dxa" w:w="5200"/>
            <w:tcMar>
              <w:top w:type="dxa" w:w="60"/>
              <w:left w:type="dxa" w:w="100"/>
              <w:bottom w:type="dxa" w:w="60"/>
              <w:right w:type="dxa" w:w="100"/>
            </w:tcMar>
          </w:tcPr>
          <w:p>
            <w:r>
              <w:rPr>
                <w:rFonts w:ascii="Calibri" w:cs="Calibri" w:eastAsia="Calibri" w:hAnsi="Calibri"/>
                <w:b w:val="false"/>
                <w:bCs w:val="false"/>
                <w:sz w:val="18"/>
                <w:szCs w:val="18"/>
              </w:rPr>
              <w:t xml:space="preserve">Row acquired with SELECT … FOR UPDATE on a (resource_id, lock_date) row, serialising all booking transactions for that room-day</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booking_locks</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 Transactional check</w:t>
            </w:r>
          </w:p>
        </w:tc>
        <w:tc>
          <w:tcPr>
            <w:tcW w:type="dxa" w:w="5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Overlap query and insert inside one REPEATABLE READ transaction</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booking_schedule</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3. Declarative constraint</w:t>
            </w:r>
          </w:p>
        </w:tc>
        <w:tc>
          <w:tcPr>
            <w:tcW w:type="dxa" w:w="5200"/>
            <w:tcMar>
              <w:top w:type="dxa" w:w="60"/>
              <w:left w:type="dxa" w:w="100"/>
              <w:bottom w:type="dxa" w:w="60"/>
              <w:right w:type="dxa" w:w="100"/>
            </w:tcMar>
          </w:tcPr>
          <w:p>
            <w:r>
              <w:rPr>
                <w:rFonts w:ascii="Calibri" w:cs="Calibri" w:eastAsia="Calibri" w:hAnsi="Calibri"/>
                <w:b w:val="false"/>
                <w:bCs w:val="false"/>
                <w:sz w:val="18"/>
                <w:szCs w:val="18"/>
              </w:rPr>
              <w:t xml:space="preserve">UNIQUE (resource_id, schedule_date, slot_id, lock_flag)</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booking_schedule</w:t>
            </w:r>
          </w:p>
        </w:tc>
      </w:tr>
    </w:tbl>
    <w:p>
      <w:pPr>
        <w:spacing w:after="120"/>
      </w:pPr>
      <w:r>
        <w:rPr>
          <w:rFonts w:ascii="Calibri" w:cs="Calibri" w:eastAsia="Calibri" w:hAnsi="Calibri"/>
          <w:b w:val="false"/>
          <w:bCs w:val="false"/>
          <w:sz w:val="21"/>
          <w:szCs w:val="21"/>
        </w:rPr>
        <w:t xml:space="preserve">Layer 3 is the guarantee. Layers 1 and 2 exist so that the common case produces a clean, user-friendly conflict message rather than a raw duplicate-key exception, and so that Team 2 has a demonstrable mutex for the Operating Systems “thread synchronization” deliverable.</w:t>
      </w:r>
    </w:p>
    <w:p>
      <w:pPr>
        <w:pStyle w:val="Heading2"/>
        <w:spacing w:after="110" w:before="240"/>
      </w:pPr>
      <w:r>
        <w:t xml:space="preserve">DD-6 — Priority as data, not as code</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Role precedence is now a strict two-tier chain among requesting roles — Faculty (1) outranks Lab Assistant (2) — with Admin (0) holding system-wide override authority rather than participating in the requester precedence chain. The Club tier that previously sat below Lab Assistant is removed; roles.priority_rank now spans only the three supported roles.</w:t>
      </w:r>
    </w:p>
    <w:p>
      <w:pPr>
        <w:spacing w:after="120"/>
      </w:pPr>
      <w:r>
        <w:rPr>
          <w:rFonts w:ascii="Calibri" w:cs="Calibri" w:eastAsia="Calibri" w:hAnsi="Calibri"/>
          <w:b w:val="false"/>
          <w:bCs w:val="false"/>
          <w:sz w:val="21"/>
          <w:szCs w:val="21"/>
        </w:rPr>
        <w:t xml:space="preserve">Role precedence (Faculty &gt; Lab Assistant, with Admin holding override authority) is stored as roles.priority_rank, an integer. It is not hardcoded in application logic.</w:t>
      </w:r>
    </w:p>
    <w:p>
      <w:pPr>
        <w:spacing w:after="120"/>
      </w:pPr>
      <w:r>
        <w:rPr>
          <w:rFonts w:ascii="Calibri" w:cs="Calibri" w:eastAsia="Calibri" w:hAnsi="Calibri"/>
          <w:b w:val="false"/>
          <w:bCs w:val="false"/>
          <w:sz w:val="21"/>
          <w:szCs w:val="21"/>
        </w:rPr>
        <w:t xml:space="preserve">This directly feeds Team 2's Priority Queue data-structure deliverable: the approval queue orders competing pending requests by priority_rank ASC, requested_at ASC. Changing institutional policy becomes an UPDATE statement, not a code release.</w:t>
      </w:r>
    </w:p>
    <w:p>
      <w:pPr>
        <w:pStyle w:val="Heading2"/>
        <w:spacing w:after="110" w:before="240"/>
      </w:pPr>
      <w:r>
        <w:t xml:space="preserve">DD-7 — Append-only audit log</w:t>
      </w:r>
    </w:p>
    <w:p>
      <w:pPr>
        <w:spacing w:after="120"/>
      </w:pPr>
      <w:r>
        <w:rPr>
          <w:rFonts w:ascii="Calibri" w:cs="Calibri" w:eastAsia="Calibri" w:hAnsi="Calibri"/>
          <w:b w:val="false"/>
          <w:bCs w:val="false"/>
          <w:sz w:val="21"/>
          <w:szCs w:val="21"/>
        </w:rPr>
        <w:t xml:space="preserve">audit_logs is enforced append-only by triggers that raise an error on any UPDATE or DELETE. Its foreign keys to users are deliberately ON DELETE RESTRICT, and its actor_role_code and actor_name are denormalised snapshots — an audit record must remain readable and truthful even if the user account is later renamed or deactivated. This is the one place in the schema where controlled denormalisation is correct.</w:t>
      </w:r>
    </w:p>
    <w:p>
      <w:pPr>
        <w:pStyle w:val="Heading2"/>
        <w:spacing w:after="110" w:before="240"/>
      </w:pPr>
      <w:r>
        <w:t xml:space="preserve">DD-8 — Closed resource inventory</w:t>
      </w:r>
    </w:p>
    <w:p>
      <w:pPr>
        <w:spacing w:after="120"/>
      </w:pPr>
      <w:r>
        <w:rPr>
          <w:rFonts w:ascii="Calibri" w:cs="Calibri" w:eastAsia="Calibri" w:hAnsi="Calibri"/>
          <w:b w:val="false"/>
          <w:bCs w:val="false"/>
          <w:sz w:val="21"/>
          <w:szCs w:val="21"/>
        </w:rPr>
        <w:t xml:space="preserve">Project scope states the database must not exceed the given classrooms and labs. resources is seeded with exactly 11 rows (§10.2) and protected by trigger trg_resource_inventory_guard, which rejects any insert whose room_code is outside the approved set. Admin “add/remove resource” is implemented as is_active toggling, never as physical deletion — deletion would orphan historical bookings and corrupt utilisation reports.</w:t>
      </w:r>
    </w:p>
    <w:p>
      <w:pPr>
        <w:pStyle w:val="Heading2"/>
        <w:spacing w:after="110" w:before="240"/>
      </w:pPr>
      <w:r>
        <w:t xml:space="preserve">DD-9 — Soft delete throughout</w:t>
      </w:r>
    </w:p>
    <w:p>
      <w:pPr>
        <w:spacing w:after="120"/>
      </w:pPr>
      <w:r>
        <w:rPr>
          <w:rFonts w:ascii="Calibri" w:cs="Calibri" w:eastAsia="Calibri" w:hAnsi="Calibri"/>
          <w:b w:val="false"/>
          <w:bCs w:val="false"/>
          <w:sz w:val="21"/>
          <w:szCs w:val="21"/>
        </w:rPr>
        <w:t xml:space="preserve">No user-facing operation performs a physical DELETE. Users are deactivated, resources are deactivated, bookings are cancelled. Reports, audit trails and utilisation history depend on historical rows remaining present and joinable.</w:t>
      </w:r>
    </w:p>
    <w:p>
      <w:pPr>
        <w:pStyle w:val="Heading1"/>
        <w:spacing w:after="150" w:before="320"/>
      </w:pPr>
      <w:r>
        <w:t xml:space="preserve">3. Naming Conventions (binding on all teams)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900"/>
      </w:tblGrid>
      <w:tr>
        <w:trPr>
          <w:tblHeader/>
        </w:trPr>
        <w:tc>
          <w:tcPr>
            <w:tcW w:type="dxa" w:w="22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Element</w:t>
            </w:r>
          </w:p>
        </w:tc>
        <w:tc>
          <w:tcPr>
            <w:tcW w:type="dxa" w:w="44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Convention</w:t>
            </w:r>
          </w:p>
        </w:tc>
        <w:tc>
          <w:tcPr>
            <w:tcW w:type="dxa" w:w="2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Example</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Table name</w:t>
            </w:r>
          </w:p>
        </w:tc>
        <w:tc>
          <w:tcPr>
            <w:tcW w:type="dxa" w:w="4400"/>
            <w:tcMar>
              <w:top w:type="dxa" w:w="60"/>
              <w:left w:type="dxa" w:w="100"/>
              <w:bottom w:type="dxa" w:w="60"/>
              <w:right w:type="dxa" w:w="100"/>
            </w:tcMar>
          </w:tcPr>
          <w:p>
            <w:r>
              <w:rPr>
                <w:rFonts w:ascii="Calibri" w:cs="Calibri" w:eastAsia="Calibri" w:hAnsi="Calibri"/>
                <w:b w:val="false"/>
                <w:bCs w:val="false"/>
                <w:sz w:val="18"/>
                <w:szCs w:val="18"/>
              </w:rPr>
              <w:t xml:space="preserve">snake_case, plural noun</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booking_approvals</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Column name</w:t>
            </w:r>
          </w:p>
        </w:tc>
        <w:tc>
          <w:tcPr>
            <w:tcW w:type="dxa" w:w="4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snake_case, singular</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requested_by_user_id</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Primary key</w:t>
            </w:r>
          </w:p>
        </w:tc>
        <w:tc>
          <w:tcPr>
            <w:tcW w:type="dxa" w:w="4400"/>
            <w:tcMar>
              <w:top w:type="dxa" w:w="60"/>
              <w:left w:type="dxa" w:w="100"/>
              <w:bottom w:type="dxa" w:w="60"/>
              <w:right w:type="dxa" w:w="100"/>
            </w:tcMar>
          </w:tcPr>
          <w:p>
            <w:r>
              <w:rPr>
                <w:rFonts w:ascii="Calibri" w:cs="Calibri" w:eastAsia="Calibri" w:hAnsi="Calibri"/>
                <w:b w:val="false"/>
                <w:bCs w:val="false"/>
                <w:sz w:val="18"/>
                <w:szCs w:val="18"/>
              </w:rPr>
              <w:t xml:space="preserve">&lt;singular_table&gt;_id</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booking_id</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Foreign key</w:t>
            </w:r>
          </w:p>
        </w:tc>
        <w:tc>
          <w:tcPr>
            <w:tcW w:type="dxa" w:w="4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&lt;referenced_singular&gt;_id, with role prefix when a table is referenced more than once</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approver_user_id, requested_by_user_id</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Boolean column</w:t>
            </w:r>
          </w:p>
        </w:tc>
        <w:tc>
          <w:tcPr>
            <w:tcW w:type="dxa" w:w="4400"/>
            <w:tcMar>
              <w:top w:type="dxa" w:w="60"/>
              <w:left w:type="dxa" w:w="100"/>
              <w:bottom w:type="dxa" w:w="60"/>
              <w:right w:type="dxa" w:w="100"/>
            </w:tcMar>
          </w:tcPr>
          <w:p>
            <w:r>
              <w:rPr>
                <w:rFonts w:ascii="Calibri" w:cs="Calibri" w:eastAsia="Calibri" w:hAnsi="Calibri"/>
                <w:b w:val="false"/>
                <w:bCs w:val="false"/>
                <w:sz w:val="18"/>
                <w:szCs w:val="18"/>
              </w:rPr>
              <w:t xml:space="preserve">is_ / has_ / can_ prefix</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is_active, has_machines</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Timestamp column</w:t>
            </w:r>
          </w:p>
        </w:tc>
        <w:tc>
          <w:tcPr>
            <w:tcW w:type="dxa" w:w="4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&lt;verb&gt;_at</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created_at, decided_at</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Date column</w:t>
            </w:r>
          </w:p>
        </w:tc>
        <w:tc>
          <w:tcPr>
            <w:tcW w:type="dxa" w:w="4400"/>
            <w:tcMar>
              <w:top w:type="dxa" w:w="60"/>
              <w:left w:type="dxa" w:w="100"/>
              <w:bottom w:type="dxa" w:w="60"/>
              <w:right w:type="dxa" w:w="100"/>
            </w:tcMar>
          </w:tcPr>
          <w:p>
            <w:r>
              <w:rPr>
                <w:rFonts w:ascii="Calibri" w:cs="Calibri" w:eastAsia="Calibri" w:hAnsi="Calibri"/>
                <w:b w:val="false"/>
                <w:bCs w:val="false"/>
                <w:sz w:val="18"/>
                <w:szCs w:val="18"/>
              </w:rPr>
              <w:t xml:space="preserve">&lt;noun&gt;_date</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schedule_date</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Status column</w:t>
            </w:r>
          </w:p>
        </w:tc>
        <w:tc>
          <w:tcPr>
            <w:tcW w:type="dxa" w:w="4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status, constrained by ENUM</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status</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Index</w:t>
            </w:r>
          </w:p>
        </w:tc>
        <w:tc>
          <w:tcPr>
            <w:tcW w:type="dxa" w:w="4400"/>
            <w:tcMar>
              <w:top w:type="dxa" w:w="60"/>
              <w:left w:type="dxa" w:w="100"/>
              <w:bottom w:type="dxa" w:w="60"/>
              <w:right w:type="dxa" w:w="100"/>
            </w:tcMar>
          </w:tcPr>
          <w:p>
            <w:r>
              <w:rPr>
                <w:rFonts w:ascii="Calibri" w:cs="Calibri" w:eastAsia="Calibri" w:hAnsi="Calibri"/>
                <w:b w:val="false"/>
                <w:bCs w:val="false"/>
                <w:sz w:val="18"/>
                <w:szCs w:val="18"/>
              </w:rPr>
              <w:t xml:space="preserve">idx_&lt;table&gt;_&lt;columns&gt;</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idx_bookings_resource_date</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Unique index</w:t>
            </w:r>
          </w:p>
        </w:tc>
        <w:tc>
          <w:tcPr>
            <w:tcW w:type="dxa" w:w="4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uq_&lt;table&gt;_&lt;columns&gt;</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uq_schedule_slot_lock</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Foreign key constraint</w:t>
            </w:r>
          </w:p>
        </w:tc>
        <w:tc>
          <w:tcPr>
            <w:tcW w:type="dxa" w:w="4400"/>
            <w:tcMar>
              <w:top w:type="dxa" w:w="60"/>
              <w:left w:type="dxa" w:w="100"/>
              <w:bottom w:type="dxa" w:w="60"/>
              <w:right w:type="dxa" w:w="100"/>
            </w:tcMar>
          </w:tcPr>
          <w:p>
            <w:r>
              <w:rPr>
                <w:rFonts w:ascii="Calibri" w:cs="Calibri" w:eastAsia="Calibri" w:hAnsi="Calibri"/>
                <w:b w:val="false"/>
                <w:bCs w:val="false"/>
                <w:sz w:val="18"/>
                <w:szCs w:val="18"/>
              </w:rPr>
              <w:t xml:space="preserve">fk_&lt;table&gt;_&lt;referenced&gt;</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fk_bookings_resource</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Check constraint</w:t>
            </w:r>
          </w:p>
        </w:tc>
        <w:tc>
          <w:tcPr>
            <w:tcW w:type="dxa" w:w="4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chk_&lt;table&gt;_&lt;rule&gt;</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chk_timeslot_order</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Trigger</w:t>
            </w:r>
          </w:p>
        </w:tc>
        <w:tc>
          <w:tcPr>
            <w:tcW w:type="dxa" w:w="4400"/>
            <w:tcMar>
              <w:top w:type="dxa" w:w="60"/>
              <w:left w:type="dxa" w:w="100"/>
              <w:bottom w:type="dxa" w:w="60"/>
              <w:right w:type="dxa" w:w="100"/>
            </w:tcMar>
          </w:tcPr>
          <w:p>
            <w:r>
              <w:rPr>
                <w:rFonts w:ascii="Calibri" w:cs="Calibri" w:eastAsia="Calibri" w:hAnsi="Calibri"/>
                <w:b w:val="false"/>
                <w:bCs w:val="false"/>
                <w:sz w:val="18"/>
                <w:szCs w:val="18"/>
              </w:rPr>
              <w:t xml:space="preserve">trg_&lt;table&gt;_&lt;event&gt;</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trg_audit_no_update</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View</w:t>
            </w:r>
          </w:p>
        </w:tc>
        <w:tc>
          <w:tcPr>
            <w:tcW w:type="dxa" w:w="4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vw_&lt;subject&gt;</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vw_resource_availability</w:t>
            </w:r>
          </w:p>
        </w:tc>
      </w:tr>
    </w:tbl>
    <w:p>
      <w:pPr>
        <w:spacing w:after="120"/>
      </w:pPr>
      <w:r>
        <w:rPr>
          <w:rFonts w:ascii="Calibri" w:cs="Calibri" w:eastAsia="Calibri" w:hAnsi="Calibri"/>
          <w:b w:val="false"/>
          <w:bCs w:val="false"/>
          <w:sz w:val="21"/>
          <w:szCs w:val="21"/>
        </w:rPr>
        <w:t xml:space="preserve">Mandatory audit columns. Every transactional table carries created_at DATETIME NOT NULL DEFAULT CURRENT_TIMESTAMP. Every mutable table additionally carries updated_at DATETIME NOT NULL DEFAULT CURRENT_TIMESTAMP ON UPDATE CURRENT_TIMESTAMP.</w:t>
      </w:r>
    </w:p>
    <w:p>
      <w:pPr>
        <w:spacing w:after="120"/>
      </w:pPr>
      <w:r>
        <w:rPr>
          <w:rFonts w:ascii="Calibri" w:cs="Calibri" w:eastAsia="Calibri" w:hAnsi="Calibri"/>
          <w:b w:val="false"/>
          <w:bCs w:val="false"/>
          <w:sz w:val="21"/>
          <w:szCs w:val="21"/>
        </w:rPr>
        <w:t xml:space="preserve">Type standards. Surrogate primary keys are BIGINT UNSIGNED AUTO_INCREMENT, except small lookup tables which use TINYINT UNSIGNED. Monetary and measurement values use DECIMAL, never FLOAT. All datetimes are stored in a single timezone, IST (UTC+05:30), converted only at the presentation layer.</w:t>
      </w:r>
    </w:p>
    <w:p>
      <w:pPr>
        <w:pStyle w:val="Heading1"/>
        <w:spacing w:after="150" w:before="320"/>
      </w:pPr>
      <w:r>
        <w:t xml:space="preserve">4. Module A — Identity and Access Control (Team 1)</w:t>
      </w:r>
    </w:p>
    <w:p>
      <w:pPr>
        <w:pStyle w:val="Heading2"/>
        <w:spacing w:after="110" w:before="240"/>
      </w:pPr>
      <w:r>
        <w:t xml:space="preserve">4.1 roles</w:t>
      </w:r>
    </w:p>
    <w:p>
      <w:pPr>
        <w:spacing w:after="120"/>
      </w:pPr>
      <w:r>
        <w:rPr>
          <w:rFonts w:ascii="Calibri" w:cs="Calibri" w:eastAsia="Calibri" w:hAnsi="Calibri"/>
          <w:b w:val="false"/>
          <w:bCs w:val="false"/>
          <w:sz w:val="21"/>
          <w:szCs w:val="21"/>
        </w:rPr>
        <w:t xml:space="preserve">Defines the three user classes and, critically, their precedence.</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Reduced from four roles to three. The CLUB row (role_id 4) is removed. priority_rank now expresses a strict two-tier requester hierarchy (Faculty above Lab Assistant) beneath Admin's override authority.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role_id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Surrogate key</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role_code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FACULTY, LAB_ASSISTANT, ADMIN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role_name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VARCHAR(50)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Display name</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priority_rank</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highest. Drives the priority queue (DD-6)</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can_approve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May decide others' requests</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is_auto_approved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Own requests bypass approval when conflict-free</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can_preempt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May cancel an approved booking (Admin only)</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max_advance_days</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30</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How far ahead this role may book</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is_active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pStyle w:val="Heading2"/>
        <w:spacing w:after="110" w:before="240"/>
      </w:pPr>
      <w:r>
        <w:t xml:space="preserve">4.2 permissions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permission_id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permission_code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VARCHAR(60)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e.g. BOOKING_APPROVE, REPORT_EXPORT</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module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VARCHAR(40)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Owning module</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description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VARCHAR(200)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pStyle w:val="Heading2"/>
        <w:spacing w:after="110" w:before="240"/>
      </w:pPr>
      <w:r>
        <w:t xml:space="preserve">4.3 role_permissions</w:t>
      </w:r>
    </w:p>
    <w:p>
      <w:pPr>
        <w:spacing w:after="120"/>
      </w:pPr>
      <w:r>
        <w:rPr>
          <w:rFonts w:ascii="Calibri" w:cs="Calibri" w:eastAsia="Calibri" w:hAnsi="Calibri"/>
          <w:b w:val="false"/>
          <w:bCs w:val="false"/>
          <w:sz w:val="21"/>
          <w:szCs w:val="21"/>
        </w:rPr>
        <w:t xml:space="preserve">Resolves the many-to-many between roles and permissions. Its existence is what makes RBAC data-driven rather than a chain of if role == 'ADMIN' statements.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800"/>
      </w:tblGrid>
      <w:tr>
        <w:trPr>
          <w:tblHeader/>
        </w:trPr>
        <w:tc>
          <w:tcPr>
            <w:tcW w:type="dxa" w:w="2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48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role_id</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PK (composite), FK → roles ON DELETE CASCADE</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permission_id</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4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PK (composite), FK → permissions ON DELETE CASCADE</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granted_at</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r>
    </w:tbl>
    <w:p>
      <w:pPr>
        <w:pStyle w:val="Heading2"/>
        <w:spacing w:after="110" w:before="240"/>
      </w:pPr>
      <w:r>
        <w:t xml:space="preserve">4.4 departments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department_id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department_code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VARCHAR(15)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e.g. CSE, IT</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department_name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VARCHAR(100)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hod_user_id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FK → users</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Nullable to break the circular dependency at seed time</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is_active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pStyle w:val="Heading2"/>
        <w:spacing w:after="110" w:before="240"/>
      </w:pPr>
      <w:r>
        <w:t xml:space="preserve">4.5 users</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users.club_id (formerly nullable, FK → clubs, populated only for the CLUB role) is dropped in full, along with its foreign key and the index idx_users_club. The trigger trg_users_club_role and constraint chk_users_club_role, which enforced club_id presence/absence, are likewise removed — role validity is now fully expressed by the roles table's 3-row domain.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user_id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username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VARCHAR(50)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Login identifier</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email</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VARCHAR(120)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password_hash</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bcrypt/Argon2 hash. Never plaintext</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password_salt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VARCHAR(64)</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Only if the algorithm does not embed the salt</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full_name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VARCHAR(120)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phone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VARCHAR(15)</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role_id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roles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Exactly one role per user</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department_id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 FK → departments</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employee_code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VARCHAR(30)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Staff identifier</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is_active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Soft delete (DD-9)</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is_locked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Set after repeated failed logins</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failed_login_count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0</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last_login_at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updated_at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 ON UPDATE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Indexes: idx_users_role on (role_id, is_active); idx_users_dept on (department_id).</w:t>
      </w:r>
    </w:p>
    <w:p>
      <w:pPr>
        <w:pStyle w:val="Heading2"/>
        <w:spacing w:after="110" w:before="240"/>
      </w:pPr>
      <w:r>
        <w:t xml:space="preserve">4.6 user_sessions</w:t>
      </w:r>
    </w:p>
    <w:p>
      <w:pPr>
        <w:spacing w:after="120"/>
      </w:pPr>
      <w:r>
        <w:rPr>
          <w:rFonts w:ascii="Calibri" w:cs="Calibri" w:eastAsia="Calibri" w:hAnsi="Calibri"/>
          <w:b w:val="false"/>
          <w:bCs w:val="false"/>
          <w:sz w:val="21"/>
          <w:szCs w:val="21"/>
        </w:rPr>
        <w:t xml:space="preserve">Supports the session-timeout requirement and gives Team 1 the Computer Networks client-server evidence.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session_id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CHAR(64)</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Cryptographically random token</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users ON DELETE CASCADE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ip_address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VARCHAR(45)</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IPv6-capable width</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user_agent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issued_at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expires_at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last_activity_at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is_valid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Set FALSE on logout</w:t>
            </w:r>
          </w:p>
        </w:tc>
      </w:tr>
    </w:tbl>
    <w:p>
      <w:pPr>
        <w:spacing w:after="120"/>
      </w:pPr>
      <w:r>
        <w:rPr>
          <w:rFonts w:ascii="Calibri" w:cs="Calibri" w:eastAsia="Calibri" w:hAnsi="Calibri"/>
          <w:b w:val="false"/>
          <w:bCs w:val="false"/>
          <w:sz w:val="21"/>
          <w:szCs w:val="21"/>
        </w:rPr>
        <w:t xml:space="preserve">Index: idx_sessions_user_valid on (user_id, is_valid, expires_at).</w:t>
      </w:r>
    </w:p>
    <w:p>
      <w:pPr>
        <w:pStyle w:val="Heading2"/>
        <w:spacing w:after="110" w:before="240"/>
      </w:pPr>
      <w:r>
        <w:t xml:space="preserve">4.7 login_attempts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attempt_id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username_attempted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VARCHAR(50)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Stored even when no such user exists</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user_id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SET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ip_address</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VARCHAR(45)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is_successful</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failure_reason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VARCHAR(60)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BAD_PASSWORD, NO_SUCH_USER, ACCOUNT_LOCKED</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attempted_at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Index: idx_login_ip_time on (ip_address, attempted_at) — supports rate limiting.</w:t>
      </w:r>
    </w:p>
    <w:p>
      <w:pPr>
        <w:pStyle w:val="Heading2"/>
        <w:spacing w:after="110" w:before="240"/>
      </w:pPr>
      <w:r>
        <w:t xml:space="preserve">4.8 password_reset_tokens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800"/>
      </w:tblGrid>
      <w:tr>
        <w:trPr>
          <w:tblHeader/>
        </w:trPr>
        <w:tc>
          <w:tcPr>
            <w:tcW w:type="dxa" w:w="2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48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token_id</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user_id</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4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users ON DELETE CASCADE</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token_hash</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CHAR(64)</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expires_at</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4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is_used</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4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r>
    </w:tbl>
    <w:p>
      <w:pPr>
        <w:pStyle w:val="Heading1"/>
        <w:spacing w:after="150" w:before="320"/>
      </w:pPr>
      <w:r>
        <w:t xml:space="preserve">5. Module B — Resource Master (Team 1)</w:t>
      </w:r>
    </w:p>
    <w:p>
      <w:pPr>
        <w:pStyle w:val="Heading2"/>
        <w:spacing w:after="110" w:before="240"/>
      </w:pPr>
      <w:r>
        <w:t xml:space="preserve">5.1 blocks</w:t>
      </w:r>
    </w:p>
    <w:p>
      <w:pPr>
        <w:spacing w:after="120"/>
      </w:pPr>
      <w:r>
        <w:rPr>
          <w:rFonts w:ascii="Calibri" w:cs="Calibri" w:eastAsia="Calibri" w:hAnsi="Calibri"/>
          <w:b w:val="false"/>
          <w:bCs w:val="false"/>
          <w:sz w:val="21"/>
          <w:szCs w:val="21"/>
        </w:rPr>
        <w:t xml:space="preserve">Normalises the building prefix visible in the room codes (MB, AC).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block_id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block_code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VARCHAR(10)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 AC</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block_name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VARCHAR(80)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is_active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pStyle w:val="Heading2"/>
        <w:spacing w:after="110" w:before="240"/>
      </w:pPr>
      <w:r>
        <w:t xml:space="preserve">5.2 resources — supertype (DD-1)</w:t>
      </w:r>
    </w:p>
    <w:p>
      <w:pPr>
        <w:spacing w:after="120"/>
      </w:pPr>
      <w:r>
        <w:rPr>
          <w:rFonts w:ascii="Calibri" w:cs="Calibri" w:eastAsia="Calibri" w:hAnsi="Calibri"/>
          <w:b w:val="false"/>
          <w:bCs w:val="false"/>
          <w:sz w:val="21"/>
          <w:szCs w:val="21"/>
        </w:rPr>
        <w:t xml:space="preserve">The only table that bookings references.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room_code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e.g. MB 409. Guarded by DD-8</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resource_type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ENUM('LAB','CLASSROOM')</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Discriminator for the subtype</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block_id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blocks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floor_number</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TINYINT</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Derived from the room code</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capacity</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Nullable — absent from the source register (SRS OI-1)</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status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ENUM('ACTIVE','INACTIVE','UNDER_MAINTENANCE')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'ACTIVE'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min_role_priority</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3</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Restricts a room to roles at or above this rank</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requires_approval</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description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updated_at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 ON UPDATE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Indexes: idx_resources_type_status on (resource_type, status); idx_resources_block on (block_id).</w:t>
      </w:r>
    </w:p>
    <w:p>
      <w:pPr>
        <w:pStyle w:val="Heading2"/>
        <w:spacing w:after="110" w:before="240"/>
      </w:pPr>
      <w:r>
        <w:t xml:space="preserve">5.3 laboratories — subtype</w:t>
      </w:r>
    </w:p>
    <w:p>
      <w:pPr>
        <w:spacing w:after="120"/>
      </w:pPr>
      <w:r>
        <w:rPr>
          <w:rFonts w:ascii="Calibri" w:cs="Calibri" w:eastAsia="Calibri" w:hAnsi="Calibri"/>
          <w:b w:val="false"/>
          <w:bCs w:val="false"/>
          <w:sz w:val="21"/>
          <w:szCs w:val="21"/>
        </w:rPr>
        <w:t xml:space="preserve">Primary key is the foreign key. One row here for each resources row whose type is LAB.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FK → resources ON DELETE CASCADE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Shared key</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lab_name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VARCHAR(100)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e.g. “Programming Lab 1”</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has_machines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FALSE for MB 412 per the source register</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machine_count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0</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os_installed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VARCHAR(80)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has_projector</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has_ac</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lab_incharge_user_id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SET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The assigned Lab Assistant</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last_maintenance_date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Constraint chk_lab_machine_count: machine_count = 0 when has_machines is FALSE.</w:t>
      </w:r>
    </w:p>
    <w:p>
      <w:pPr>
        <w:pStyle w:val="Heading2"/>
        <w:spacing w:after="110" w:before="240"/>
      </w:pPr>
      <w:r>
        <w:t xml:space="preserve">5.4 classrooms — subtype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FK → resources ON DELETE CASCADE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Shared key</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seating_type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ENUM('BENCH','CHAIR','TIERED')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'BENCH'</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has_projector</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has_smart_board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has_ac</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board_type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ENUM('WHITE','BLACK','GREEN','SMART')</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is_exam_approved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Eligible for examination use</w:t>
            </w:r>
          </w:p>
        </w:tc>
      </w:tr>
    </w:tbl>
    <w:p>
      <w:pPr>
        <w:pStyle w:val="Heading2"/>
        <w:spacing w:after="110" w:before="240"/>
      </w:pPr>
      <w:r>
        <w:t xml:space="preserve">5.5 resource_equipment</w:t>
      </w:r>
    </w:p>
    <w:p>
      <w:pPr>
        <w:spacing w:after="120"/>
      </w:pPr>
      <w:r>
        <w:rPr>
          <w:rFonts w:ascii="Calibri" w:cs="Calibri" w:eastAsia="Calibri" w:hAnsi="Calibri"/>
          <w:b w:val="false"/>
          <w:bCs w:val="false"/>
          <w:sz w:val="21"/>
          <w:szCs w:val="21"/>
        </w:rPr>
        <w:t xml:space="preserve">Movable or fixed equipment held in a room. Kept as a child table rather than as columns so that inventory grows without schema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equipment_id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resources ON DELETE CASCADE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equipment_name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VARCHAR(80)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equipment_type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VARCHAR(40)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quantity</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1</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working_condition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ENUM('WORKING','FAULTY','UNDER_REPAIR')</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'WORKING'</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remarks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VARCHAR(200)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updated_at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 ON UPDATE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pStyle w:val="Heading2"/>
        <w:spacing w:after="110" w:before="240"/>
      </w:pPr>
      <w:r>
        <w:t xml:space="preserve">5.6 resource_unavailability</w:t>
      </w:r>
    </w:p>
    <w:p>
      <w:pPr>
        <w:spacing w:after="120"/>
      </w:pPr>
      <w:r>
        <w:rPr>
          <w:rFonts w:ascii="Calibri" w:cs="Calibri" w:eastAsia="Calibri" w:hAnsi="Calibri"/>
          <w:b w:val="false"/>
          <w:bCs w:val="false"/>
          <w:sz w:val="21"/>
          <w:szCs w:val="21"/>
        </w:rPr>
        <w:t xml:space="preserve">Maintenance windows and administrative blocks. Modelled separately from bookings because it is not a request and never enters the approval workflow — but it does write occupancy rows into booking_schedule, so it blocks bookings exactly as a booking does. This is the Lab Assistant's principal write path.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unavailability_id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resources ON DELETE CASCADE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reason_type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ENUM('MAINTENANCE','REPAIR','EXAM','EVENT','ADMIN_BLOCK')</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start_date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end_date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start_slot_id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FK → time_slots</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means the whole day</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end_slot_id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 FK → time_slots</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reason_text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raised_by_user_id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FK → users ON DELETE RESTRICT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approved_by_user_id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status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ENUM('PENDING','ACTIVE','COMPLETED','CANCELLED')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'PENDING'</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Constraint chk_unavail_dates: end_date &gt;= start_date.</w:t>
      </w:r>
    </w:p>
    <w:p>
      <w:pPr>
        <w:pStyle w:val="Heading1"/>
        <w:spacing w:after="150" w:before="320"/>
      </w:pPr>
      <w:r>
        <w:t xml:space="preserve">6. Module C — Booking Core (Team 1) and Scheduling (Team 2)</w:t>
      </w:r>
    </w:p>
    <w:p>
      <w:pPr>
        <w:pStyle w:val="Heading2"/>
        <w:spacing w:after="110" w:before="240"/>
      </w:pPr>
      <w:r>
        <w:t xml:space="preserve">6.1 time_slots (Team 2)</w:t>
      </w:r>
    </w:p>
    <w:p>
      <w:pPr>
        <w:spacing w:after="120"/>
      </w:pPr>
      <w:r>
        <w:rPr>
          <w:rFonts w:ascii="Calibri" w:cs="Calibri" w:eastAsia="Calibri" w:hAnsi="Calibri"/>
          <w:b w:val="false"/>
          <w:bCs w:val="false"/>
          <w:sz w:val="21"/>
          <w:szCs w:val="21"/>
        </w:rPr>
        <w:t xml:space="preserve">The mandated table that fixes the period grid (DD-2). Seeded once; rarely changed.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slot_id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slot_code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VARCHAR(10)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P1 … P10</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slot_name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VARCHAR(40)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e.g. “Period 1”</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start_time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end_time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slot_order</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Chronological sequence; used for contiguity checks</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duration_minutes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is_break</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Breaks are not bookable</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is_active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Constraint chk_timeslot_order: end_time &gt; start_time.</w:t>
      </w:r>
    </w:p>
    <w:p>
      <w:pPr>
        <w:pStyle w:val="Heading2"/>
        <w:spacing w:after="110" w:before="240"/>
      </w:pPr>
      <w:r>
        <w:t xml:space="preserve">6.2 academic_calendar (Team 2)</w:t>
      </w:r>
    </w:p>
    <w:p>
      <w:pPr>
        <w:spacing w:after="120"/>
      </w:pPr>
      <w:r>
        <w:rPr>
          <w:rFonts w:ascii="Calibri" w:cs="Calibri" w:eastAsia="Calibri" w:hAnsi="Calibri"/>
          <w:b w:val="false"/>
          <w:bCs w:val="false"/>
          <w:sz w:val="21"/>
          <w:szCs w:val="21"/>
        </w:rPr>
        <w:t xml:space="preserve">Prevents booking on holidays and closed days — a rule that is otherwise scattered through application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calendar_date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day_type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ENUM('WORKING','HOLIDAY','WEEKEND','EXAM','VACATION')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description</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VARCHAR(120)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is_bookable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academic_term</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VARCHAR(20)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e.g. 2026-ODD</w:t>
            </w:r>
          </w:p>
        </w:tc>
      </w:tr>
    </w:tbl>
    <w:p>
      <w:pPr>
        <w:pStyle w:val="Heading2"/>
        <w:spacing w:after="110" w:before="240"/>
      </w:pPr>
      <w:r>
        <w:t xml:space="preserve">6.3 bookings (Team 1) — request header</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bookings.club_id (formerly nullable, FK → clubs, set when booked on a club's behalf) is dropped in full, together with its foreign key and the index idx_bookings_club. Every booking is now attributed solely to requested_by_user_id; there is no organisational proxy.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booking_id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booking_reference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Human-facing code, e.g. BK2026-000431</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FK → resources ON DELETE RESTRICT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requested_by_user_id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users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booking_date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start_slot_id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time_slots</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end_slot_id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FK → time_slots</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Inclusive</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purpose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booking_type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ENUM('LECTURE','LAB_SESSION','EXAM','EVENT','WORKSHOP','MAINTENANCE','OTHER')</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expected_headcount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Validated against resources.capacity when both present</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status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ENUM('PENDING','APPROVED','REJECTED','CANCELLED','PREEMPTED','COMPLETED','EXPIRED')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'PENDING'</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See §7</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priority_rank</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Snapshot of the requester's role rank at submission (DD-6)</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recurrence_id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 FK → booking_recurrence ON DELETE SET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requested_at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Tie-breaker in the priority queue</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decided_at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cancelled_at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cancellation_reason</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updated_at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 ON UPDATE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60"/>
      </w:pPr>
      <w:r>
        <w:rPr>
          <w:rFonts w:ascii="Calibri" w:cs="Calibri" w:eastAsia="Calibri" w:hAnsi="Calibri"/>
          <w:b/>
          <w:bCs/>
          <w:sz w:val="21"/>
          <w:szCs w:val="21"/>
        </w:rPr>
        <w:t xml:space="preserve">Constraints</w:t>
      </w:r>
    </w:p>
    <w:p>
      <w:pPr>
        <w:pStyle w:val="ListParagraph"/>
        <w:numPr>
          <w:ilvl w:val="0"/>
          <w:numId w:val="1"/>
        </w:numPr>
        <w:spacing w:after="60"/>
      </w:pPr>
      <w:r>
        <w:rPr>
          <w:rFonts w:ascii="Calibri" w:cs="Calibri" w:eastAsia="Calibri" w:hAnsi="Calibri"/>
          <w:sz w:val="21"/>
          <w:szCs w:val="21"/>
        </w:rPr>
        <w:t xml:space="preserve">chk_bookings_slot_order: end_slot_id &gt;= start_slot_id</w:t>
      </w:r>
    </w:p>
    <w:p>
      <w:pPr>
        <w:pStyle w:val="ListParagraph"/>
        <w:numPr>
          <w:ilvl w:val="0"/>
          <w:numId w:val="1"/>
        </w:numPr>
        <w:spacing w:after="60"/>
      </w:pPr>
      <w:r>
        <w:rPr>
          <w:rFonts w:ascii="Calibri" w:cs="Calibri" w:eastAsia="Calibri" w:hAnsi="Calibri"/>
          <w:sz w:val="21"/>
          <w:szCs w:val="21"/>
        </w:rPr>
        <w:t xml:space="preserve">chk_bookings_headcount: expected_headcount &gt; 0 when not null</w:t>
      </w:r>
    </w:p>
    <w:p>
      <w:pPr>
        <w:spacing w:after="60"/>
      </w:pPr>
      <w:r>
        <w:rPr>
          <w:rFonts w:ascii="Calibri" w:cs="Calibri" w:eastAsia="Calibri" w:hAnsi="Calibri"/>
          <w:b/>
          <w:bCs/>
          <w:sz w:val="21"/>
          <w:szCs w:val="21"/>
        </w:rPr>
        <w:t xml:space="preserve">Indexes</w:t>
      </w:r>
    </w:p>
    <w:p>
      <w:pPr>
        <w:pStyle w:val="ListParagraph"/>
        <w:numPr>
          <w:ilvl w:val="0"/>
          <w:numId w:val="1"/>
        </w:numPr>
        <w:spacing w:after="60"/>
      </w:pPr>
      <w:r>
        <w:rPr>
          <w:rFonts w:ascii="Calibri" w:cs="Calibri" w:eastAsia="Calibri" w:hAnsi="Calibri"/>
          <w:sz w:val="21"/>
          <w:szCs w:val="21"/>
        </w:rPr>
        <w:t xml:space="preserve">idx_bookings_resource_date on (resource_id, booking_date, status) — the availability query</w:t>
      </w:r>
    </w:p>
    <w:p>
      <w:pPr>
        <w:pStyle w:val="ListParagraph"/>
        <w:numPr>
          <w:ilvl w:val="0"/>
          <w:numId w:val="1"/>
        </w:numPr>
        <w:spacing w:after="60"/>
      </w:pPr>
      <w:r>
        <w:rPr>
          <w:rFonts w:ascii="Calibri" w:cs="Calibri" w:eastAsia="Calibri" w:hAnsi="Calibri"/>
          <w:sz w:val="21"/>
          <w:szCs w:val="21"/>
        </w:rPr>
        <w:t xml:space="preserve">idx_bookings_user on (requested_by_user_id, booking_date) — booking history</w:t>
      </w:r>
    </w:p>
    <w:p>
      <w:pPr>
        <w:pStyle w:val="ListParagraph"/>
        <w:numPr>
          <w:ilvl w:val="0"/>
          <w:numId w:val="1"/>
        </w:numPr>
        <w:spacing w:after="60"/>
      </w:pPr>
      <w:r>
        <w:rPr>
          <w:rFonts w:ascii="Calibri" w:cs="Calibri" w:eastAsia="Calibri" w:hAnsi="Calibri"/>
          <w:sz w:val="21"/>
          <w:szCs w:val="21"/>
        </w:rPr>
        <w:t xml:space="preserve">idx_bookings_status_pending on (status, priority_rank, requested_at) — the approval priority queue</w:t>
      </w:r>
    </w:p>
    <w:p>
      <w:pPr>
        <w:pStyle w:val="Heading2"/>
        <w:spacing w:after="110" w:before="240"/>
      </w:pPr>
      <w:r>
        <w:t xml:space="preserve">6.4 booking_schedule (Team 2) — the occupancy ledger</w:t>
      </w:r>
    </w:p>
    <w:p>
      <w:pPr>
        <w:spacing w:after="120"/>
      </w:pPr>
      <w:r>
        <w:rPr>
          <w:rFonts w:ascii="Calibri" w:cs="Calibri" w:eastAsia="Calibri" w:hAnsi="Calibri"/>
          <w:b w:val="false"/>
          <w:bCs w:val="false"/>
          <w:sz w:val="21"/>
          <w:szCs w:val="21"/>
        </w:rPr>
        <w:t xml:space="preserve">This is the most important table in the schema. One row per booking per date per slot (DD-3). Every conflict guarantee lives 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schedule_id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FK → bookings ON DELETE CASCADE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for maintenance rows</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unavailability_id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 FK → resource_unavailability ON DELETE CASCADE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NULL for booking rows</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resources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Denormalised for index efficiency</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schedule_date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slot_id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time_slots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occupancy_state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ENUM('ACTIVE','RELEASED')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'ACTIVE'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RELEASED on cancel/reject/preempt</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lock_flag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GENERATED ALWAYS AS (CASE WHEN occupancy_state = 'ACTIVE' THEN 1 ELSE NULL END) STORED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The DD-4 mechanism</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The conflict-prevention constraint:</w:t>
      </w:r>
    </w:p>
    <w:p>
      <w:pPr>
        <w:pBdr>
          <w:top w:val="single" w:color="CCCCCC" w:sz="4"/>
          <w:bottom w:val="single" w:color="CCCCCC" w:sz="4"/>
          <w:left w:val="single" w:color="CCCCCC" w:sz="4"/>
          <w:right w:val="single" w:color="CCCCCC" w:sz="4"/>
        </w:pBdr>
        <w:shd w:fill="F4F4F4" w:color="auto" w:val="clear"/>
        <w:spacing w:after="200"/>
      </w:pPr>
      <w:r>
        <w:rPr>
          <w:rFonts w:ascii="Consolas" w:cs="Consolas" w:eastAsia="Consolas" w:hAnsi="Consolas"/>
          <w:sz w:val="18"/>
          <w:szCs w:val="18"/>
        </w:rPr>
        <w:t xml:space="preserve">UNIQUE KEY uq_schedule_slot_lock (resource_id, schedule_date, slot_id, lock_flag)</w:t>
      </w:r>
    </w:p>
    <w:p>
      <w:pPr>
        <w:spacing w:after="120"/>
      </w:pPr>
      <w:r>
        <w:rPr>
          <w:rFonts w:ascii="Calibri" w:cs="Calibri" w:eastAsia="Calibri" w:hAnsi="Calibri"/>
          <w:b w:val="false"/>
          <w:bCs w:val="false"/>
          <w:sz w:val="21"/>
          <w:szCs w:val="21"/>
        </w:rPr>
        <w:t xml:space="preserve">Because lock_flag is NULL for released rows and MySQL treats NULLs as distinct within a unique index, this permits any number of cancelled rows on a slot while allowing exactly one active row. Two concurrent transactions cannot both insert an active row for the same room, date and period — the loser receives error 1062 and rolls back.</w:t>
      </w:r>
    </w:p>
    <w:p>
      <w:pPr>
        <w:spacing w:after="120"/>
      </w:pPr>
      <w:r>
        <w:rPr>
          <w:rFonts w:ascii="Calibri" w:cs="Calibri" w:eastAsia="Calibri" w:hAnsi="Calibri"/>
          <w:b w:val="false"/>
          <w:bCs w:val="false"/>
          <w:sz w:val="21"/>
          <w:szCs w:val="21"/>
        </w:rPr>
        <w:t xml:space="preserve">Constraint chk_schedule_parent: exactly one of booking_id and unavailability_id must be non-null (enforced by trigger, §8.3).</w:t>
      </w:r>
    </w:p>
    <w:p>
      <w:pPr>
        <w:spacing w:after="120"/>
      </w:pPr>
      <w:r>
        <w:rPr>
          <w:rFonts w:ascii="Calibri" w:cs="Calibri" w:eastAsia="Calibri" w:hAnsi="Calibri"/>
          <w:b w:val="false"/>
          <w:bCs w:val="false"/>
          <w:sz w:val="21"/>
          <w:szCs w:val="21"/>
        </w:rPr>
        <w:t xml:space="preserve">Indexes: idx_schedule_lookup on (resource_id, schedule_date, occupancy_state) — the availability query; idx_schedule_booking on (booking_id).</w:t>
      </w:r>
    </w:p>
    <w:p>
      <w:pPr>
        <w:pStyle w:val="Heading2"/>
        <w:spacing w:after="110" w:before="240"/>
      </w:pPr>
      <w:r>
        <w:t xml:space="preserve">6.5 booking_approvals (Team 2)</w:t>
      </w:r>
    </w:p>
    <w:p>
      <w:pPr>
        <w:spacing w:after="120"/>
      </w:pPr>
      <w:r>
        <w:rPr>
          <w:rFonts w:ascii="Calibri" w:cs="Calibri" w:eastAsia="Calibri" w:hAnsi="Calibri"/>
          <w:b w:val="false"/>
          <w:bCs w:val="false"/>
          <w:sz w:val="21"/>
          <w:szCs w:val="21"/>
        </w:rPr>
        <w:t xml:space="preserve">Full decision trail. One booking may accumulate several approval records across a modify-and-resubmit cycle, so this is a child table rather than columns on bookings.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approval_id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bookings ON DELETE CASCADE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approver_user_id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RESTRICT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NULL when auto-approved by the system</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approval_level</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1</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Supports multi-stage approval</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decision</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ENUM('PENDING','APPROVED','REJECTED','ESCALATED','AUTO_APPROVED')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'PENDING'</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decision_reason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Mandatory for REJECTED and for any priority override</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is_priority_override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FALSE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Approver bypassed the recommended ordering</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assigned_at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decided_at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turnaround_minutes</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Materialised on decision — feeds the TAT KPI</w:t>
            </w:r>
          </w:p>
        </w:tc>
      </w:tr>
    </w:tbl>
    <w:p>
      <w:pPr>
        <w:spacing w:after="120"/>
      </w:pPr>
      <w:r>
        <w:rPr>
          <w:rFonts w:ascii="Calibri" w:cs="Calibri" w:eastAsia="Calibri" w:hAnsi="Calibri"/>
          <w:b w:val="false"/>
          <w:bCs w:val="false"/>
          <w:sz w:val="21"/>
          <w:szCs w:val="21"/>
        </w:rPr>
        <w:t xml:space="preserve">Indexes: idx_approvals_approver on (approver_user_id, decision); idx_approvals_booking on (booking_id).</w:t>
      </w:r>
    </w:p>
    <w:p>
      <w:pPr>
        <w:pStyle w:val="Heading2"/>
        <w:spacing w:after="110" w:before="240"/>
      </w:pPr>
      <w:r>
        <w:t xml:space="preserve">6.6 booking_conflicts (Team 2)</w:t>
      </w:r>
    </w:p>
    <w:p>
      <w:pPr>
        <w:spacing w:after="120"/>
      </w:pPr>
      <w:r>
        <w:rPr>
          <w:rFonts w:ascii="Calibri" w:cs="Calibri" w:eastAsia="Calibri" w:hAnsi="Calibri"/>
          <w:b w:val="false"/>
          <w:bCs w:val="false"/>
          <w:sz w:val="21"/>
          <w:szCs w:val="21"/>
        </w:rPr>
        <w:t xml:space="preserve">Records every conflict the system detects or prevents. Without this table the “Zero double-booking” KPI is unmeasurable — you would have no evidence that contention occurred and was correctly handled.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conflict_id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resources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conflict_date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slot_id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time_slots</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requesting_booking_id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FK → bookings ON DELETE CASCADE</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The request that lost</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existing_booking_id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FK → bookings ON DELETE SET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The incumbent</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conflict_type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ENUM('HARD_OVERLAP','SOFT_COMPETING','RACE_CONDITION','MAINTENANCE_BLOCK','CAPACITY','CALENDAR_CLOSED')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resolution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ENUM('AUTO_REJECTED','PRIORITY_RESOLVED','MANUAL_RESOLVED','ALTERNATIVE_OFFERED','PREEMPTED','UNRESOLVED')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resolved_by_user_id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SET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detected_at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resolved_at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conflict_type = 'RACE_CONDITION' is written specifically when the duplicate-key constraint fires, giving Team 2 hard evidence for the concurrency demonstration.</w:t>
      </w:r>
    </w:p>
    <w:p>
      <w:pPr>
        <w:pStyle w:val="Heading2"/>
        <w:spacing w:after="110" w:before="240"/>
      </w:pPr>
      <w:r>
        <w:t xml:space="preserve">6.7 booking_locks (Team 2) — advisory mutex</w:t>
      </w:r>
    </w:p>
    <w:p>
      <w:pPr>
        <w:spacing w:after="120"/>
      </w:pPr>
      <w:r>
        <w:rPr>
          <w:rFonts w:ascii="Calibri" w:cs="Calibri" w:eastAsia="Calibri" w:hAnsi="Calibri"/>
          <w:b w:val="false"/>
          <w:bCs w:val="false"/>
          <w:sz w:val="21"/>
          <w:szCs w:val="21"/>
        </w:rPr>
        <w:t xml:space="preserve">Layer 1 of DD-5. One row per resource per date, acquired with SELECT … FOR UPDATE.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lock_id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resources ON DELETE CASCADE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lock_date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held_by_session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VARCHAR(64)</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Diagnostic only</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acquired_at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updated_at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 ON UPDATE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Unique key uq_locks_resource_date on (resource_id, lock_date).</w:t>
      </w:r>
    </w:p>
    <w:p>
      <w:pPr>
        <w:spacing w:after="120"/>
      </w:pPr>
      <w:r>
        <w:rPr>
          <w:rFonts w:ascii="Calibri" w:cs="Calibri" w:eastAsia="Calibri" w:hAnsi="Calibri"/>
          <w:b w:val="false"/>
          <w:bCs w:val="false"/>
          <w:sz w:val="21"/>
          <w:szCs w:val="21"/>
        </w:rPr>
        <w:t xml:space="preserve">Rows are created on demand with INSERT … ON DUPLICATE KEY UPDATE. Lock acquisition must use a bounded wait (innodb_lock_wait_timeout); on timeout the transaction rolls back and the user is asked to retry.</w:t>
      </w:r>
    </w:p>
    <w:p>
      <w:pPr>
        <w:pStyle w:val="Heading2"/>
        <w:spacing w:after="110" w:before="240"/>
      </w:pPr>
      <w:r>
        <w:t xml:space="preserve">6.8 booking_status_history (Team 1)</w:t>
      </w:r>
    </w:p>
    <w:p>
      <w:pPr>
        <w:spacing w:after="120"/>
      </w:pPr>
      <w:r>
        <w:rPr>
          <w:rFonts w:ascii="Calibri" w:cs="Calibri" w:eastAsia="Calibri" w:hAnsi="Calibri"/>
          <w:b w:val="false"/>
          <w:bCs w:val="false"/>
          <w:sz w:val="21"/>
          <w:szCs w:val="21"/>
        </w:rPr>
        <w:t xml:space="preserve">Every status transition, giving a per-booking lifecycle trail distinct from the system-wide audit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800"/>
      </w:tblGrid>
      <w:tr>
        <w:trPr>
          <w:tblHeader/>
        </w:trPr>
        <w:tc>
          <w:tcPr>
            <w:tcW w:type="dxa" w:w="2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48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history_id</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booking_id</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4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bookings ON DELETE CASCADE</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previous_status</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VARCHAR(20)</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NULL</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new_status</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VARCHAR(20)</w:t>
            </w:r>
          </w:p>
        </w:tc>
        <w:tc>
          <w:tcPr>
            <w:tcW w:type="dxa" w:w="4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changed_by_user_id</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SET NULL</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change_reason</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4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changed_at</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48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r>
    </w:tbl>
    <w:p>
      <w:pPr>
        <w:pStyle w:val="Heading2"/>
        <w:spacing w:after="110" w:before="240"/>
      </w:pPr>
      <w:r>
        <w:t xml:space="preserve">6.9 booking_recurrence (Team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recurrence_id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pattern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ENUM('DAILY','WEEKLY','MONTHLY')</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interval_value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1</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Every N periods</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days_of_week</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e.g. MON,WED,FRI</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series_start_date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series_end_date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occurrence_count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Instances generated</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created_by_user_id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users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Each occurrence is a separate bookings row sharing this recurrence_id, and each is validated independently. A partially successful series is normal and the requester is shown which dates failed.</w:t>
      </w:r>
    </w:p>
    <w:p>
      <w:pPr>
        <w:pStyle w:val="Heading1"/>
        <w:spacing w:after="150" w:before="320"/>
      </w:pPr>
      <w:r>
        <w:t xml:space="preserve">7. Booking Lifecycle and the Occupancy Rule</w:t>
      </w:r>
    </w:p>
    <w:p>
      <w:pPr>
        <w:pBdr>
          <w:top w:val="single" w:color="CCCCCC" w:sz="4"/>
          <w:bottom w:val="single" w:color="CCCCCC" w:sz="4"/>
          <w:left w:val="single" w:color="CCCCCC" w:sz="4"/>
          <w:right w:val="single" w:color="CCCCCC" w:sz="4"/>
        </w:pBdr>
        <w:shd w:fill="F4F4F4" w:color="auto" w:val="clear"/>
        <w:spacing w:after="200"/>
      </w:pPr>
      <w:r>
        <w:rPr>
          <w:rFonts w:ascii="Consolas" w:cs="Consolas" w:eastAsia="Consolas" w:hAnsi="Consolas"/>
          <w:sz w:val="18"/>
          <w:szCs w:val="18"/>
        </w:rPr>
        <w:t xml:space="preserve">submit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PENDING | ----------+------------------+</w:t>
      </w:r>
      <w:r>
        <w:rPr>
          <w:rFonts w:ascii="Consolas" w:cs="Consolas" w:eastAsia="Consolas" w:hAnsi="Consolas"/>
          <w:sz w:val="18"/>
          <w:szCs w:val="18"/>
        </w:rPr>
        <w:br/>
        <w:t xml:space="preserve">+---------+           |                  |</w:t>
      </w:r>
      <w:r>
        <w:rPr>
          <w:rFonts w:ascii="Consolas" w:cs="Consolas" w:eastAsia="Consolas" w:hAnsi="Consolas"/>
          <w:sz w:val="18"/>
          <w:szCs w:val="18"/>
        </w:rPr>
        <w:br/>
        <w:t xml:space="preserve">  |   |   |            approve            cancel           timeout</w:t>
      </w:r>
      <w:r>
        <w:rPr>
          <w:rFonts w:ascii="Consolas" w:cs="Consolas" w:eastAsia="Consolas" w:hAnsi="Consolas"/>
          <w:sz w:val="18"/>
          <w:szCs w:val="18"/>
        </w:rPr>
        <w:br/>
        <w:t xml:space="preserve">  v   v   v</w:t>
      </w:r>
      <w:r>
        <w:rPr>
          <w:rFonts w:ascii="Consolas" w:cs="Consolas" w:eastAsia="Consolas" w:hAnsi="Consolas"/>
          <w:sz w:val="18"/>
          <w:szCs w:val="18"/>
        </w:rPr>
        <w:br/>
        <w:t xml:space="preserve">APPROVED   REJECTED   CANCELLED   EXPIRED</w:t>
      </w:r>
      <w:r>
        <w:rPr>
          <w:rFonts w:ascii="Consolas" w:cs="Consolas" w:eastAsia="Consolas" w:hAnsi="Consolas"/>
          <w:sz w:val="18"/>
          <w:szCs w:val="18"/>
        </w:rPr>
        <w:br/>
        <w:t xml:space="preserve">  |</w:t>
      </w:r>
      <w:r>
        <w:rPr>
          <w:rFonts w:ascii="Consolas" w:cs="Consolas" w:eastAsia="Consolas" w:hAnsi="Consolas"/>
          <w:sz w:val="18"/>
          <w:szCs w:val="18"/>
        </w:rPr>
        <w:br/>
        <w:t xml:space="preserve">  +---- admin preemption ----&gt; PREEMPTED</w:t>
      </w:r>
      <w:r>
        <w:rPr>
          <w:rFonts w:ascii="Consolas" w:cs="Consolas" w:eastAsia="Consolas" w:hAnsi="Consolas"/>
          <w:sz w:val="18"/>
          <w:szCs w:val="18"/>
        </w:rPr>
        <w:br/>
        <w:t xml:space="preserve">  |</w:t>
      </w:r>
      <w:r>
        <w:rPr>
          <w:rFonts w:ascii="Consolas" w:cs="Consolas" w:eastAsia="Consolas" w:hAnsi="Consolas"/>
          <w:sz w:val="18"/>
          <w:szCs w:val="18"/>
        </w:rPr>
        <w:br/>
        <w:t xml:space="preserve">  end of slot passes</w:t>
      </w:r>
      <w:r>
        <w:rPr>
          <w:rFonts w:ascii="Consolas" w:cs="Consolas" w:eastAsia="Consolas" w:hAnsi="Consolas"/>
          <w:sz w:val="18"/>
          <w:szCs w:val="18"/>
        </w:rPr>
        <w:br/>
        <w:t xml:space="preserve">  v</w:t>
      </w:r>
      <w:r>
        <w:rPr>
          <w:rFonts w:ascii="Consolas" w:cs="Consolas" w:eastAsia="Consolas" w:hAnsi="Consolas"/>
          <w:sz w:val="18"/>
          <w:szCs w:val="18"/>
        </w:rPr>
        <w:br/>
        <w:t xml:space="preserve">COMPLETED</w:t>
      </w:r>
    </w:p>
    <w:p>
      <w:pPr>
        <w:spacing w:after="120"/>
      </w:pPr>
      <w:r>
        <w:rPr>
          <w:rFonts w:ascii="Calibri" w:cs="Calibri" w:eastAsia="Calibri" w:hAnsi="Calibri"/>
          <w:b w:val="false"/>
          <w:bCs w:val="false"/>
          <w:sz w:val="21"/>
          <w:szCs w:val="21"/>
        </w:rPr>
        <w:t xml:space="preserve">The occupancy rule that ties the states to the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1600"/>
        <w:gridCol w:w="2700"/>
      </w:tblGrid>
      <w:tr>
        <w:trPr>
          <w:tblHeader/>
        </w:trPr>
        <w:tc>
          <w:tcPr>
            <w:tcW w:type="dxa" w:w="2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Booking status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booking_schedule.occupancy_state</w:t>
            </w:r>
          </w:p>
        </w:tc>
        <w:tc>
          <w:tcPr>
            <w:tcW w:type="dxa" w:w="1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lock_flag</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Slot blocked?</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PENDING</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ACTIVE</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Yes — soft hold</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APPROVED</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ACTIVE</w:t>
            </w:r>
          </w:p>
        </w:tc>
        <w:tc>
          <w:tcPr>
            <w:tcW w:type="dxa" w:w="1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Yes — hard hold</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COMPLETED</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ACTIVE</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Yes — historical</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REJECTED</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RELEASED</w:t>
            </w:r>
          </w:p>
        </w:tc>
        <w:tc>
          <w:tcPr>
            <w:tcW w:type="dxa" w:w="1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CANCELLED</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RELEASED</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PREEMPTED</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RELEASED</w:t>
            </w:r>
          </w:p>
        </w:tc>
        <w:tc>
          <w:tcPr>
            <w:tcW w:type="dxa" w:w="1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EXPIRED</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RELEASED</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w:t>
            </w:r>
          </w:p>
        </w:tc>
      </w:tr>
    </w:tbl>
    <w:p>
      <w:pPr>
        <w:spacing w:after="120"/>
      </w:pPr>
      <w:r>
        <w:rPr>
          <w:rFonts w:ascii="Calibri" w:cs="Calibri" w:eastAsia="Calibri" w:hAnsi="Calibri"/>
          <w:b w:val="false"/>
          <w:bCs w:val="false"/>
          <w:sz w:val="21"/>
          <w:szCs w:val="21"/>
        </w:rPr>
        <w:t xml:space="preserve">Note that PENDING holds the slot. This is deliberate: it prevents a queue of pending requests all appearing valid and then colliding at approval time. When an approver picks a winner among competing requests, the losing rows transition to RELEASED inside the same transaction.</w:t>
      </w:r>
    </w:p>
    <w:p>
      <w:pPr>
        <w:pStyle w:val="Heading1"/>
        <w:spacing w:after="150" w:before="320"/>
      </w:pPr>
      <w:r>
        <w:t xml:space="preserve">8. Referential Integrity, Views and Triggers</w:t>
      </w:r>
    </w:p>
    <w:p>
      <w:pPr>
        <w:pStyle w:val="Heading2"/>
        <w:spacing w:after="110" w:before="240"/>
      </w:pPr>
      <w:r>
        <w:t xml:space="preserve">8.1 Foreign key action policy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4100"/>
      </w:tblGrid>
      <w:tr>
        <w:trPr>
          <w:tblHeader/>
        </w:trPr>
        <w:tc>
          <w:tcPr>
            <w:tcW w:type="dxa" w:w="24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Relationship class</w:t>
            </w:r>
          </w:p>
        </w:tc>
        <w:tc>
          <w:tcPr>
            <w:tcW w:type="dxa" w:w="15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ON DELETE</w:t>
            </w:r>
          </w:p>
        </w:tc>
        <w:tc>
          <w:tcPr>
            <w:tcW w:type="dxa" w:w="15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ON UPDATE</w:t>
            </w:r>
          </w:p>
        </w:tc>
        <w:tc>
          <w:tcPr>
            <w:tcW w:type="dxa" w:w="4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Reasoning</w:t>
            </w:r>
          </w:p>
        </w:tc>
      </w:tr>
      <w:tr>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Booking → Resource</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RESTRICT</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4100"/>
            <w:tcMar>
              <w:top w:type="dxa" w:w="60"/>
              <w:left w:type="dxa" w:w="100"/>
              <w:bottom w:type="dxa" w:w="60"/>
              <w:right w:type="dxa" w:w="100"/>
            </w:tcMar>
          </w:tcPr>
          <w:p>
            <w:r>
              <w:rPr>
                <w:rFonts w:ascii="Calibri" w:cs="Calibri" w:eastAsia="Calibri" w:hAnsi="Calibri"/>
                <w:b w:val="false"/>
                <w:bCs w:val="false"/>
                <w:sz w:val="18"/>
                <w:szCs w:val="18"/>
              </w:rPr>
              <w:t xml:space="preserve">A room with history cannot be deleted; deactivate instead (DD-8, DD-9)</w:t>
            </w:r>
          </w:p>
        </w:tc>
      </w:tr>
      <w:tr>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 → User</w:t>
            </w:r>
          </w:p>
        </w:tc>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RESTRICT</w:t>
            </w:r>
          </w:p>
        </w:tc>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4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Preserves accountability</w:t>
            </w:r>
          </w:p>
        </w:tc>
      </w:tr>
      <w:tr>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Subtype → Supertype</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4100"/>
            <w:tcMar>
              <w:top w:type="dxa" w:w="60"/>
              <w:left w:type="dxa" w:w="100"/>
              <w:bottom w:type="dxa" w:w="60"/>
              <w:right w:type="dxa" w:w="100"/>
            </w:tcMar>
          </w:tcPr>
          <w:p>
            <w:r>
              <w:rPr>
                <w:rFonts w:ascii="Calibri" w:cs="Calibri" w:eastAsia="Calibri" w:hAnsi="Calibri"/>
                <w:b w:val="false"/>
                <w:bCs w:val="false"/>
                <w:sz w:val="18"/>
                <w:szCs w:val="18"/>
              </w:rPr>
              <w:t xml:space="preserve">Subtype row has no meaning without its parent</w:t>
            </w:r>
          </w:p>
        </w:tc>
      </w:tr>
      <w:tr>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Schedule → Booking</w:t>
            </w:r>
          </w:p>
        </w:tc>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4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Occupancy rows are wholly dependent</w:t>
            </w:r>
          </w:p>
        </w:tc>
      </w:tr>
      <w:tr>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Child detail → Parent</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4100"/>
            <w:tcMar>
              <w:top w:type="dxa" w:w="60"/>
              <w:left w:type="dxa" w:w="100"/>
              <w:bottom w:type="dxa" w:w="60"/>
              <w:right w:type="dxa" w:w="100"/>
            </w:tcMar>
          </w:tcPr>
          <w:p>
            <w:r>
              <w:rPr>
                <w:rFonts w:ascii="Calibri" w:cs="Calibri" w:eastAsia="Calibri" w:hAnsi="Calibri"/>
                <w:b w:val="false"/>
                <w:bCs w:val="false"/>
                <w:sz w:val="18"/>
                <w:szCs w:val="18"/>
              </w:rPr>
              <w:t xml:space="preserve">Approvals, history, equipment</w:t>
            </w:r>
          </w:p>
        </w:tc>
      </w:tr>
      <w:tr>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Audit → User</w:t>
            </w:r>
          </w:p>
        </w:tc>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RESTRICT</w:t>
            </w:r>
          </w:p>
        </w:tc>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4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Audit records must never lose their actor (DD-7)</w:t>
            </w:r>
          </w:p>
        </w:tc>
      </w:tr>
      <w:tr>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Optional reference</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SET NULL</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CASCADE</w:t>
            </w:r>
          </w:p>
        </w:tc>
        <w:tc>
          <w:tcPr>
            <w:tcW w:type="dxa" w:w="4100"/>
            <w:tcMar>
              <w:top w:type="dxa" w:w="60"/>
              <w:left w:type="dxa" w:w="100"/>
              <w:bottom w:type="dxa" w:w="60"/>
              <w:right w:type="dxa" w:w="100"/>
            </w:tcMar>
          </w:tcPr>
          <w:p>
            <w:r>
              <w:rPr>
                <w:rFonts w:ascii="Calibri" w:cs="Calibri" w:eastAsia="Calibri" w:hAnsi="Calibri"/>
                <w:b w:val="false"/>
                <w:bCs w:val="false"/>
                <w:sz w:val="18"/>
                <w:szCs w:val="18"/>
              </w:rPr>
              <w:t xml:space="preserve">Nullable advisory/incharge links</w:t>
            </w:r>
          </w:p>
        </w:tc>
      </w:tr>
    </w:tbl>
    <w:p>
      <w:pPr>
        <w:pStyle w:val="Heading2"/>
        <w:spacing w:after="110" w:before="240"/>
      </w:pPr>
      <w:r>
        <w:t xml:space="preserve">8.2 Required views</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vw_booking_full no longer joins to clubs. Booking ownership is resolved solely through requested_by_user_id → users →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View</w:t>
            </w:r>
          </w:p>
        </w:tc>
        <w:tc>
          <w:tcPr>
            <w:tcW w:type="dxa" w:w="6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vw_resource_availability</w:t>
            </w:r>
          </w:p>
        </w:tc>
        <w:tc>
          <w:tcPr>
            <w:tcW w:type="dxa" w:w="6900"/>
            <w:tcMar>
              <w:top w:type="dxa" w:w="60"/>
              <w:left w:type="dxa" w:w="100"/>
              <w:bottom w:type="dxa" w:w="60"/>
              <w:right w:type="dxa" w:w="100"/>
            </w:tcMar>
          </w:tcPr>
          <w:p>
            <w:r>
              <w:rPr>
                <w:rFonts w:ascii="Calibri" w:cs="Calibri" w:eastAsia="Calibri" w:hAnsi="Calibri"/>
                <w:b w:val="false"/>
                <w:bCs w:val="false"/>
                <w:sz w:val="18"/>
                <w:szCs w:val="18"/>
              </w:rPr>
              <w:t xml:space="preserve">Cross join of active resources and bookable slots, left-anti-joined against active booking_schedule rows for a date. Powers browsing and the calendar</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vw_pending_approval_queue</w:t>
            </w:r>
          </w:p>
        </w:tc>
        <w:tc>
          <w:tcPr>
            <w:tcW w:type="dxa" w:w="6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Pending bookings ordered by priority_rank ASC, requested_at ASC — the materialised priority queue for Team 2</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vw_booking_full</w:t>
            </w:r>
          </w:p>
        </w:tc>
        <w:tc>
          <w:tcPr>
            <w:tcW w:type="dxa" w:w="6900"/>
            <w:tcMar>
              <w:top w:type="dxa" w:w="60"/>
              <w:left w:type="dxa" w:w="100"/>
              <w:bottom w:type="dxa" w:w="60"/>
              <w:right w:type="dxa" w:w="100"/>
            </w:tcMar>
          </w:tcPr>
          <w:p>
            <w:r>
              <w:rPr>
                <w:rFonts w:ascii="Calibri" w:cs="Calibri" w:eastAsia="Calibri" w:hAnsi="Calibri"/>
                <w:b w:val="false"/>
                <w:bCs w:val="false"/>
                <w:sz w:val="18"/>
                <w:szCs w:val="18"/>
              </w:rPr>
              <w:t xml:space="preserve">Booking joined to resource, requester, role and slot times. The reporting workhorse</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vw_resource_utilisation_daily</w:t>
            </w:r>
          </w:p>
        </w:tc>
        <w:tc>
          <w:tcPr>
            <w:tcW w:type="dxa" w:w="6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Booked slots ÷ bookable slots per resource per day. Feeds the utilisation KPI</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vw_user_booking_history</w:t>
            </w:r>
          </w:p>
        </w:tc>
        <w:tc>
          <w:tcPr>
            <w:tcW w:type="dxa" w:w="6900"/>
            <w:tcMar>
              <w:top w:type="dxa" w:w="60"/>
              <w:left w:type="dxa" w:w="100"/>
              <w:bottom w:type="dxa" w:w="60"/>
              <w:right w:type="dxa" w:w="100"/>
            </w:tcMar>
          </w:tcPr>
          <w:p>
            <w:r>
              <w:rPr>
                <w:rFonts w:ascii="Calibri" w:cs="Calibri" w:eastAsia="Calibri" w:hAnsi="Calibri"/>
                <w:b w:val="false"/>
                <w:bCs w:val="false"/>
                <w:sz w:val="18"/>
                <w:szCs w:val="18"/>
              </w:rPr>
              <w:t xml:space="preserve">Per-user history with decision and approver, respecting role visibility</w:t>
            </w:r>
          </w:p>
        </w:tc>
      </w:tr>
    </w:tbl>
    <w:p>
      <w:pPr>
        <w:pStyle w:val="Heading2"/>
        <w:spacing w:after="110" w:before="240"/>
      </w:pPr>
      <w:r>
        <w:t xml:space="preserve">8.3 Required triggers</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trg_users_club_role is removed — the club-membership guard it enforced no longer applies now that users.club_id does not exist.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300"/>
      </w:tblGrid>
      <w:tr>
        <w:trPr>
          <w:tblHeader/>
        </w:trPr>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Trigger</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Table</w:t>
            </w:r>
          </w:p>
        </w:tc>
        <w:tc>
          <w:tcPr>
            <w:tcW w:type="dxa" w:w="1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Timing</w:t>
            </w:r>
          </w:p>
        </w:tc>
        <w:tc>
          <w:tcPr>
            <w:tcW w:type="dxa" w:w="33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Rule enforced</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trg_resource_inventory_guard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BEFORE INSERT</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Rejects a room_code outside the approved 11 (DD-8)</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trg_resource_subtype_guard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laboratories, classrooms</w:t>
            </w:r>
          </w:p>
        </w:tc>
        <w:tc>
          <w:tcPr>
            <w:tcW w:type="dxa" w:w="1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BEFORE INSERT</w:t>
            </w:r>
          </w:p>
        </w:tc>
        <w:tc>
          <w:tcPr>
            <w:tcW w:type="dxa" w:w="3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Rejects a subtype row whose parent resource_type does not match (DD-1)</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trg_schedule_parent_guard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booking_schedule</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BEFORE INSERT</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Exactly one of booking_id / unavailability_id non-null</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trg_booking_status_audit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1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AFTER UPDATE</w:t>
            </w:r>
          </w:p>
        </w:tc>
        <w:tc>
          <w:tcPr>
            <w:tcW w:type="dxa" w:w="3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Writes booking_status_history and audit_logs on status change</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trg_audit_no_update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audit_logs</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BEFORE UPDATE</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Raises SQLSTATE '45000' — append-only (DD-7)</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trg_audit_no_delete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audit_logs</w:t>
            </w:r>
          </w:p>
        </w:tc>
        <w:tc>
          <w:tcPr>
            <w:tcW w:type="dxa" w:w="1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BEFORE DELETE</w:t>
            </w:r>
          </w:p>
        </w:tc>
        <w:tc>
          <w:tcPr>
            <w:tcW w:type="dxa" w:w="3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Raises SQLSTATE '45000' — append-only (DD-7)</w:t>
            </w:r>
          </w:p>
        </w:tc>
      </w:tr>
    </w:tbl>
    <w:p>
      <w:pPr>
        <w:pStyle w:val="Heading1"/>
        <w:spacing w:after="150" w:before="320"/>
      </w:pPr>
      <w:r>
        <w:t xml:space="preserve">9. Module D — Reports, Notifications and Administration (Team 3)</w:t>
      </w:r>
    </w:p>
    <w:p>
      <w:pPr>
        <w:pStyle w:val="Heading2"/>
        <w:spacing w:after="110" w:before="240"/>
      </w:pPr>
      <w:r>
        <w:t xml:space="preserve">9.1 report_definitions</w:t>
      </w:r>
    </w:p>
    <w:p>
      <w:pPr>
        <w:spacing w:after="120"/>
      </w:pPr>
      <w:r>
        <w:rPr>
          <w:rFonts w:ascii="Calibri" w:cs="Calibri" w:eastAsia="Calibri" w:hAnsi="Calibri"/>
          <w:b w:val="false"/>
          <w:bCs w:val="false"/>
          <w:sz w:val="21"/>
          <w:szCs w:val="21"/>
        </w:rPr>
        <w:t xml:space="preserve">Report definitions are data, so adding a report does not require a schema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report_id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VARCHAR(40)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UTILISATION_DAILY, BOOKING_COUNT</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report_name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VARCHAR(120)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report_category</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ENUM('UTILISATION','BOOKING','CONFLICT','USER','AUDIT','SYSTEM')</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description</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min_role_priority</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1</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Who may run it</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default_format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ENUM('HTML','CSV','PDF','XLSX')</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'HTML'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is_active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Every report defined here is descriptive only. Predictive output is out of scope by project definition.</w:t>
      </w:r>
    </w:p>
    <w:p>
      <w:pPr>
        <w:pStyle w:val="Heading2"/>
        <w:spacing w:after="110" w:before="240"/>
      </w:pPr>
      <w:r>
        <w:t xml:space="preserve">9.2 report_executions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execution_id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FK → report_definitions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executed_by_user_id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FK → users ON DELETE RESTRICT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parameters_json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JSON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 range, resource filter, role filter</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output_format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ENUM('HTML','CSV','PDF','XLSX')</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file_path</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Operating Systems file-management deliverable</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file_size_bytes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row_count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execution_ms</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Measures the ≤5 second report KPI directly</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status</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ENUM('RUNNING','SUCCESS','FAILED')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'RUNNING'</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error_message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executed_at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pStyle w:val="Heading2"/>
        <w:spacing w:after="110" w:before="240"/>
      </w:pPr>
      <w:r>
        <w:t xml:space="preserve">9.3 notification_templates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template_id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template_code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VARCHAR(50)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UNIQUE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BOOKING_APPROVED, CONFLICT_DETECTED</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channel</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ENUM('IN_APP','EMAIL','BOTH')</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'IN_APP'</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subject_template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VARCHAR(200)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Supports placeholders</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body_template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TEXT</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is_active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pStyle w:val="Heading2"/>
        <w:spacing w:after="110" w:before="240"/>
      </w:pPr>
      <w:r>
        <w:t xml:space="preserve">9.4 notifications</w:t>
      </w:r>
    </w:p>
    <w:p>
      <w:pPr>
        <w:spacing w:after="120"/>
      </w:pPr>
      <w:r>
        <w:rPr>
          <w:rFonts w:ascii="Calibri" w:cs="Calibri" w:eastAsia="Calibri" w:hAnsi="Calibri"/>
          <w:b w:val="false"/>
          <w:bCs w:val="false"/>
          <w:sz w:val="21"/>
          <w:szCs w:val="21"/>
        </w:rPr>
        <w:t xml:space="preserve">Modelled as a queue — rows are inserted with PENDING and drained by a dispatcher, which is Team 3's Queue data-structure deliverable.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63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r>
      <w:tr>
        <w:tc>
          <w:tcPr>
            <w:tcW w:type="dxa" w:w="3200"/>
            <w:tcMar>
              <w:top w:type="dxa" w:w="60"/>
              <w:left w:type="dxa" w:w="100"/>
              <w:bottom w:type="dxa" w:w="60"/>
              <w:right w:type="dxa" w:w="100"/>
            </w:tcMar>
          </w:tcPr>
          <w:p>
            <w:r>
              <w:rPr>
                <w:rFonts w:ascii="Calibri" w:cs="Calibri" w:eastAsia="Calibri" w:hAnsi="Calibri"/>
                <w:b w:val="false"/>
                <w:bCs w:val="false"/>
                <w:sz w:val="18"/>
                <w:szCs w:val="18"/>
              </w:rPr>
              <w:t xml:space="preserve">notification_id</w:t>
            </w:r>
          </w:p>
        </w:tc>
        <w:tc>
          <w:tcPr>
            <w:tcW w:type="dxa" w:w="63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r>
      <w:tr>
        <w:tc>
          <w:tcPr>
            <w:tcW w:type="dxa" w:w="3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recipient_user_id</w:t>
            </w:r>
          </w:p>
        </w:tc>
        <w:tc>
          <w:tcPr>
            <w:tcW w:type="dxa" w:w="6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r>
      <w:tr>
        <w:tc>
          <w:tcPr>
            <w:tcW w:type="dxa" w:w="3200"/>
            <w:tcMar>
              <w:top w:type="dxa" w:w="60"/>
              <w:left w:type="dxa" w:w="100"/>
              <w:bottom w:type="dxa" w:w="60"/>
              <w:right w:type="dxa" w:w="100"/>
            </w:tcMar>
          </w:tcPr>
          <w:p>
            <w:r>
              <w:rPr>
                <w:rFonts w:ascii="Calibri" w:cs="Calibri" w:eastAsia="Calibri" w:hAnsi="Calibri"/>
                <w:b w:val="false"/>
                <w:bCs w:val="false"/>
                <w:sz w:val="18"/>
                <w:szCs w:val="18"/>
              </w:rPr>
              <w:t xml:space="preserve">template_id</w:t>
            </w:r>
          </w:p>
        </w:tc>
        <w:tc>
          <w:tcPr>
            <w:tcW w:type="dxa" w:w="6300"/>
            <w:tcMar>
              <w:top w:type="dxa" w:w="60"/>
              <w:left w:type="dxa" w:w="100"/>
              <w:bottom w:type="dxa" w:w="60"/>
              <w:right w:type="dxa" w:w="100"/>
            </w:tcMar>
          </w:tcPr>
          <w:p>
            <w:r>
              <w:rPr>
                <w:rFonts w:ascii="Calibri" w:cs="Calibri" w:eastAsia="Calibri" w:hAnsi="Calibri"/>
                <w:b w:val="false"/>
                <w:bCs w:val="false"/>
                <w:sz w:val="18"/>
                <w:szCs w:val="18"/>
              </w:rPr>
              <w:t xml:space="preserve">SMALLINT UNSIGNED</w:t>
            </w:r>
          </w:p>
        </w:tc>
      </w:tr>
      <w:tr>
        <w:tc>
          <w:tcPr>
            <w:tcW w:type="dxa" w:w="3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booking_id</w:t>
            </w:r>
          </w:p>
        </w:tc>
        <w:tc>
          <w:tcPr>
            <w:tcW w:type="dxa" w:w="6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r>
      <w:tr>
        <w:tc>
          <w:tcPr>
            <w:tcW w:type="dxa" w:w="3200"/>
            <w:tcMar>
              <w:top w:type="dxa" w:w="60"/>
              <w:left w:type="dxa" w:w="100"/>
              <w:bottom w:type="dxa" w:w="60"/>
              <w:right w:type="dxa" w:w="100"/>
            </w:tcMar>
          </w:tcPr>
          <w:p>
            <w:r>
              <w:rPr>
                <w:rFonts w:ascii="Calibri" w:cs="Calibri" w:eastAsia="Calibri" w:hAnsi="Calibri"/>
                <w:b w:val="false"/>
                <w:bCs w:val="false"/>
                <w:sz w:val="18"/>
                <w:szCs w:val="18"/>
              </w:rPr>
              <w:t xml:space="preserve">notification_type</w:t>
            </w:r>
          </w:p>
        </w:tc>
        <w:tc>
          <w:tcPr>
            <w:tcW w:type="dxa" w:w="6300"/>
            <w:tcMar>
              <w:top w:type="dxa" w:w="60"/>
              <w:left w:type="dxa" w:w="100"/>
              <w:bottom w:type="dxa" w:w="60"/>
              <w:right w:type="dxa" w:w="100"/>
            </w:tcMar>
          </w:tcPr>
          <w:p>
            <w:r>
              <w:rPr>
                <w:rFonts w:ascii="Calibri" w:cs="Calibri" w:eastAsia="Calibri" w:hAnsi="Calibri"/>
                <w:b w:val="false"/>
                <w:bCs w:val="false"/>
                <w:sz w:val="18"/>
                <w:szCs w:val="18"/>
              </w:rPr>
              <w:t xml:space="preserve">ENUM('BOOKING_SUBMITTED','BOOKING_APPROVED','BOOKING_REJECTED','BOOKING_CANCELLED','BOOKING_PREEMPTED','CONFLICT_ALERT','REMINDER','MAINTENANCE','SYSTEM')</w:t>
            </w:r>
          </w:p>
        </w:tc>
      </w:tr>
      <w:tr>
        <w:tc>
          <w:tcPr>
            <w:tcW w:type="dxa" w:w="3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title</w:t>
            </w:r>
          </w:p>
        </w:tc>
        <w:tc>
          <w:tcPr>
            <w:tcW w:type="dxa" w:w="6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VARCHAR(150)</w:t>
            </w:r>
          </w:p>
        </w:tc>
      </w:tr>
      <w:tr>
        <w:tc>
          <w:tcPr>
            <w:tcW w:type="dxa" w:w="3200"/>
            <w:tcMar>
              <w:top w:type="dxa" w:w="60"/>
              <w:left w:type="dxa" w:w="100"/>
              <w:bottom w:type="dxa" w:w="60"/>
              <w:right w:type="dxa" w:w="100"/>
            </w:tcMar>
          </w:tcPr>
          <w:p>
            <w:r>
              <w:rPr>
                <w:rFonts w:ascii="Calibri" w:cs="Calibri" w:eastAsia="Calibri" w:hAnsi="Calibri"/>
                <w:b w:val="false"/>
                <w:bCs w:val="false"/>
                <w:sz w:val="18"/>
                <w:szCs w:val="18"/>
              </w:rPr>
              <w:t xml:space="preserve">message</w:t>
            </w:r>
          </w:p>
        </w:tc>
        <w:tc>
          <w:tcPr>
            <w:tcW w:type="dxa" w:w="6300"/>
            <w:tcMar>
              <w:top w:type="dxa" w:w="60"/>
              <w:left w:type="dxa" w:w="100"/>
              <w:bottom w:type="dxa" w:w="60"/>
              <w:right w:type="dxa" w:w="100"/>
            </w:tcMar>
          </w:tcPr>
          <w:p>
            <w:r>
              <w:rPr>
                <w:rFonts w:ascii="Calibri" w:cs="Calibri" w:eastAsia="Calibri" w:hAnsi="Calibri"/>
                <w:b w:val="false"/>
                <w:bCs w:val="false"/>
                <w:sz w:val="18"/>
                <w:szCs w:val="18"/>
              </w:rPr>
              <w:t xml:space="preserve">TEXT</w:t>
            </w:r>
          </w:p>
        </w:tc>
      </w:tr>
      <w:tr>
        <w:tc>
          <w:tcPr>
            <w:tcW w:type="dxa" w:w="3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channel</w:t>
            </w:r>
          </w:p>
        </w:tc>
        <w:tc>
          <w:tcPr>
            <w:tcW w:type="dxa" w:w="6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ENUM('IN_APP','EMAIL','BOTH')</w:t>
            </w:r>
          </w:p>
        </w:tc>
      </w:tr>
      <w:tr>
        <w:tc>
          <w:tcPr>
            <w:tcW w:type="dxa" w:w="3200"/>
            <w:tcMar>
              <w:top w:type="dxa" w:w="60"/>
              <w:left w:type="dxa" w:w="100"/>
              <w:bottom w:type="dxa" w:w="60"/>
              <w:right w:type="dxa" w:w="100"/>
            </w:tcMar>
          </w:tcPr>
          <w:p>
            <w:r>
              <w:rPr>
                <w:rFonts w:ascii="Calibri" w:cs="Calibri" w:eastAsia="Calibri" w:hAnsi="Calibri"/>
                <w:b w:val="false"/>
                <w:bCs w:val="false"/>
                <w:sz w:val="18"/>
                <w:szCs w:val="18"/>
              </w:rPr>
              <w:t xml:space="preserve">priority</w:t>
            </w:r>
          </w:p>
        </w:tc>
        <w:tc>
          <w:tcPr>
            <w:tcW w:type="dxa" w:w="6300"/>
            <w:tcMar>
              <w:top w:type="dxa" w:w="60"/>
              <w:left w:type="dxa" w:w="100"/>
              <w:bottom w:type="dxa" w:w="60"/>
              <w:right w:type="dxa" w:w="100"/>
            </w:tcMar>
          </w:tcPr>
          <w:p>
            <w:r>
              <w:rPr>
                <w:rFonts w:ascii="Calibri" w:cs="Calibri" w:eastAsia="Calibri" w:hAnsi="Calibri"/>
                <w:b w:val="false"/>
                <w:bCs w:val="false"/>
                <w:sz w:val="18"/>
                <w:szCs w:val="18"/>
              </w:rPr>
              <w:t xml:space="preserve">ENUM('LOW','NORMAL','HIGH','URGENT')</w:t>
            </w:r>
          </w:p>
        </w:tc>
      </w:tr>
      <w:tr>
        <w:tc>
          <w:tcPr>
            <w:tcW w:type="dxa" w:w="3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delivery_status</w:t>
            </w:r>
          </w:p>
        </w:tc>
        <w:tc>
          <w:tcPr>
            <w:tcW w:type="dxa" w:w="6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ENUM('PENDING','SENT','FAILED','READ')</w:t>
            </w:r>
          </w:p>
        </w:tc>
      </w:tr>
      <w:tr>
        <w:tc>
          <w:tcPr>
            <w:tcW w:type="dxa" w:w="3200"/>
            <w:tcMar>
              <w:top w:type="dxa" w:w="60"/>
              <w:left w:type="dxa" w:w="100"/>
              <w:bottom w:type="dxa" w:w="60"/>
              <w:right w:type="dxa" w:w="100"/>
            </w:tcMar>
          </w:tcPr>
          <w:p>
            <w:r>
              <w:rPr>
                <w:rFonts w:ascii="Calibri" w:cs="Calibri" w:eastAsia="Calibri" w:hAnsi="Calibri"/>
                <w:b w:val="false"/>
                <w:bCs w:val="false"/>
                <w:sz w:val="18"/>
                <w:szCs w:val="18"/>
              </w:rPr>
              <w:t xml:space="preserve">retry_count</w:t>
            </w:r>
          </w:p>
        </w:tc>
        <w:tc>
          <w:tcPr>
            <w:tcW w:type="dxa" w:w="6300"/>
            <w:tcMar>
              <w:top w:type="dxa" w:w="60"/>
              <w:left w:type="dxa" w:w="100"/>
              <w:bottom w:type="dxa" w:w="60"/>
              <w:right w:type="dxa" w:w="100"/>
            </w:tcMar>
          </w:tcPr>
          <w:p>
            <w:r>
              <w:rPr>
                <w:rFonts w:ascii="Calibri" w:cs="Calibri" w:eastAsia="Calibri" w:hAnsi="Calibri"/>
                <w:b w:val="false"/>
                <w:bCs w:val="false"/>
                <w:sz w:val="18"/>
                <w:szCs w:val="18"/>
              </w:rPr>
              <w:t xml:space="preserve">TINYINT UNSIGNED</w:t>
            </w:r>
          </w:p>
        </w:tc>
      </w:tr>
      <w:tr>
        <w:tc>
          <w:tcPr>
            <w:tcW w:type="dxa" w:w="3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is_read</w:t>
            </w:r>
          </w:p>
        </w:tc>
        <w:tc>
          <w:tcPr>
            <w:tcW w:type="dxa" w:w="6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r>
      <w:tr>
        <w:tc>
          <w:tcPr>
            <w:tcW w:type="dxa" w:w="3200"/>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63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r>
      <w:tr>
        <w:tc>
          <w:tcPr>
            <w:tcW w:type="dxa" w:w="3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sent_at</w:t>
            </w:r>
          </w:p>
        </w:tc>
        <w:tc>
          <w:tcPr>
            <w:tcW w:type="dxa" w:w="6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r>
      <w:tr>
        <w:tc>
          <w:tcPr>
            <w:tcW w:type="dxa" w:w="3200"/>
            <w:tcMar>
              <w:top w:type="dxa" w:w="60"/>
              <w:left w:type="dxa" w:w="100"/>
              <w:bottom w:type="dxa" w:w="60"/>
              <w:right w:type="dxa" w:w="100"/>
            </w:tcMar>
          </w:tcPr>
          <w:p>
            <w:r>
              <w:rPr>
                <w:rFonts w:ascii="Calibri" w:cs="Calibri" w:eastAsia="Calibri" w:hAnsi="Calibri"/>
                <w:b w:val="false"/>
                <w:bCs w:val="false"/>
                <w:sz w:val="18"/>
                <w:szCs w:val="18"/>
              </w:rPr>
              <w:t xml:space="preserve">read_at</w:t>
            </w:r>
          </w:p>
        </w:tc>
        <w:tc>
          <w:tcPr>
            <w:tcW w:type="dxa" w:w="63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r>
    </w:tbl>
    <w:p>
      <w:pPr>
        <w:spacing w:after="120"/>
      </w:pPr>
      <w:r>
        <w:rPr>
          <w:rFonts w:ascii="Calibri" w:cs="Calibri" w:eastAsia="Calibri" w:hAnsi="Calibri"/>
          <w:b w:val="false"/>
          <w:bCs w:val="false"/>
          <w:sz w:val="21"/>
          <w:szCs w:val="21"/>
        </w:rPr>
        <w:t xml:space="preserve">Index: idx_notif_queue on (delivery_status, priority, created_at) — the dequeue path; idx_notif_user_unread on (recipient_user_id, is_read).</w:t>
      </w:r>
    </w:p>
    <w:p>
      <w:pPr>
        <w:pStyle w:val="Heading2"/>
        <w:spacing w:after="110" w:before="240"/>
      </w:pPr>
      <w:r>
        <w:t xml:space="preserve">9.5 audit_logs</w:t>
      </w:r>
    </w:p>
    <w:p>
      <w:pPr>
        <w:spacing w:after="120"/>
      </w:pPr>
      <w:r>
        <w:rPr>
          <w:rFonts w:ascii="Calibri" w:cs="Calibri" w:eastAsia="Calibri" w:hAnsi="Calibri"/>
          <w:b w:val="false"/>
          <w:bCs w:val="false"/>
          <w:sz w:val="21"/>
          <w:szCs w:val="21"/>
        </w:rPr>
        <w:t xml:space="preserve">Append-only (DD-7). The system-wide trail, distinct from booking_status_history which covers bookings only.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audit_id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event_type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VARCHAR(50)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BOOKING_APPROVED, ROLE_CHANGED, PERMISSION_DENIED</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event_category</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ENUM('AUTH','BOOKING','RESOURCE','USER','REPORT','SYSTEM','SECURITY')</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actor_user_id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RESTRICT</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for system-generated events</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actor_username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VARCHAR(50)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Denormalised snapshot (DD-7)</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actor_role_code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Denormalised snapshot (DD-7)</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entity_type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VARCHAR(40)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Target table name</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entity_id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VARCHAR(40)</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Target primary key</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previous_value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JSON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Pre-change state</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new_value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JSON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Post-change state</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reason</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Mandatory for overrides and preemptions</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ip_address</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VARCHAR(45)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session_id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CHAR(64)</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is_successful</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BOOLEAN</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TRUE</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FALSE records denied attempts</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created_at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Indexes: idx_audit_entity on (entity_type, entity_id) — the per-resource audit trail requirement; idx_audit_actor_time on (actor_user_id, created_at); idx_audit_category_time on (event_category, created_at).</w:t>
      </w:r>
    </w:p>
    <w:p>
      <w:pPr>
        <w:spacing w:after="120"/>
      </w:pPr>
      <w:r>
        <w:rPr>
          <w:rFonts w:ascii="Calibri" w:cs="Calibri" w:eastAsia="Calibri" w:hAnsi="Calibri"/>
          <w:b w:val="false"/>
          <w:bCs w:val="false"/>
          <w:sz w:val="21"/>
          <w:szCs w:val="21"/>
        </w:rPr>
        <w:t xml:space="preserve">Recommended: range partitioning by month on created_at once the table exceeds roughly one million rows.</w:t>
      </w:r>
    </w:p>
    <w:p>
      <w:pPr>
        <w:pStyle w:val="Heading2"/>
        <w:spacing w:after="110" w:before="240"/>
      </w:pPr>
      <w:r>
        <w:t xml:space="preserve">9.6 backup_history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backup_id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 AUTO_INCREMENT</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backup_type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ENUM('FULL','INCREMENTAL','SCHEMA_ONLY','TABLE_LEVEL')</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trigger_mode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ENUM('SCHEDULED','MANUAL')</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 DEFAULT 'SCHEDULED'</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initiated_by_user_id</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SET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file_path</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file_size_bytes</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checksum_sha256</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CHAR(64)</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Integrity verification on restore</w:t>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status</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ENUM('RUNNING','SUCCESS','FAILED')</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'RUNNING'</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error_message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started_at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completed_at</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restored_at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Non-null if this backup was used in a restore</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retention_until</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DATE</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pStyle w:val="Heading2"/>
        <w:spacing w:after="110" w:before="240"/>
      </w:pPr>
      <w:r>
        <w:t xml:space="preserve">9.7 system_config</w:t>
      </w:r>
    </w:p>
    <w:p>
      <w:pPr>
        <w:spacing w:after="120"/>
      </w:pPr>
      <w:r>
        <w:rPr>
          <w:rFonts w:ascii="Calibri" w:cs="Calibri" w:eastAsia="Calibri" w:hAnsi="Calibri"/>
          <w:b w:val="false"/>
          <w:bCs w:val="false"/>
          <w:sz w:val="21"/>
          <w:szCs w:val="21"/>
        </w:rPr>
        <w:t xml:space="preserve">Holds every tunable parameter, so that no operating rule is hardcoded.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700"/>
        <w:gridCol w:w="3100"/>
      </w:tblGrid>
      <w:tr>
        <w:trPr>
          <w:tblHeader/>
        </w:trPr>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Column</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2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Constraints</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config_key</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VARCHAR(60)</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PK</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config_value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data_type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ENUM('INT','STRING','BOOLEAN','TIME','JSON')</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NOT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description</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VARCHAR(255)</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NULL</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updated_by_user_id</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BIGINT UNSIGNED</w:t>
            </w:r>
          </w:p>
        </w:tc>
        <w:tc>
          <w:tcPr>
            <w:tcW w:type="dxa" w:w="2700"/>
            <w:tcMar>
              <w:top w:type="dxa" w:w="60"/>
              <w:left w:type="dxa" w:w="100"/>
              <w:bottom w:type="dxa" w:w="60"/>
              <w:right w:type="dxa" w:w="100"/>
            </w:tcMar>
          </w:tcPr>
          <w:p>
            <w:r>
              <w:rPr>
                <w:rFonts w:ascii="Calibri" w:cs="Calibri" w:eastAsia="Calibri" w:hAnsi="Calibri"/>
                <w:b w:val="false"/>
                <w:bCs w:val="false"/>
                <w:sz w:val="18"/>
                <w:szCs w:val="18"/>
              </w:rPr>
              <w:t xml:space="preserve">NULL, FK → users ON DELETE SET NULL</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
            </w:r>
          </w:p>
        </w:tc>
      </w:tr>
      <w:tr>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updated_at</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DATETIME</w:t>
            </w:r>
          </w:p>
        </w:tc>
        <w:tc>
          <w:tcPr>
            <w:tcW w:type="dxa" w:w="2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 NULL DEFAULT CURRENT_TIMESTAMP ON UPDATE CURRENT_TIMESTAMP</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
            </w:r>
          </w:p>
        </w:tc>
      </w:tr>
    </w:tbl>
    <w:p>
      <w:pPr>
        <w:spacing w:after="120"/>
      </w:pPr>
      <w:r>
        <w:rPr>
          <w:rFonts w:ascii="Calibri" w:cs="Calibri" w:eastAsia="Calibri" w:hAnsi="Calibri"/>
          <w:b w:val="false"/>
          <w:bCs w:val="false"/>
          <w:sz w:val="21"/>
          <w:szCs w:val="21"/>
        </w:rPr>
        <w:t xml:space="preserve">Required seed keys: SESSION_TIMEOUT_MINUTES (30), MAX_BOOKING_SLOTS (4), CANCEL_CUTOFF_HOURS (2), MAX_ADVANCE_DAYS (30), LOCK_TIMEOUT_SECONDS (5), MAX_FAILED_LOGINS (5), AUTO_EXPIRE_HOURS (24), BACKUP_RETENTION_DAYS (90).</w:t>
      </w:r>
    </w:p>
    <w:p>
      <w:pPr>
        <w:pStyle w:val="Heading1"/>
        <w:spacing w:after="150" w:before="320"/>
      </w:pPr>
      <w:r>
        <w:t xml:space="preserve">10. Seed Data</w:t>
      </w:r>
    </w:p>
    <w:p>
      <w:pPr>
        <w:pStyle w:val="Heading2"/>
        <w:spacing w:after="110" w:before="240"/>
      </w:pPr>
      <w:r>
        <w:t xml:space="preserve">10.1 Roles</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Reduced to 3 rows. The CLUB row (role_id 4, priority_rank 3) is removed in full.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1500"/>
        <w:gridCol w:w="1600"/>
        <w:gridCol w:w="1900"/>
        <w:gridCol w:w="1400"/>
      </w:tblGrid>
      <w:tr>
        <w:trPr>
          <w:tblHeader/>
        </w:trPr>
        <w:tc>
          <w:tcPr>
            <w:tcW w:type="dxa" w:w="1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role_id</w:t>
            </w:r>
          </w:p>
        </w:tc>
        <w:tc>
          <w:tcPr>
            <w:tcW w:type="dxa" w:w="2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role_code</w:t>
            </w:r>
          </w:p>
        </w:tc>
        <w:tc>
          <w:tcPr>
            <w:tcW w:type="dxa" w:w="15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priority_rank</w:t>
            </w:r>
          </w:p>
        </w:tc>
        <w:tc>
          <w:tcPr>
            <w:tcW w:type="dxa" w:w="1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can_approve</w:t>
            </w:r>
          </w:p>
        </w:tc>
        <w:tc>
          <w:tcPr>
            <w:tcW w:type="dxa" w:w="1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is_auto_approved</w:t>
            </w:r>
          </w:p>
        </w:tc>
        <w:tc>
          <w:tcPr>
            <w:tcW w:type="dxa" w:w="14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can_preempt</w:t>
            </w:r>
          </w:p>
        </w:tc>
      </w:tr>
      <w:tr>
        <w:tc>
          <w:tcPr>
            <w:tcW w:type="dxa" w:w="1000"/>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ADMIN</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0</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TRUE</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TRUE</w:t>
            </w:r>
          </w:p>
        </w:tc>
        <w:tc>
          <w:tcPr>
            <w:tcW w:type="dxa" w:w="1400"/>
            <w:tcMar>
              <w:top w:type="dxa" w:w="60"/>
              <w:left w:type="dxa" w:w="100"/>
              <w:bottom w:type="dxa" w:w="60"/>
              <w:right w:type="dxa" w:w="100"/>
            </w:tcMar>
          </w:tcPr>
          <w:p>
            <w:r>
              <w:rPr>
                <w:rFonts w:ascii="Calibri" w:cs="Calibri" w:eastAsia="Calibri" w:hAnsi="Calibri"/>
                <w:b w:val="false"/>
                <w:bCs w:val="false"/>
                <w:sz w:val="18"/>
                <w:szCs w:val="18"/>
              </w:rPr>
              <w:t xml:space="preserve">TRUE</w:t>
            </w:r>
          </w:p>
        </w:tc>
      </w:tr>
      <w:tr>
        <w:tc>
          <w:tcPr>
            <w:tcW w:type="dxa" w:w="1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FACULTY</w:t>
            </w:r>
          </w:p>
        </w:tc>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1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TRUE</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TRUE</w:t>
            </w:r>
          </w:p>
        </w:tc>
        <w:tc>
          <w:tcPr>
            <w:tcW w:type="dxa" w:w="1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000"/>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LAB_ASSISTANT</w:t>
            </w:r>
          </w:p>
        </w:tc>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1600"/>
            <w:tcMar>
              <w:top w:type="dxa" w:w="60"/>
              <w:left w:type="dxa" w:w="100"/>
              <w:bottom w:type="dxa" w:w="60"/>
              <w:right w:type="dxa" w:w="100"/>
            </w:tcMar>
          </w:tcPr>
          <w:p>
            <w:r>
              <w:rPr>
                <w:rFonts w:ascii="Calibri" w:cs="Calibri" w:eastAsia="Calibri" w:hAnsi="Calibri"/>
                <w:b w:val="false"/>
                <w:bCs w:val="false"/>
                <w:sz w:val="18"/>
                <w:szCs w:val="18"/>
              </w:rPr>
              <w:t xml:space="preserve">FALSE</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FALSE</w:t>
            </w:r>
          </w:p>
        </w:tc>
        <w:tc>
          <w:tcPr>
            <w:tcW w:type="dxa" w:w="1400"/>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bl>
    <w:p>
      <w:pPr>
        <w:pStyle w:val="Heading2"/>
        <w:spacing w:after="110" w:before="240"/>
      </w:pPr>
      <w:r>
        <w:t xml:space="preserve">10.2 Resource inventory — the fixed 11 (DD-8)</w:t>
      </w:r>
    </w:p>
    <w:p>
      <w:pPr>
        <w:spacing w:after="120"/>
      </w:pPr>
      <w:r>
        <w:rPr>
          <w:rFonts w:ascii="Calibri" w:cs="Calibri" w:eastAsia="Calibri" w:hAnsi="Calibri"/>
          <w:b w:val="false"/>
          <w:bCs w:val="false"/>
          <w:sz w:val="21"/>
          <w:szCs w:val="21"/>
        </w:rPr>
        <w:t xml:space="preserve">Transcribed from the institutional room register. This is the closed set; the guard trigger rejects anything else.</w:t>
      </w:r>
    </w:p>
    <w:p>
      <w:pPr>
        <w:spacing w:after="60"/>
      </w:pPr>
      <w:r>
        <w:rPr>
          <w:rFonts w:ascii="Calibri" w:cs="Calibri" w:eastAsia="Calibri" w:hAnsi="Calibri"/>
          <w:b/>
          <w:bCs/>
          <w:sz w:val="21"/>
          <w:szCs w:val="21"/>
        </w:rPr>
        <w:t xml:space="preserve">Labs (8) — resources + laboratories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900"/>
        <w:gridCol w:w="3100"/>
      </w:tblGrid>
      <w:tr>
        <w:trPr>
          <w:tblHeader/>
        </w:trPr>
        <w:tc>
          <w:tcPr>
            <w:tcW w:type="dxa" w:w="1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resource_id</w:t>
            </w:r>
          </w:p>
        </w:tc>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room_code</w:t>
            </w:r>
          </w:p>
        </w:tc>
        <w:tc>
          <w:tcPr>
            <w:tcW w:type="dxa" w:w="1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block</w:t>
            </w:r>
          </w:p>
        </w:tc>
        <w:tc>
          <w:tcPr>
            <w:tcW w:type="dxa" w:w="3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has_machines</w:t>
            </w:r>
          </w:p>
        </w:tc>
      </w:tr>
      <w:tr>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MB 409</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MB</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TRUE</w:t>
            </w:r>
          </w:p>
        </w:tc>
      </w:tr>
      <w:tr>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 412</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MB 413</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MB</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TRUE</w:t>
            </w:r>
          </w:p>
        </w:tc>
      </w:tr>
      <w:tr>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 414</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TRUE</w:t>
            </w:r>
          </w:p>
        </w:tc>
      </w:tr>
      <w:tr>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MB 407 A</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MB</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TRUE</w:t>
            </w:r>
          </w:p>
        </w:tc>
      </w:tr>
      <w:tr>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 407 B</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TRUE</w:t>
            </w:r>
          </w:p>
        </w:tc>
      </w:tr>
      <w:tr>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7</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MB 408 A</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MB</w:t>
            </w:r>
          </w:p>
        </w:tc>
        <w:tc>
          <w:tcPr>
            <w:tcW w:type="dxa" w:w="3100"/>
            <w:tcMar>
              <w:top w:type="dxa" w:w="60"/>
              <w:left w:type="dxa" w:w="100"/>
              <w:bottom w:type="dxa" w:w="60"/>
              <w:right w:type="dxa" w:w="100"/>
            </w:tcMar>
          </w:tcPr>
          <w:p>
            <w:r>
              <w:rPr>
                <w:rFonts w:ascii="Calibri" w:cs="Calibri" w:eastAsia="Calibri" w:hAnsi="Calibri"/>
                <w:b w:val="false"/>
                <w:bCs w:val="false"/>
                <w:sz w:val="18"/>
                <w:szCs w:val="18"/>
              </w:rPr>
              <w:t xml:space="preserve">TRUE</w:t>
            </w:r>
          </w:p>
        </w:tc>
      </w:tr>
      <w:tr>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8</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 408 B</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MB</w:t>
            </w:r>
          </w:p>
        </w:tc>
        <w:tc>
          <w:tcPr>
            <w:tcW w:type="dxa" w:w="3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TRUE</w:t>
            </w:r>
          </w:p>
        </w:tc>
      </w:tr>
    </w:tbl>
    <w:p>
      <w:pPr>
        <w:spacing w:after="60"/>
      </w:pPr>
      <w:r>
        <w:rPr>
          <w:rFonts w:ascii="Calibri" w:cs="Calibri" w:eastAsia="Calibri" w:hAnsi="Calibri"/>
          <w:b/>
          <w:bCs/>
          <w:sz w:val="21"/>
          <w:szCs w:val="21"/>
        </w:rPr>
        <w:t xml:space="preserve">Classrooms (3) — resources + classrooms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rPr>
          <w:tblHeader/>
        </w:trPr>
        <w:tc>
          <w:tcPr>
            <w:tcW w:type="dxa" w:w="24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resource_id</w:t>
            </w:r>
          </w:p>
        </w:tc>
        <w:tc>
          <w:tcPr>
            <w:tcW w:type="dxa" w:w="34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room_code</w:t>
            </w:r>
          </w:p>
        </w:tc>
        <w:tc>
          <w:tcPr>
            <w:tcW w:type="dxa" w:w="3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block</w:t>
            </w:r>
          </w:p>
        </w:tc>
      </w:tr>
      <w:tr>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9</w:t>
            </w:r>
          </w:p>
        </w:tc>
        <w:tc>
          <w:tcPr>
            <w:tcW w:type="dxa" w:w="3400"/>
            <w:tcMar>
              <w:top w:type="dxa" w:w="60"/>
              <w:left w:type="dxa" w:w="100"/>
              <w:bottom w:type="dxa" w:w="60"/>
              <w:right w:type="dxa" w:w="100"/>
            </w:tcMar>
          </w:tcPr>
          <w:p>
            <w:r>
              <w:rPr>
                <w:rFonts w:ascii="Calibri" w:cs="Calibri" w:eastAsia="Calibri" w:hAnsi="Calibri"/>
                <w:b w:val="false"/>
                <w:bCs w:val="false"/>
                <w:sz w:val="18"/>
                <w:szCs w:val="18"/>
              </w:rPr>
              <w:t xml:space="preserve">AC 301</w:t>
            </w:r>
          </w:p>
        </w:tc>
        <w:tc>
          <w:tcPr>
            <w:tcW w:type="dxa" w:w="3700"/>
            <w:tcMar>
              <w:top w:type="dxa" w:w="60"/>
              <w:left w:type="dxa" w:w="100"/>
              <w:bottom w:type="dxa" w:w="60"/>
              <w:right w:type="dxa" w:w="100"/>
            </w:tcMar>
          </w:tcPr>
          <w:p>
            <w:r>
              <w:rPr>
                <w:rFonts w:ascii="Calibri" w:cs="Calibri" w:eastAsia="Calibri" w:hAnsi="Calibri"/>
                <w:b w:val="false"/>
                <w:bCs w:val="false"/>
                <w:sz w:val="18"/>
                <w:szCs w:val="18"/>
              </w:rPr>
              <w:t xml:space="preserve">AC</w:t>
            </w:r>
          </w:p>
        </w:tc>
      </w:tr>
      <w:tr>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10</w:t>
            </w:r>
          </w:p>
        </w:tc>
        <w:tc>
          <w:tcPr>
            <w:tcW w:type="dxa" w:w="3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AC 304</w:t>
            </w:r>
          </w:p>
        </w:tc>
        <w:tc>
          <w:tcPr>
            <w:tcW w:type="dxa" w:w="3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AC</w:t>
            </w:r>
          </w:p>
        </w:tc>
      </w:tr>
      <w:tr>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11</w:t>
            </w:r>
          </w:p>
        </w:tc>
        <w:tc>
          <w:tcPr>
            <w:tcW w:type="dxa" w:w="3400"/>
            <w:tcMar>
              <w:top w:type="dxa" w:w="60"/>
              <w:left w:type="dxa" w:w="100"/>
              <w:bottom w:type="dxa" w:w="60"/>
              <w:right w:type="dxa" w:w="100"/>
            </w:tcMar>
          </w:tcPr>
          <w:p>
            <w:r>
              <w:rPr>
                <w:rFonts w:ascii="Calibri" w:cs="Calibri" w:eastAsia="Calibri" w:hAnsi="Calibri"/>
                <w:b w:val="false"/>
                <w:bCs w:val="false"/>
                <w:sz w:val="18"/>
                <w:szCs w:val="18"/>
              </w:rPr>
              <w:t xml:space="preserve">AC 401</w:t>
            </w:r>
          </w:p>
        </w:tc>
        <w:tc>
          <w:tcPr>
            <w:tcW w:type="dxa" w:w="3700"/>
            <w:tcMar>
              <w:top w:type="dxa" w:w="60"/>
              <w:left w:type="dxa" w:w="100"/>
              <w:bottom w:type="dxa" w:w="60"/>
              <w:right w:type="dxa" w:w="100"/>
            </w:tcMar>
          </w:tcPr>
          <w:p>
            <w:r>
              <w:rPr>
                <w:rFonts w:ascii="Calibri" w:cs="Calibri" w:eastAsia="Calibri" w:hAnsi="Calibri"/>
                <w:b w:val="false"/>
                <w:bCs w:val="false"/>
                <w:sz w:val="18"/>
                <w:szCs w:val="18"/>
              </w:rPr>
              <w:t xml:space="preserve">AC</w:t>
            </w:r>
          </w:p>
        </w:tc>
      </w:tr>
    </w:tbl>
    <w:p>
      <w:pPr>
        <w:spacing w:after="120"/>
      </w:pPr>
      <w:r>
        <w:rPr>
          <w:rFonts w:ascii="Calibri" w:cs="Calibri" w:eastAsia="Calibri" w:hAnsi="Calibri"/>
          <w:b w:val="false"/>
          <w:bCs w:val="false"/>
          <w:sz w:val="21"/>
          <w:szCs w:val="21"/>
        </w:rPr>
        <w:t xml:space="preserve">Note: the entry beginning “MB 4…” in the classroom column of the source register is struck through and is therefore excluded. capacity is left NULL for all 11 rows because the register does not record it; it must be supplied before headcount validation can be switched on.</w:t>
      </w:r>
    </w:p>
    <w:p>
      <w:pPr>
        <w:pStyle w:val="Heading2"/>
        <w:spacing w:after="110" w:before="240"/>
      </w:pPr>
      <w:r>
        <w:t xml:space="preserve">10.3 Time slots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100"/>
        <w:gridCol w:w="2100"/>
        <w:gridCol w:w="2300"/>
      </w:tblGrid>
      <w:tr>
        <w:trPr>
          <w:tblHeader/>
        </w:trPr>
        <w:tc>
          <w:tcPr>
            <w:tcW w:type="dxa" w:w="13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slot_id</w:t>
            </w:r>
          </w:p>
        </w:tc>
        <w:tc>
          <w:tcPr>
            <w:tcW w:type="dxa" w:w="17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slot_code</w:t>
            </w:r>
          </w:p>
        </w:tc>
        <w:tc>
          <w:tcPr>
            <w:tcW w:type="dxa" w:w="2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start_time</w:t>
            </w:r>
          </w:p>
        </w:tc>
        <w:tc>
          <w:tcPr>
            <w:tcW w:type="dxa" w:w="21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end_time</w:t>
            </w:r>
          </w:p>
        </w:tc>
        <w:tc>
          <w:tcPr>
            <w:tcW w:type="dxa" w:w="23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is_break</w:t>
            </w:r>
          </w:p>
        </w:tc>
      </w:tr>
      <w:tr>
        <w:tc>
          <w:tcPr>
            <w:tcW w:type="dxa" w:w="1300"/>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P1</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08:00</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09:00</w:t>
            </w:r>
          </w:p>
        </w:tc>
        <w:tc>
          <w:tcPr>
            <w:tcW w:type="dxa" w:w="2300"/>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P2</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09:00</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10:00</w:t>
            </w:r>
          </w:p>
        </w:tc>
        <w:tc>
          <w:tcPr>
            <w:tcW w:type="dxa" w:w="2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300"/>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P3</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10:00</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11:00</w:t>
            </w:r>
          </w:p>
        </w:tc>
        <w:tc>
          <w:tcPr>
            <w:tcW w:type="dxa" w:w="2300"/>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P4</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11:00</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12:00</w:t>
            </w:r>
          </w:p>
        </w:tc>
        <w:tc>
          <w:tcPr>
            <w:tcW w:type="dxa" w:w="2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300"/>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BRK1</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12:00</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12:45</w:t>
            </w:r>
          </w:p>
        </w:tc>
        <w:tc>
          <w:tcPr>
            <w:tcW w:type="dxa" w:w="2300"/>
            <w:tcMar>
              <w:top w:type="dxa" w:w="60"/>
              <w:left w:type="dxa" w:w="100"/>
              <w:bottom w:type="dxa" w:w="60"/>
              <w:right w:type="dxa" w:w="100"/>
            </w:tcMar>
          </w:tcPr>
          <w:p>
            <w:r>
              <w:rPr>
                <w:rFonts w:ascii="Calibri" w:cs="Calibri" w:eastAsia="Calibri" w:hAnsi="Calibri"/>
                <w:b w:val="false"/>
                <w:bCs w:val="false"/>
                <w:sz w:val="18"/>
                <w:szCs w:val="18"/>
              </w:rPr>
              <w:t xml:space="preserve">TRUE</w:t>
            </w:r>
          </w:p>
        </w:tc>
      </w:tr>
      <w:tr>
        <w:tc>
          <w:tcPr>
            <w:tcW w:type="dxa" w:w="1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P5</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12:45</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13:45</w:t>
            </w:r>
          </w:p>
        </w:tc>
        <w:tc>
          <w:tcPr>
            <w:tcW w:type="dxa" w:w="2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300"/>
            <w:tcMar>
              <w:top w:type="dxa" w:w="60"/>
              <w:left w:type="dxa" w:w="100"/>
              <w:bottom w:type="dxa" w:w="60"/>
              <w:right w:type="dxa" w:w="100"/>
            </w:tcMar>
          </w:tcPr>
          <w:p>
            <w:r>
              <w:rPr>
                <w:rFonts w:ascii="Calibri" w:cs="Calibri" w:eastAsia="Calibri" w:hAnsi="Calibri"/>
                <w:b w:val="false"/>
                <w:bCs w:val="false"/>
                <w:sz w:val="18"/>
                <w:szCs w:val="18"/>
              </w:rPr>
              <w:t xml:space="preserve">7</w:t>
            </w:r>
          </w:p>
        </w:tc>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P6</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13:45</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14:45</w:t>
            </w:r>
          </w:p>
        </w:tc>
        <w:tc>
          <w:tcPr>
            <w:tcW w:type="dxa" w:w="2300"/>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8</w:t>
            </w:r>
          </w:p>
        </w:tc>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P7</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14:45</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15:45</w:t>
            </w:r>
          </w:p>
        </w:tc>
        <w:tc>
          <w:tcPr>
            <w:tcW w:type="dxa" w:w="2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300"/>
            <w:tcMar>
              <w:top w:type="dxa" w:w="60"/>
              <w:left w:type="dxa" w:w="100"/>
              <w:bottom w:type="dxa" w:w="60"/>
              <w:right w:type="dxa" w:w="100"/>
            </w:tcMar>
          </w:tcPr>
          <w:p>
            <w:r>
              <w:rPr>
                <w:rFonts w:ascii="Calibri" w:cs="Calibri" w:eastAsia="Calibri" w:hAnsi="Calibri"/>
                <w:b w:val="false"/>
                <w:bCs w:val="false"/>
                <w:sz w:val="18"/>
                <w:szCs w:val="18"/>
              </w:rPr>
              <w:t xml:space="preserve">9</w:t>
            </w:r>
          </w:p>
        </w:tc>
        <w:tc>
          <w:tcPr>
            <w:tcW w:type="dxa" w:w="1700"/>
            <w:tcMar>
              <w:top w:type="dxa" w:w="60"/>
              <w:left w:type="dxa" w:w="100"/>
              <w:bottom w:type="dxa" w:w="60"/>
              <w:right w:type="dxa" w:w="100"/>
            </w:tcMar>
          </w:tcPr>
          <w:p>
            <w:r>
              <w:rPr>
                <w:rFonts w:ascii="Calibri" w:cs="Calibri" w:eastAsia="Calibri" w:hAnsi="Calibri"/>
                <w:b w:val="false"/>
                <w:bCs w:val="false"/>
                <w:sz w:val="18"/>
                <w:szCs w:val="18"/>
              </w:rPr>
              <w:t xml:space="preserve">P8</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15:45</w:t>
            </w:r>
          </w:p>
        </w:tc>
        <w:tc>
          <w:tcPr>
            <w:tcW w:type="dxa" w:w="2100"/>
            <w:tcMar>
              <w:top w:type="dxa" w:w="60"/>
              <w:left w:type="dxa" w:w="100"/>
              <w:bottom w:type="dxa" w:w="60"/>
              <w:right w:type="dxa" w:w="100"/>
            </w:tcMar>
          </w:tcPr>
          <w:p>
            <w:r>
              <w:rPr>
                <w:rFonts w:ascii="Calibri" w:cs="Calibri" w:eastAsia="Calibri" w:hAnsi="Calibri"/>
                <w:b w:val="false"/>
                <w:bCs w:val="false"/>
                <w:sz w:val="18"/>
                <w:szCs w:val="18"/>
              </w:rPr>
              <w:t xml:space="preserve">16:45</w:t>
            </w:r>
          </w:p>
        </w:tc>
        <w:tc>
          <w:tcPr>
            <w:tcW w:type="dxa" w:w="2300"/>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r>
        <w:tc>
          <w:tcPr>
            <w:tcW w:type="dxa" w:w="1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10</w:t>
            </w:r>
          </w:p>
        </w:tc>
        <w:tc>
          <w:tcPr>
            <w:tcW w:type="dxa" w:w="17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P9</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16:45</w:t>
            </w:r>
          </w:p>
        </w:tc>
        <w:tc>
          <w:tcPr>
            <w:tcW w:type="dxa" w:w="21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17:45</w:t>
            </w:r>
          </w:p>
        </w:tc>
        <w:tc>
          <w:tcPr>
            <w:tcW w:type="dxa" w:w="2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FALSE</w:t>
            </w:r>
          </w:p>
        </w:tc>
      </w:tr>
    </w:tbl>
    <w:p>
      <w:pPr>
        <w:spacing w:after="120"/>
      </w:pPr>
      <w:r>
        <w:rPr>
          <w:rFonts w:ascii="Calibri" w:cs="Calibri" w:eastAsia="Calibri" w:hAnsi="Calibri"/>
          <w:b w:val="false"/>
          <w:bCs w:val="false"/>
          <w:sz w:val="21"/>
          <w:szCs w:val="21"/>
        </w:rPr>
        <w:t xml:space="preserve">Bookable capacity is therefore 9 slots × 11 resources = 99 room-periods per working day, which is the denominator for every utilisation calculation.</w:t>
      </w:r>
    </w:p>
    <w:p>
      <w:pPr>
        <w:pStyle w:val="Heading1"/>
        <w:spacing w:after="150" w:before="320"/>
      </w:pPr>
      <w:r>
        <w:t xml:space="preserve">11. Normalisation, Performance and Portability</w:t>
      </w:r>
    </w:p>
    <w:p>
      <w:pPr>
        <w:pStyle w:val="Heading2"/>
        <w:spacing w:after="110" w:before="240"/>
      </w:pPr>
      <w:r>
        <w:t xml:space="preserve">11.1 Normalisation status</w:t>
      </w:r>
    </w:p>
    <w:p>
      <w:pPr>
        <w:spacing w:after="120"/>
      </w:pPr>
      <w:r>
        <w:rPr>
          <w:rFonts w:ascii="Calibri" w:cs="Calibri" w:eastAsia="Calibri" w:hAnsi="Calibri"/>
          <w:b w:val="false"/>
          <w:bCs w:val="false"/>
          <w:sz w:val="21"/>
          <w:szCs w:val="21"/>
        </w:rPr>
        <w:t xml:space="preserve">The schema is in Third Normal Form, and every table other than the two documented exceptions is in Boyce-Codd Normal Form.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Form</w:t>
            </w:r>
          </w:p>
        </w:tc>
        <w:tc>
          <w:tcPr>
            <w:tcW w:type="dxa" w:w="8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Evidence</w:t>
            </w:r>
          </w:p>
        </w:tc>
      </w:tr>
      <w:tr>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1NF</w:t>
            </w:r>
          </w:p>
        </w:tc>
        <w:tc>
          <w:tcPr>
            <w:tcW w:type="dxa" w:w="8000"/>
            <w:tcMar>
              <w:top w:type="dxa" w:w="60"/>
              <w:left w:type="dxa" w:w="100"/>
              <w:bottom w:type="dxa" w:w="60"/>
              <w:right w:type="dxa" w:w="100"/>
            </w:tcMar>
          </w:tcPr>
          <w:p>
            <w:r>
              <w:rPr>
                <w:rFonts w:ascii="Calibri" w:cs="Calibri" w:eastAsia="Calibri" w:hAnsi="Calibri"/>
                <w:b w:val="false"/>
                <w:bCs w:val="false"/>
                <w:sz w:val="18"/>
                <w:szCs w:val="18"/>
              </w:rPr>
              <w:t xml:space="preserve">All attributes atomic. Repeating groups (equipment, approvals, schedule rows) are child tables. days_of_week in booking_recurrence is the sole delimited field and is a display artefact, not a query target</w:t>
            </w:r>
          </w:p>
        </w:tc>
      </w:tr>
      <w:tr>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2NF</w:t>
            </w:r>
          </w:p>
        </w:tc>
        <w:tc>
          <w:tcPr>
            <w:tcW w:type="dxa" w:w="8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 partial dependency. The only composite key is role_permissions, whose single non-key column depends on the whole key</w:t>
            </w:r>
          </w:p>
        </w:tc>
      </w:tr>
      <w:tr>
        <w:tc>
          <w:tcPr>
            <w:tcW w:type="dxa" w:w="1500"/>
            <w:tcMar>
              <w:top w:type="dxa" w:w="60"/>
              <w:left w:type="dxa" w:w="100"/>
              <w:bottom w:type="dxa" w:w="60"/>
              <w:right w:type="dxa" w:w="100"/>
            </w:tcMar>
          </w:tcPr>
          <w:p>
            <w:r>
              <w:rPr>
                <w:rFonts w:ascii="Calibri" w:cs="Calibri" w:eastAsia="Calibri" w:hAnsi="Calibri"/>
                <w:b w:val="false"/>
                <w:bCs w:val="false"/>
                <w:sz w:val="18"/>
                <w:szCs w:val="18"/>
              </w:rPr>
              <w:t xml:space="preserve">3NF</w:t>
            </w:r>
          </w:p>
        </w:tc>
        <w:tc>
          <w:tcPr>
            <w:tcW w:type="dxa" w:w="8000"/>
            <w:tcMar>
              <w:top w:type="dxa" w:w="60"/>
              <w:left w:type="dxa" w:w="100"/>
              <w:bottom w:type="dxa" w:w="60"/>
              <w:right w:type="dxa" w:w="100"/>
            </w:tcMar>
          </w:tcPr>
          <w:p>
            <w:r>
              <w:rPr>
                <w:rFonts w:ascii="Calibri" w:cs="Calibri" w:eastAsia="Calibri" w:hAnsi="Calibri"/>
                <w:b w:val="false"/>
                <w:bCs w:val="false"/>
                <w:sz w:val="18"/>
                <w:szCs w:val="18"/>
              </w:rPr>
              <w:t xml:space="preserve">No transitive dependency. Block, role and slot attributes live in their own tables and are referenced, not copied</w:t>
            </w:r>
          </w:p>
        </w:tc>
      </w:tr>
      <w:tr>
        <w:tc>
          <w:tcPr>
            <w:tcW w:type="dxa" w:w="15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BCNF</w:t>
            </w:r>
          </w:p>
        </w:tc>
        <w:tc>
          <w:tcPr>
            <w:tcW w:type="dxa" w:w="8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Every determinant is a candidate key, with the two exceptions below</w:t>
            </w:r>
          </w:p>
        </w:tc>
      </w:tr>
    </w:tbl>
    <w:p>
      <w:pPr>
        <w:spacing w:after="120"/>
      </w:pPr>
      <w:r>
        <w:rPr>
          <w:rFonts w:ascii="Calibri" w:cs="Calibri" w:eastAsia="Calibri" w:hAnsi="Calibri"/>
          <w:b w:val="false"/>
          <w:bCs w:val="false"/>
          <w:sz w:val="21"/>
          <w:szCs w:val="21"/>
        </w:rPr>
        <w:t xml:space="preserve">Documented denormalisations, both deliberate:</w:t>
      </w:r>
    </w:p>
    <w:p>
      <w:pPr>
        <w:pStyle w:val="ListParagraph"/>
        <w:numPr>
          <w:ilvl w:val="0"/>
          <w:numId w:val="1"/>
        </w:numPr>
        <w:spacing w:after="60"/>
      </w:pPr>
      <w:r>
        <w:rPr>
          <w:rFonts w:ascii="Calibri" w:cs="Calibri" w:eastAsia="Calibri" w:hAnsi="Calibri"/>
          <w:sz w:val="21"/>
          <w:szCs w:val="21"/>
        </w:rPr>
        <w:t xml:space="preserve">audit_logs.actor_username / actor_role_code — a snapshot must survive later changes to the user record (DD-7). Correctness requires this redundancy.</w:t>
      </w:r>
    </w:p>
    <w:p>
      <w:pPr>
        <w:pStyle w:val="ListParagraph"/>
        <w:numPr>
          <w:ilvl w:val="0"/>
          <w:numId w:val="1"/>
        </w:numPr>
        <w:spacing w:after="60"/>
      </w:pPr>
      <w:r>
        <w:rPr>
          <w:rFonts w:ascii="Calibri" w:cs="Calibri" w:eastAsia="Calibri" w:hAnsi="Calibri"/>
          <w:sz w:val="21"/>
          <w:szCs w:val="21"/>
        </w:rPr>
        <w:t xml:space="preserve">booking_schedule.resource_id — derivable through booking_id, but carried directly so the availability query and the uniqueness constraint can be served by one index without a join. A trigger keeps it consistent with the parent.</w:t>
      </w:r>
    </w:p>
    <w:p>
      <w:pPr>
        <w:spacing w:after="120"/>
      </w:pPr>
      <w:r>
        <w:rPr>
          <w:rFonts w:ascii="Calibri" w:cs="Calibri" w:eastAsia="Calibri" w:hAnsi="Calibri"/>
          <w:b w:val="false"/>
          <w:bCs w:val="false"/>
          <w:sz w:val="21"/>
          <w:szCs w:val="21"/>
        </w:rPr>
        <w:t xml:space="preserve">bookings.priority_rank is likewise a snapshot of the role's rank at submission, not a live copy: if policy changes tomorrow, a decision made today must remain explicable.</w:t>
      </w:r>
    </w:p>
    <w:p>
      <w:pPr>
        <w:pStyle w:val="Heading2"/>
        <w:spacing w:after="110" w:before="240"/>
      </w:pPr>
      <w:r>
        <w:t xml:space="preserve">11.2 Index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Table</w:t>
            </w:r>
          </w:p>
        </w:tc>
        <w:tc>
          <w:tcPr>
            <w:tcW w:type="dxa" w:w="33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Index</w:t>
            </w:r>
          </w:p>
        </w:tc>
        <w:tc>
          <w:tcPr>
            <w:tcW w:type="dxa" w:w="3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Serves</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booking_schedule</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uq_schedule_slot_lock (UNIQUE)</w:t>
            </w:r>
          </w:p>
        </w:tc>
        <w:tc>
          <w:tcPr>
            <w:tcW w:type="dxa" w:w="3600"/>
            <w:tcMar>
              <w:top w:type="dxa" w:w="60"/>
              <w:left w:type="dxa" w:w="100"/>
              <w:bottom w:type="dxa" w:w="60"/>
              <w:right w:type="dxa" w:w="100"/>
            </w:tcMar>
          </w:tcPr>
          <w:p>
            <w:r>
              <w:rPr>
                <w:rFonts w:ascii="Calibri" w:cs="Calibri" w:eastAsia="Calibri" w:hAnsi="Calibri"/>
                <w:b w:val="false"/>
                <w:bCs w:val="false"/>
                <w:sz w:val="18"/>
                <w:szCs w:val="18"/>
              </w:rPr>
              <w:t xml:space="preserve">Zero double-booking KPI</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booking_schedule</w:t>
            </w:r>
          </w:p>
        </w:tc>
        <w:tc>
          <w:tcPr>
            <w:tcW w:type="dxa" w:w="3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idx_schedule_lookup</w:t>
            </w:r>
          </w:p>
        </w:tc>
        <w:tc>
          <w:tcPr>
            <w:tcW w:type="dxa" w:w="3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Availability check, ≤2 s KPI</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idx_bookings_resource_date</w:t>
            </w:r>
          </w:p>
        </w:tc>
        <w:tc>
          <w:tcPr>
            <w:tcW w:type="dxa" w:w="3600"/>
            <w:tcMar>
              <w:top w:type="dxa" w:w="60"/>
              <w:left w:type="dxa" w:w="100"/>
              <w:bottom w:type="dxa" w:w="60"/>
              <w:right w:type="dxa" w:w="100"/>
            </w:tcMar>
          </w:tcPr>
          <w:p>
            <w:r>
              <w:rPr>
                <w:rFonts w:ascii="Calibri" w:cs="Calibri" w:eastAsia="Calibri" w:hAnsi="Calibri"/>
                <w:b w:val="false"/>
                <w:bCs w:val="false"/>
                <w:sz w:val="18"/>
                <w:szCs w:val="18"/>
              </w:rPr>
              <w:t xml:space="preserve">Calendar view</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3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idx_bookings_status_pending</w:t>
            </w:r>
          </w:p>
        </w:tc>
        <w:tc>
          <w:tcPr>
            <w:tcW w:type="dxa" w:w="3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Priority queue</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idx_bookings_user</w:t>
            </w:r>
          </w:p>
        </w:tc>
        <w:tc>
          <w:tcPr>
            <w:tcW w:type="dxa" w:w="3600"/>
            <w:tcMar>
              <w:top w:type="dxa" w:w="60"/>
              <w:left w:type="dxa" w:w="100"/>
              <w:bottom w:type="dxa" w:w="60"/>
              <w:right w:type="dxa" w:w="100"/>
            </w:tcMar>
          </w:tcPr>
          <w:p>
            <w:r>
              <w:rPr>
                <w:rFonts w:ascii="Calibri" w:cs="Calibri" w:eastAsia="Calibri" w:hAnsi="Calibri"/>
                <w:b w:val="false"/>
                <w:bCs w:val="false"/>
                <w:sz w:val="18"/>
                <w:szCs w:val="18"/>
              </w:rPr>
              <w:t xml:space="preserve">Booking history</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notifications</w:t>
            </w:r>
          </w:p>
        </w:tc>
        <w:tc>
          <w:tcPr>
            <w:tcW w:type="dxa" w:w="3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idx_notif_queue</w:t>
            </w:r>
          </w:p>
        </w:tc>
        <w:tc>
          <w:tcPr>
            <w:tcW w:type="dxa" w:w="3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Dispatcher dequeue</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audit_logs</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idx_audit_entity</w:t>
            </w:r>
          </w:p>
        </w:tc>
        <w:tc>
          <w:tcPr>
            <w:tcW w:type="dxa" w:w="3600"/>
            <w:tcMar>
              <w:top w:type="dxa" w:w="60"/>
              <w:left w:type="dxa" w:w="100"/>
              <w:bottom w:type="dxa" w:w="60"/>
              <w:right w:type="dxa" w:w="100"/>
            </w:tcMar>
          </w:tcPr>
          <w:p>
            <w:r>
              <w:rPr>
                <w:rFonts w:ascii="Calibri" w:cs="Calibri" w:eastAsia="Calibri" w:hAnsi="Calibri"/>
                <w:b w:val="false"/>
                <w:bCs w:val="false"/>
                <w:sz w:val="18"/>
                <w:szCs w:val="18"/>
              </w:rPr>
              <w:t xml:space="preserve">Per-resource audit trail</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users</w:t>
            </w:r>
          </w:p>
        </w:tc>
        <w:tc>
          <w:tcPr>
            <w:tcW w:type="dxa" w:w="33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idx_users_role</w:t>
            </w:r>
          </w:p>
        </w:tc>
        <w:tc>
          <w:tcPr>
            <w:tcW w:type="dxa" w:w="3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RBAC checks</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login_attempts</w:t>
            </w:r>
          </w:p>
        </w:tc>
        <w:tc>
          <w:tcPr>
            <w:tcW w:type="dxa" w:w="3300"/>
            <w:tcMar>
              <w:top w:type="dxa" w:w="60"/>
              <w:left w:type="dxa" w:w="100"/>
              <w:bottom w:type="dxa" w:w="60"/>
              <w:right w:type="dxa" w:w="100"/>
            </w:tcMar>
          </w:tcPr>
          <w:p>
            <w:r>
              <w:rPr>
                <w:rFonts w:ascii="Calibri" w:cs="Calibri" w:eastAsia="Calibri" w:hAnsi="Calibri"/>
                <w:b w:val="false"/>
                <w:bCs w:val="false"/>
                <w:sz w:val="18"/>
                <w:szCs w:val="18"/>
              </w:rPr>
              <w:t xml:space="preserve">idx_login_ip_time</w:t>
            </w:r>
          </w:p>
        </w:tc>
        <w:tc>
          <w:tcPr>
            <w:tcW w:type="dxa" w:w="3600"/>
            <w:tcMar>
              <w:top w:type="dxa" w:w="60"/>
              <w:left w:type="dxa" w:w="100"/>
              <w:bottom w:type="dxa" w:w="60"/>
              <w:right w:type="dxa" w:w="100"/>
            </w:tcMar>
          </w:tcPr>
          <w:p>
            <w:r>
              <w:rPr>
                <w:rFonts w:ascii="Calibri" w:cs="Calibri" w:eastAsia="Calibri" w:hAnsi="Calibri"/>
                <w:b w:val="false"/>
                <w:bCs w:val="false"/>
                <w:sz w:val="18"/>
                <w:szCs w:val="18"/>
              </w:rPr>
              <w:t xml:space="preserve">Rate limiting</w:t>
            </w:r>
          </w:p>
        </w:tc>
      </w:tr>
    </w:tbl>
    <w:p>
      <w:pPr>
        <w:pStyle w:val="Heading2"/>
        <w:spacing w:after="110" w:before="240"/>
      </w:pPr>
      <w:r>
        <w:t xml:space="preserve">11.3 Transaction and isolation policy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000"/>
      </w:tblGrid>
      <w:tr>
        <w:trPr>
          <w:tblHeader/>
        </w:trPr>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Operation</w:t>
            </w:r>
          </w:p>
        </w:tc>
        <w:tc>
          <w:tcPr>
            <w:tcW w:type="dxa" w:w="1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Isolation</w:t>
            </w:r>
          </w:p>
        </w:tc>
        <w:tc>
          <w:tcPr>
            <w:tcW w:type="dxa" w:w="4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Locking</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 creation</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REPEATABLE READ</w:t>
            </w:r>
          </w:p>
        </w:tc>
        <w:tc>
          <w:tcPr>
            <w:tcW w:type="dxa" w:w="4000"/>
            <w:tcMar>
              <w:top w:type="dxa" w:w="60"/>
              <w:left w:type="dxa" w:w="100"/>
              <w:bottom w:type="dxa" w:w="60"/>
              <w:right w:type="dxa" w:w="100"/>
            </w:tcMar>
          </w:tcPr>
          <w:p>
            <w:r>
              <w:rPr>
                <w:rFonts w:ascii="Calibri" w:cs="Calibri" w:eastAsia="Calibri" w:hAnsi="Calibri"/>
                <w:b w:val="false"/>
                <w:bCs w:val="false"/>
                <w:sz w:val="18"/>
                <w:szCs w:val="18"/>
              </w:rPr>
              <w:t xml:space="preserve">SELECT … FOR UPDATE on booking_locks, then insert into booking_schedule</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Approval with competing requests</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REPEATABLE READ</w:t>
            </w:r>
          </w:p>
        </w:tc>
        <w:tc>
          <w:tcPr>
            <w:tcW w:type="dxa" w:w="4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Winner approved and losers released in one transaction</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Availability read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READ COMMITTED</w:t>
            </w:r>
          </w:p>
        </w:tc>
        <w:tc>
          <w:tcPr>
            <w:tcW w:type="dxa" w:w="4000"/>
            <w:tcMar>
              <w:top w:type="dxa" w:w="60"/>
              <w:left w:type="dxa" w:w="100"/>
              <w:bottom w:type="dxa" w:w="60"/>
              <w:right w:type="dxa" w:w="100"/>
            </w:tcMar>
          </w:tcPr>
          <w:p>
            <w:r>
              <w:rPr>
                <w:rFonts w:ascii="Calibri" w:cs="Calibri" w:eastAsia="Calibri" w:hAnsi="Calibri"/>
                <w:b w:val="false"/>
                <w:bCs w:val="false"/>
                <w:sz w:val="18"/>
                <w:szCs w:val="18"/>
              </w:rPr>
              <w:t xml:space="preserve">No locks — advisory display only</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 generation</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READ COMMITTED</w:t>
            </w:r>
          </w:p>
        </w:tc>
        <w:tc>
          <w:tcPr>
            <w:tcW w:type="dxa" w:w="4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 locks; must not block bookings</w:t>
            </w:r>
          </w:p>
        </w:tc>
      </w:tr>
    </w:tbl>
    <w:p>
      <w:pPr>
        <w:spacing w:after="120"/>
      </w:pPr>
      <w:r>
        <w:rPr>
          <w:rFonts w:ascii="Calibri" w:cs="Calibri" w:eastAsia="Calibri" w:hAnsi="Calibri"/>
          <w:b w:val="false"/>
          <w:bCs w:val="false"/>
          <w:sz w:val="21"/>
          <w:szCs w:val="21"/>
        </w:rPr>
        <w:t xml:space="preserve">All locks are acquired in a fixed order — booking_locks → bookings → booking_schedule — to prevent deadlock. innodb_lock_wait_timeout must be set to a bounded value; indefinite blocking is non-compliant.</w:t>
      </w:r>
    </w:p>
    <w:p>
      <w:pPr>
        <w:pStyle w:val="Heading2"/>
        <w:spacing w:after="110" w:before="240"/>
      </w:pPr>
      <w:r>
        <w:t xml:space="preserve">11.4 PostgreSQL portability notes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MySQL construct</w:t>
            </w:r>
          </w:p>
        </w:tc>
        <w:tc>
          <w:tcPr>
            <w:tcW w:type="dxa" w:w="5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PostgreSQL equivalent</w:t>
            </w:r>
          </w:p>
        </w:tc>
      </w:tr>
      <w:tr>
        <w:tc>
          <w:tcPr>
            <w:tcW w:type="dxa" w:w="3600"/>
            <w:tcMar>
              <w:top w:type="dxa" w:w="60"/>
              <w:left w:type="dxa" w:w="100"/>
              <w:bottom w:type="dxa" w:w="60"/>
              <w:right w:type="dxa" w:w="100"/>
            </w:tcMar>
          </w:tcPr>
          <w:p>
            <w:r>
              <w:rPr>
                <w:rFonts w:ascii="Calibri" w:cs="Calibri" w:eastAsia="Calibri" w:hAnsi="Calibri"/>
                <w:b w:val="false"/>
                <w:bCs w:val="false"/>
                <w:sz w:val="18"/>
                <w:szCs w:val="18"/>
              </w:rPr>
              <w:t xml:space="preserve">ENUM('A','B')</w:t>
            </w:r>
          </w:p>
        </w:tc>
        <w:tc>
          <w:tcPr>
            <w:tcW w:type="dxa" w:w="5900"/>
            <w:tcMar>
              <w:top w:type="dxa" w:w="60"/>
              <w:left w:type="dxa" w:w="100"/>
              <w:bottom w:type="dxa" w:w="60"/>
              <w:right w:type="dxa" w:w="100"/>
            </w:tcMar>
          </w:tcPr>
          <w:p>
            <w:r>
              <w:rPr>
                <w:rFonts w:ascii="Calibri" w:cs="Calibri" w:eastAsia="Calibri" w:hAnsi="Calibri"/>
                <w:b w:val="false"/>
                <w:bCs w:val="false"/>
                <w:sz w:val="18"/>
                <w:szCs w:val="18"/>
              </w:rPr>
              <w:t xml:space="preserve">CREATE TYPE … AS ENUM, or VARCHAR + CHECK</w:t>
            </w:r>
          </w:p>
        </w:tc>
      </w:tr>
      <w:tr>
        <w:tc>
          <w:tcPr>
            <w:tcW w:type="dxa" w:w="3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BIGINT UNSIGNED AUTO_INCREMENT</w:t>
            </w:r>
          </w:p>
        </w:tc>
        <w:tc>
          <w:tcPr>
            <w:tcW w:type="dxa" w:w="5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BIGSERIAL / GENERATED ALWAYS AS IDENTITY</w:t>
            </w:r>
          </w:p>
        </w:tc>
      </w:tr>
      <w:tr>
        <w:tc>
          <w:tcPr>
            <w:tcW w:type="dxa" w:w="3600"/>
            <w:tcMar>
              <w:top w:type="dxa" w:w="60"/>
              <w:left w:type="dxa" w:w="100"/>
              <w:bottom w:type="dxa" w:w="60"/>
              <w:right w:type="dxa" w:w="100"/>
            </w:tcMar>
          </w:tcPr>
          <w:p>
            <w:r>
              <w:rPr>
                <w:rFonts w:ascii="Calibri" w:cs="Calibri" w:eastAsia="Calibri" w:hAnsi="Calibri"/>
                <w:b w:val="false"/>
                <w:bCs w:val="false"/>
                <w:sz w:val="18"/>
                <w:szCs w:val="18"/>
              </w:rPr>
              <w:t xml:space="preserve">lock_flag NULL-distinctness trick</w:t>
            </w:r>
          </w:p>
        </w:tc>
        <w:tc>
          <w:tcPr>
            <w:tcW w:type="dxa" w:w="5900"/>
            <w:tcMar>
              <w:top w:type="dxa" w:w="60"/>
              <w:left w:type="dxa" w:w="100"/>
              <w:bottom w:type="dxa" w:w="60"/>
              <w:right w:type="dxa" w:w="100"/>
            </w:tcMar>
          </w:tcPr>
          <w:p>
            <w:r>
              <w:rPr>
                <w:rFonts w:ascii="Calibri" w:cs="Calibri" w:eastAsia="Calibri" w:hAnsi="Calibri"/>
                <w:b w:val="false"/>
                <w:bCs w:val="false"/>
                <w:sz w:val="18"/>
                <w:szCs w:val="18"/>
              </w:rPr>
              <w:t xml:space="preserve">Replace with a partial unique index: CREATE UNIQUE INDEX … ON booking_schedule (resource_id, schedule_date, slot_id) WHERE occupancy_state = 'ACTIVE' — cleaner, and the lock_flag column can be dropped</w:t>
            </w:r>
          </w:p>
        </w:tc>
      </w:tr>
      <w:tr>
        <w:tc>
          <w:tcPr>
            <w:tcW w:type="dxa" w:w="3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ON UPDATE CURRENT_TIMESTAMP</w:t>
            </w:r>
          </w:p>
        </w:tc>
        <w:tc>
          <w:tcPr>
            <w:tcW w:type="dxa" w:w="5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BEFORE UPDATE trigger</w:t>
            </w:r>
          </w:p>
        </w:tc>
      </w:tr>
      <w:tr>
        <w:tc>
          <w:tcPr>
            <w:tcW w:type="dxa" w:w="3600"/>
            <w:tcMar>
              <w:top w:type="dxa" w:w="60"/>
              <w:left w:type="dxa" w:w="100"/>
              <w:bottom w:type="dxa" w:w="60"/>
              <w:right w:type="dxa" w:w="100"/>
            </w:tcMar>
          </w:tcPr>
          <w:p>
            <w:r>
              <w:rPr>
                <w:rFonts w:ascii="Calibri" w:cs="Calibri" w:eastAsia="Calibri" w:hAnsi="Calibri"/>
                <w:b w:val="false"/>
                <w:bCs w:val="false"/>
                <w:sz w:val="18"/>
                <w:szCs w:val="18"/>
              </w:rPr>
              <w:t xml:space="preserve">JSON</w:t>
            </w:r>
          </w:p>
        </w:tc>
        <w:tc>
          <w:tcPr>
            <w:tcW w:type="dxa" w:w="5900"/>
            <w:tcMar>
              <w:top w:type="dxa" w:w="60"/>
              <w:left w:type="dxa" w:w="100"/>
              <w:bottom w:type="dxa" w:w="60"/>
              <w:right w:type="dxa" w:w="100"/>
            </w:tcMar>
          </w:tcPr>
          <w:p>
            <w:r>
              <w:rPr>
                <w:rFonts w:ascii="Calibri" w:cs="Calibri" w:eastAsia="Calibri" w:hAnsi="Calibri"/>
                <w:b w:val="false"/>
                <w:bCs w:val="false"/>
                <w:sz w:val="18"/>
                <w:szCs w:val="18"/>
              </w:rPr>
              <w:t xml:space="preserve">JSONB (indexable)</w:t>
            </w:r>
          </w:p>
        </w:tc>
      </w:tr>
      <w:tr>
        <w:tc>
          <w:tcPr>
            <w:tcW w:type="dxa" w:w="3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SELECT … FOR UPDATE on lock row</w:t>
            </w:r>
          </w:p>
        </w:tc>
        <w:tc>
          <w:tcPr>
            <w:tcW w:type="dxa" w:w="5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Same, or pg_advisory_xact_lock(resource_id, date_key)</w:t>
            </w:r>
          </w:p>
        </w:tc>
      </w:tr>
    </w:tbl>
    <w:p>
      <w:pPr>
        <w:spacing w:after="120"/>
      </w:pPr>
      <w:r>
        <w:rPr>
          <w:rFonts w:ascii="Calibri" w:cs="Calibri" w:eastAsia="Calibri" w:hAnsi="Calibri"/>
          <w:b w:val="false"/>
          <w:bCs w:val="false"/>
          <w:sz w:val="21"/>
          <w:szCs w:val="21"/>
        </w:rPr>
        <w:t xml:space="preserve">If the team migrates to PostgreSQL, the free-form interval model becomes viable again via EXCLUDE USING gist on a tstzrange. On MySQL it is not, which is why DD-2 stands.</w:t>
      </w:r>
    </w:p>
    <w:p>
      <w:pPr>
        <w:pStyle w:val="Heading1"/>
        <w:spacing w:after="150" w:before="320"/>
      </w:pPr>
      <w:r>
        <w:t xml:space="preserve">12. KPI Traceability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000"/>
      </w:tblGrid>
      <w:tr>
        <w:trPr>
          <w:tblHeader/>
        </w:trPr>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KPI</w:t>
            </w:r>
          </w:p>
        </w:tc>
        <w:tc>
          <w:tcPr>
            <w:tcW w:type="dxa" w:w="1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Target</w:t>
            </w:r>
          </w:p>
        </w:tc>
        <w:tc>
          <w:tcPr>
            <w:tcW w:type="dxa" w:w="4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Schema element that delivers or measures it</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Functional completeness</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4000"/>
            <w:tcMar>
              <w:top w:type="dxa" w:w="60"/>
              <w:left w:type="dxa" w:w="100"/>
              <w:bottom w:type="dxa" w:w="60"/>
              <w:right w:type="dxa" w:w="100"/>
            </w:tcMar>
          </w:tcPr>
          <w:p>
            <w:r>
              <w:rPr>
                <w:rFonts w:ascii="Calibri" w:cs="Calibri" w:eastAsia="Calibri" w:hAnsi="Calibri"/>
                <w:b w:val="false"/>
                <w:bCs w:val="false"/>
                <w:sz w:val="18"/>
                <w:szCs w:val="18"/>
              </w:rPr>
              <w:t xml:space="preserve">All 30 tables mapped to modules in §1</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 automation</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4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bookings + booking_schedule + booking_approvals</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Role-based access</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4000"/>
            <w:tcMar>
              <w:top w:type="dxa" w:w="60"/>
              <w:left w:type="dxa" w:w="100"/>
              <w:bottom w:type="dxa" w:w="60"/>
              <w:right w:type="dxa" w:w="100"/>
            </w:tcMar>
          </w:tcPr>
          <w:p>
            <w:r>
              <w:rPr>
                <w:rFonts w:ascii="Calibri" w:cs="Calibri" w:eastAsia="Calibri" w:hAnsi="Calibri"/>
                <w:b w:val="false"/>
                <w:bCs w:val="false"/>
                <w:sz w:val="18"/>
                <w:szCs w:val="18"/>
              </w:rPr>
              <w:t xml:space="preserve">roles, permissions, role_permissions, users.role_id</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Conflict prevention</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Zero double-booking</w:t>
            </w:r>
          </w:p>
        </w:tc>
        <w:tc>
          <w:tcPr>
            <w:tcW w:type="dxa" w:w="4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uq_schedule_slot_lock (DD-4) backed by booking_locks (DD-5)</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Response time</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≤2 s</w:t>
            </w:r>
          </w:p>
        </w:tc>
        <w:tc>
          <w:tcPr>
            <w:tcW w:type="dxa" w:w="4000"/>
            <w:tcMar>
              <w:top w:type="dxa" w:w="60"/>
              <w:left w:type="dxa" w:w="100"/>
              <w:bottom w:type="dxa" w:w="60"/>
              <w:right w:type="dxa" w:w="100"/>
            </w:tcMar>
          </w:tcPr>
          <w:p>
            <w:r>
              <w:rPr>
                <w:rFonts w:ascii="Calibri" w:cs="Calibri" w:eastAsia="Calibri" w:hAnsi="Calibri"/>
                <w:b w:val="false"/>
                <w:bCs w:val="false"/>
                <w:sz w:val="18"/>
                <w:szCs w:val="18"/>
              </w:rPr>
              <w:t xml:space="preserve">idx_schedule_lookup, vw_resource_availability</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Concurrent users</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10</w:t>
            </w:r>
          </w:p>
        </w:tc>
        <w:tc>
          <w:tcPr>
            <w:tcW w:type="dxa" w:w="4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InnoDB row-level locking, bounded lock timeout, §11.3</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 accuracy</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100%</w:t>
            </w:r>
          </w:p>
        </w:tc>
        <w:tc>
          <w:tcPr>
            <w:tcW w:type="dxa" w:w="4000"/>
            <w:tcMar>
              <w:top w:type="dxa" w:w="60"/>
              <w:left w:type="dxa" w:w="100"/>
              <w:bottom w:type="dxa" w:w="60"/>
              <w:right w:type="dxa" w:w="100"/>
            </w:tcMar>
          </w:tcPr>
          <w:p>
            <w:r>
              <w:rPr>
                <w:rFonts w:ascii="Calibri" w:cs="Calibri" w:eastAsia="Calibri" w:hAnsi="Calibri"/>
                <w:b w:val="false"/>
                <w:bCs w:val="false"/>
                <w:sz w:val="18"/>
                <w:szCs w:val="18"/>
              </w:rPr>
              <w:t xml:space="preserve">FK constraints, CHECK constraints, §8.3 triggers</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 generation</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≤5 s</w:t>
            </w:r>
          </w:p>
        </w:tc>
        <w:tc>
          <w:tcPr>
            <w:tcW w:type="dxa" w:w="4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report_executions.execution_ms measures every run</w:t>
            </w:r>
          </w:p>
        </w:tc>
      </w:tr>
      <w:tr>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Documentation</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Complete</w:t>
            </w:r>
          </w:p>
        </w:tc>
        <w:tc>
          <w:tcPr>
            <w:tcW w:type="dxa" w:w="4000"/>
            <w:tcMar>
              <w:top w:type="dxa" w:w="60"/>
              <w:left w:type="dxa" w:w="100"/>
              <w:bottom w:type="dxa" w:w="60"/>
              <w:right w:type="dxa" w:w="100"/>
            </w:tcMar>
          </w:tcPr>
          <w:p>
            <w:r>
              <w:rPr>
                <w:rFonts w:ascii="Calibri" w:cs="Calibri" w:eastAsia="Calibri" w:hAnsi="Calibri"/>
                <w:b w:val="false"/>
                <w:bCs w:val="false"/>
                <w:sz w:val="18"/>
                <w:szCs w:val="18"/>
              </w:rPr>
              <w:t xml:space="preserve">This document plus the SRS</w:t>
            </w:r>
          </w:p>
        </w:tc>
      </w:tr>
      <w:tr>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Integration</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 critical errors</w:t>
            </w:r>
          </w:p>
        </w:tc>
        <w:tc>
          <w:tcPr>
            <w:tcW w:type="dxa" w:w="4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Single shared schema, table ownership fixed in §1</w:t>
            </w:r>
          </w:p>
        </w:tc>
      </w:tr>
    </w:tbl>
    <w:p>
      <w:pPr>
        <w:pStyle w:val="Heading1"/>
        <w:spacing w:after="150" w:before="320"/>
      </w:pPr>
      <w:r>
        <w:t xml:space="preserve">13. Open Items Requiring a Decision</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Former item DB-5 (“May any Faculty approve any Club request, or only the club's advisor?”) is struck — it is moot now that the Club role no longer exists.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3000"/>
      </w:tblGrid>
      <w:tr>
        <w:trPr>
          <w:tblHeader/>
        </w:trPr>
        <w:tc>
          <w:tcPr>
            <w:tcW w:type="dxa" w:w="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Item</w:t>
            </w:r>
          </w:p>
        </w:tc>
        <w:tc>
          <w:tcPr>
            <w:tcW w:type="dxa" w:w="3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Impact if unresolved</w:t>
            </w:r>
          </w:p>
        </w:tc>
        <w:tc>
          <w:tcPr>
            <w:tcW w:type="dxa" w:w="3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Recommendation</w:t>
            </w:r>
          </w:p>
        </w:tc>
      </w:tr>
      <w:tr>
        <w:tc>
          <w:tcPr>
            <w:tcW w:type="dxa" w:w="900"/>
            <w:tcMar>
              <w:top w:type="dxa" w:w="60"/>
              <w:left w:type="dxa" w:w="100"/>
              <w:bottom w:type="dxa" w:w="60"/>
              <w:right w:type="dxa" w:w="100"/>
            </w:tcMar>
          </w:tcPr>
          <w:p>
            <w:r>
              <w:rPr>
                <w:rFonts w:ascii="Calibri" w:cs="Calibri" w:eastAsia="Calibri" w:hAnsi="Calibri"/>
                <w:b w:val="false"/>
                <w:bCs w:val="false"/>
                <w:sz w:val="18"/>
                <w:szCs w:val="18"/>
              </w:rPr>
              <w:t xml:space="preserve">DB-1</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resources.capacity is unknown for all 11 rooms</w:t>
            </w:r>
          </w:p>
        </w:tc>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Headcount validation and the CAPACITY conflict type cannot operate</w:t>
            </w:r>
          </w:p>
        </w:tc>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Obtain from the institution. Until then leave NULL and skip the check</w:t>
            </w:r>
          </w:p>
        </w:tc>
      </w:tr>
      <w:tr>
        <w:tc>
          <w:tcPr>
            <w:tcW w:type="dxa" w:w="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DB-2</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Is the regular academic timetable a baseline occupancy?</w:t>
            </w:r>
          </w:p>
        </w:tc>
        <w:tc>
          <w:tcPr>
            <w:tcW w:type="dxa" w:w="3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If yes, most slots are pre-filled and the portal becomes an exception booking tool. Large functional impact</w:t>
            </w:r>
          </w:p>
        </w:tc>
        <w:tc>
          <w:tcPr>
            <w:tcW w:type="dxa" w:w="3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Admin bulk-loads the timetable as recurring Faculty bookings at term start. No schema change needed</w:t>
            </w:r>
          </w:p>
        </w:tc>
      </w:tr>
      <w:tr>
        <w:tc>
          <w:tcPr>
            <w:tcW w:type="dxa" w:w="900"/>
            <w:tcMar>
              <w:top w:type="dxa" w:w="60"/>
              <w:left w:type="dxa" w:w="100"/>
              <w:bottom w:type="dxa" w:w="60"/>
              <w:right w:type="dxa" w:w="100"/>
            </w:tcMar>
          </w:tcPr>
          <w:p>
            <w:r>
              <w:rPr>
                <w:rFonts w:ascii="Calibri" w:cs="Calibri" w:eastAsia="Calibri" w:hAnsi="Calibri"/>
                <w:b w:val="false"/>
                <w:bCs w:val="false"/>
                <w:sz w:val="18"/>
                <w:szCs w:val="18"/>
              </w:rPr>
              <w:t xml:space="preserve">DB-3</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Slot grid confirmation</w:t>
            </w:r>
          </w:p>
        </w:tc>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§10.3 is an assumption. Wrong periods invalidate every utilisation figure</w:t>
            </w:r>
          </w:p>
        </w:tc>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Confirm actual institutional periods before seeding</w:t>
            </w:r>
          </w:p>
        </w:tc>
      </w:tr>
      <w:tr>
        <w:tc>
          <w:tcPr>
            <w:tcW w:type="dxa" w:w="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DB-4</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Does “Resources” in the work assignment mean rooms, or movable equipment such as projectors?</w:t>
            </w:r>
          </w:p>
        </w:tc>
        <w:tc>
          <w:tcPr>
            <w:tcW w:type="dxa" w:w="3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If movable equipment is independently bookable, it needs its own bookable-entity path</w:t>
            </w:r>
          </w:p>
        </w:tc>
        <w:tc>
          <w:tcPr>
            <w:tcW w:type="dxa" w:w="3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Current design treats rooms as bookable and equipment as a room attribute. Confirm with the guide</w:t>
            </w:r>
          </w:p>
        </w:tc>
      </w:tr>
      <w:tr>
        <w:tc>
          <w:tcPr>
            <w:tcW w:type="dxa" w:w="900"/>
            <w:tcMar>
              <w:top w:type="dxa" w:w="60"/>
              <w:left w:type="dxa" w:w="100"/>
              <w:bottom w:type="dxa" w:w="60"/>
              <w:right w:type="dxa" w:w="100"/>
            </w:tcMar>
          </w:tcPr>
          <w:p>
            <w:r>
              <w:rPr>
                <w:rFonts w:ascii="Calibri" w:cs="Calibri" w:eastAsia="Calibri" w:hAnsi="Calibri"/>
                <w:b w:val="false"/>
                <w:bCs w:val="false"/>
                <w:sz w:val="18"/>
                <w:szCs w:val="18"/>
              </w:rPr>
              <w:t xml:space="preserve">DB-6</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Email notification in scope for this release?</w:t>
            </w:r>
          </w:p>
        </w:tc>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Adds an SMTP dependency for Team 3 notifications.</w:t>
            </w:r>
          </w:p>
        </w:tc>
        <w:tc>
          <w:tcPr>
            <w:tcW w:type="dxa" w:w="3000"/>
            <w:tcMar>
              <w:top w:type="dxa" w:w="60"/>
              <w:left w:type="dxa" w:w="100"/>
              <w:bottom w:type="dxa" w:w="60"/>
              <w:right w:type="dxa" w:w="100"/>
            </w:tcMar>
          </w:tcPr>
          <w:p>
            <w:r>
              <w:rPr>
                <w:rFonts w:ascii="Calibri" w:cs="Calibri" w:eastAsia="Calibri" w:hAnsi="Calibri"/>
                <w:b w:val="false"/>
                <w:bCs w:val="false"/>
                <w:sz w:val="18"/>
                <w:szCs w:val="18"/>
              </w:rPr>
              <w:t xml:space="preserve">channel already supports it. Ship in-app first</w:t>
            </w:r>
          </w:p>
        </w:tc>
      </w:tr>
    </w:tbl>
    <w:p>
      <w:pPr>
        <w:pStyle w:val="Heading1"/>
        <w:spacing w:after="150" w:before="320"/>
      </w:pPr>
      <w:r>
        <w:t xml:space="preserve">Appendix A — Complete Table Register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1900"/>
        <w:gridCol w:w="2000"/>
      </w:tblGrid>
      <w:tr>
        <w:trPr>
          <w:tblHeader/>
        </w:trPr>
        <w:tc>
          <w:tcPr>
            <w:tcW w:type="dxa" w:w="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Table</w:t>
            </w:r>
          </w:p>
        </w:tc>
        <w:tc>
          <w:tcPr>
            <w:tcW w:type="dxa" w:w="24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PK</w:t>
            </w:r>
          </w:p>
        </w:tc>
        <w:tc>
          <w:tcPr>
            <w:tcW w:type="dxa" w:w="1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Module</w:t>
            </w:r>
          </w:p>
        </w:tc>
        <w:tc>
          <w:tcPr>
            <w:tcW w:type="dxa" w:w="20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Owner</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roles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role_id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Identity</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permissions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permission_id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Identity</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role_permissions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(role_id, permission_id)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Identity</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departments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department_id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Identity</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users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user_id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Identity</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user_sessions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session_id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Identity</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7</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login_attempts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attempt_id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Identity</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8</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password_reset_tokens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token_id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Identity</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9</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blocks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block_id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Resource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10</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11</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laboratories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Resource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12</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classrooms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13</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resource_equipment</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equipment_id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Resource</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14</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resource_unavailability</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unavailability_id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15</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booking_id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Booking</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16</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booking_status_history</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history_id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17</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booking_recurrence</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recurrence_id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Booking</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T1</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18</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time_slots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slot_id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Scheduling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T2</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19</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academic_calendar</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calendar_date</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Scheduling</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T2</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20</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booking_schedule</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schedule_id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Scheduling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T2</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21</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booking_approvals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approval_id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Scheduling</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T2</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22</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booking_conflicts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conflict_id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Scheduling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T2</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23</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booking_locks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lock_id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Scheduling</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T2</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24</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report_definitions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Reporting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T3</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25</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report_executions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execution_id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Reporting</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T3</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26</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notification_templates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template_id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Reporting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T3</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27</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notifications</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notification_id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Reporting</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T3</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28</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audit_logs</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audit_id</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Reporting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T3</w:t>
            </w:r>
          </w:p>
        </w:tc>
      </w:tr>
      <w:tr>
        <w:tc>
          <w:tcPr>
            <w:tcW w:type="dxa" w:w="600"/>
            <w:tcMar>
              <w:top w:type="dxa" w:w="60"/>
              <w:left w:type="dxa" w:w="100"/>
              <w:bottom w:type="dxa" w:w="60"/>
              <w:right w:type="dxa" w:w="100"/>
            </w:tcMar>
          </w:tcPr>
          <w:p>
            <w:r>
              <w:rPr>
                <w:rFonts w:ascii="Calibri" w:cs="Calibri" w:eastAsia="Calibri" w:hAnsi="Calibri"/>
                <w:b w:val="false"/>
                <w:bCs w:val="false"/>
                <w:sz w:val="18"/>
                <w:szCs w:val="18"/>
              </w:rPr>
              <w:t xml:space="preserve">29</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backup_history</w:t>
            </w:r>
          </w:p>
        </w:tc>
        <w:tc>
          <w:tcPr>
            <w:tcW w:type="dxa" w:w="2400"/>
            <w:tcMar>
              <w:top w:type="dxa" w:w="60"/>
              <w:left w:type="dxa" w:w="100"/>
              <w:bottom w:type="dxa" w:w="60"/>
              <w:right w:type="dxa" w:w="100"/>
            </w:tcMar>
          </w:tcPr>
          <w:p>
            <w:r>
              <w:rPr>
                <w:rFonts w:ascii="Calibri" w:cs="Calibri" w:eastAsia="Calibri" w:hAnsi="Calibri"/>
                <w:b w:val="false"/>
                <w:bCs w:val="false"/>
                <w:sz w:val="18"/>
                <w:szCs w:val="18"/>
              </w:rPr>
              <w:t xml:space="preserve">backup_id</w:t>
            </w:r>
          </w:p>
        </w:tc>
        <w:tc>
          <w:tcPr>
            <w:tcW w:type="dxa" w:w="1900"/>
            <w:tcMar>
              <w:top w:type="dxa" w:w="60"/>
              <w:left w:type="dxa" w:w="100"/>
              <w:bottom w:type="dxa" w:w="60"/>
              <w:right w:type="dxa" w:w="100"/>
            </w:tcMar>
          </w:tcPr>
          <w:p>
            <w:r>
              <w:rPr>
                <w:rFonts w:ascii="Calibri" w:cs="Calibri" w:eastAsia="Calibri" w:hAnsi="Calibri"/>
                <w:b w:val="false"/>
                <w:bCs w:val="false"/>
                <w:sz w:val="18"/>
                <w:szCs w:val="18"/>
              </w:rPr>
              <w:t xml:space="preserve">Reporting</w:t>
            </w:r>
          </w:p>
        </w:tc>
        <w:tc>
          <w:tcPr>
            <w:tcW w:type="dxa" w:w="2000"/>
            <w:tcMar>
              <w:top w:type="dxa" w:w="60"/>
              <w:left w:type="dxa" w:w="100"/>
              <w:bottom w:type="dxa" w:w="60"/>
              <w:right w:type="dxa" w:w="100"/>
            </w:tcMar>
          </w:tcPr>
          <w:p>
            <w:r>
              <w:rPr>
                <w:rFonts w:ascii="Calibri" w:cs="Calibri" w:eastAsia="Calibri" w:hAnsi="Calibri"/>
                <w:b w:val="false"/>
                <w:bCs w:val="false"/>
                <w:sz w:val="18"/>
                <w:szCs w:val="18"/>
              </w:rPr>
              <w:t xml:space="preserve">T3</w:t>
            </w:r>
          </w:p>
        </w:tc>
      </w:tr>
      <w:tr>
        <w:tc>
          <w:tcPr>
            <w:tcW w:type="dxa" w:w="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30</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system_config</w:t>
            </w:r>
          </w:p>
        </w:tc>
        <w:tc>
          <w:tcPr>
            <w:tcW w:type="dxa" w:w="24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config_key</w:t>
            </w:r>
          </w:p>
        </w:tc>
        <w:tc>
          <w:tcPr>
            <w:tcW w:type="dxa" w:w="1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Reporting</w:t>
            </w:r>
          </w:p>
        </w:tc>
        <w:tc>
          <w:tcPr>
            <w:tcW w:type="dxa" w:w="20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T3</w:t>
            </w:r>
          </w:p>
        </w:tc>
      </w:tr>
    </w:tbl>
    <w:p>
      <w:pPr>
        <w:spacing w:after="200"/>
      </w:pPr>
      <w:r>
        <w:rPr>
          <w:rFonts w:ascii="Calibri" w:cs="Calibri" w:eastAsia="Calibri" w:hAnsi="Calibri"/>
          <w:b w:val="false"/>
          <w:bCs w:val="false"/>
          <w:sz w:val="21"/>
          <w:szCs w:val="21"/>
        </w:rPr>
        <w:t xml:space="preserve">Table count: 30 (v1.0 held 31; the clubs table, PK club_id, is removed).</w:t>
      </w:r>
    </w:p>
    <w:p>
      <w:pPr>
        <w:pStyle w:val="Heading1"/>
        <w:spacing w:after="150" w:before="320"/>
      </w:pPr>
      <w:r>
        <w:t xml:space="preserve">Appendix B — Relationship Cardinality Register</w:t>
      </w:r>
    </w:p>
    <w:p>
      <w:pPr>
        <w:pBdr>
          <w:top w:val="single" w:color="E8B96A" w:sz="4"/>
          <w:bottom w:val="single" w:color="E8B96A" w:sz="4"/>
          <w:left w:val="single" w:color="E8B96A" w:sz="4"/>
          <w:right w:val="single" w:color="E8B96A" w:sz="4"/>
        </w:pBdr>
        <w:shd w:fill="FFF4E5" w:color="auto" w:val="clear"/>
        <w:spacing w:after="180" w:before="60"/>
      </w:pPr>
      <w:r>
        <w:rPr>
          <w:rFonts w:ascii="Calibri" w:cs="Calibri" w:eastAsia="Calibri" w:hAnsi="Calibri"/>
          <w:b/>
          <w:bCs/>
          <w:color w:val="8A5A00"/>
          <w:sz w:val="19"/>
          <w:szCs w:val="19"/>
        </w:rPr>
        <w:t xml:space="preserve">CHANGE NOTE (v1.1): </w:t>
      </w:r>
      <w:r>
        <w:rPr>
          <w:rFonts w:ascii="Calibri" w:cs="Calibri" w:eastAsia="Calibri" w:hAnsi="Calibri"/>
          <w:color w:val="8A5A00"/>
          <w:sz w:val="19"/>
          <w:szCs w:val="19"/>
        </w:rPr>
        <w:t xml:space="preserve">The clubs → users relationship present in v1.0 is removed; no replacement relationship is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1800"/>
        <w:gridCol w:w="2600"/>
      </w:tblGrid>
      <w:tr>
        <w:trPr>
          <w:tblHeader/>
        </w:trPr>
        <w:tc>
          <w:tcPr>
            <w:tcW w:type="dxa" w:w="22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Parent</w:t>
            </w:r>
          </w:p>
        </w:tc>
        <w:tc>
          <w:tcPr>
            <w:tcW w:type="dxa" w:w="29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Child</w:t>
            </w:r>
          </w:p>
        </w:tc>
        <w:tc>
          <w:tcPr>
            <w:tcW w:type="dxa" w:w="18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Cardinality</w:t>
            </w:r>
          </w:p>
        </w:tc>
        <w:tc>
          <w:tcPr>
            <w:tcW w:type="dxa" w:w="2600"/>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Optionality</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roles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users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Mandatory</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roles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role_permissions</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permissions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role_permissions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departments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users</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blocks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Mandatory</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laboratories</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0..1</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Disjoint subtype</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classrooms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0..1</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Disjoint subtype</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resource_equipment</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resource_unavailability</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users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booking_schedule</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Mandatory (≥1)</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booking_approvals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booking_status_history</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Mandatory (≥1)</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booking_conflicts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booking_recurrence</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bookings</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time_slots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booking_schedule</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Mandatory</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resources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booking_locks</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report_definitions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report_executions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notification_templates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notifications</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tcMar>
              <w:top w:type="dxa" w:w="60"/>
              <w:left w:type="dxa" w:w="100"/>
              <w:bottom w:type="dxa" w:w="60"/>
              <w:right w:type="dxa" w:w="100"/>
            </w:tcMar>
          </w:tcPr>
          <w:p>
            <w:r>
              <w:rPr>
                <w:rFonts w:ascii="Calibri" w:cs="Calibri" w:eastAsia="Calibri" w:hAnsi="Calibri"/>
                <w:b w:val="false"/>
                <w:bCs w:val="false"/>
                <w:sz w:val="18"/>
                <w:szCs w:val="18"/>
              </w:rPr>
              <w:t xml:space="preserve">users</w:t>
            </w:r>
          </w:p>
        </w:tc>
        <w:tc>
          <w:tcPr>
            <w:tcW w:type="dxa" w:w="2900"/>
            <w:tcMar>
              <w:top w:type="dxa" w:w="60"/>
              <w:left w:type="dxa" w:w="100"/>
              <w:bottom w:type="dxa" w:w="60"/>
              <w:right w:type="dxa" w:w="100"/>
            </w:tcMar>
          </w:tcPr>
          <w:p>
            <w:r>
              <w:rPr>
                <w:rFonts w:ascii="Calibri" w:cs="Calibri" w:eastAsia="Calibri" w:hAnsi="Calibri"/>
                <w:b w:val="false"/>
                <w:bCs w:val="false"/>
                <w:sz w:val="18"/>
                <w:szCs w:val="18"/>
              </w:rPr>
              <w:t xml:space="preserve">notifications</w:t>
            </w:r>
          </w:p>
        </w:tc>
        <w:tc>
          <w:tcPr>
            <w:tcW w:type="dxa" w:w="1800"/>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r>
        <w:tc>
          <w:tcPr>
            <w:tcW w:type="dxa" w:w="22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users</w:t>
            </w:r>
          </w:p>
        </w:tc>
        <w:tc>
          <w:tcPr>
            <w:tcW w:type="dxa" w:w="29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audit_logs</w:t>
            </w:r>
          </w:p>
        </w:tc>
        <w:tc>
          <w:tcPr>
            <w:tcW w:type="dxa" w:w="18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1 : M</w:t>
            </w:r>
          </w:p>
        </w:tc>
        <w:tc>
          <w:tcPr>
            <w:tcW w:type="dxa" w:w="2600"/>
            <w:shd w:fill="EEF2F7" w:color="auto" w:val="clear"/>
            <w:tcMar>
              <w:top w:type="dxa" w:w="60"/>
              <w:left w:type="dxa" w:w="100"/>
              <w:bottom w:type="dxa" w:w="60"/>
              <w:right w:type="dxa" w:w="100"/>
            </w:tcMar>
          </w:tcPr>
          <w:p>
            <w:r>
              <w:rPr>
                <w:rFonts w:ascii="Calibri" w:cs="Calibri" w:eastAsia="Calibri" w:hAnsi="Calibri"/>
                <w:b w:val="false"/>
                <w:bCs w:val="false"/>
                <w:sz w:val="18"/>
                <w:szCs w:val="18"/>
              </w:rPr>
              <w:t xml:space="preserve">Optional</w:t>
            </w:r>
          </w:p>
        </w:tc>
      </w:tr>
    </w:tbl>
    <w:p>
      <w:pPr>
        <w:pStyle w:val="Heading1"/>
        <w:spacing w:after="150" w:before="320"/>
      </w:pPr>
      <w:r>
        <w:t xml:space="preserve">Appendix C — Reference Queries</w:t>
      </w:r>
    </w:p>
    <w:p>
      <w:pPr>
        <w:pStyle w:val="Heading2"/>
        <w:spacing w:after="110" w:before="240"/>
      </w:pPr>
      <w:r>
        <w:t xml:space="preserve">Availability for a room on a date (the ≤2 second path)</w:t>
      </w:r>
    </w:p>
    <w:p>
      <w:pPr>
        <w:pBdr>
          <w:top w:val="single" w:color="CCCCCC" w:sz="4"/>
          <w:bottom w:val="single" w:color="CCCCCC" w:sz="4"/>
          <w:left w:val="single" w:color="CCCCCC" w:sz="4"/>
          <w:right w:val="single" w:color="CCCCCC" w:sz="4"/>
        </w:pBdr>
        <w:shd w:fill="F4F4F4" w:color="auto" w:val="clear"/>
        <w:spacing w:after="200"/>
      </w:pPr>
      <w:r>
        <w:rPr>
          <w:rFonts w:ascii="Consolas" w:cs="Consolas" w:eastAsia="Consolas" w:hAnsi="Consolas"/>
          <w:sz w:val="18"/>
          <w:szCs w:val="18"/>
        </w:rPr>
        <w:t xml:space="preserve">SELECT ts.slot_id, ts.slot_code, ts.start_time, ts.end_time,</w:t>
      </w:r>
      <w:r>
        <w:rPr>
          <w:rFonts w:ascii="Consolas" w:cs="Consolas" w:eastAsia="Consolas" w:hAnsi="Consolas"/>
          <w:sz w:val="18"/>
          <w:szCs w:val="18"/>
        </w:rPr>
        <w:br/>
        <w:t xml:space="preserve">  CASE WHEN bs.schedule_id IS NULL THEN 'AVAILABLE' ELSE 'BOOKED' END AS status</w:t>
      </w:r>
      <w:r>
        <w:rPr>
          <w:rFonts w:ascii="Consolas" w:cs="Consolas" w:eastAsia="Consolas" w:hAnsi="Consolas"/>
          <w:sz w:val="18"/>
          <w:szCs w:val="18"/>
        </w:rPr>
        <w:br/>
        <w:t xml:space="preserve">FROM time_slots ts</w:t>
      </w:r>
      <w:r>
        <w:rPr>
          <w:rFonts w:ascii="Consolas" w:cs="Consolas" w:eastAsia="Consolas" w:hAnsi="Consolas"/>
          <w:sz w:val="18"/>
          <w:szCs w:val="18"/>
        </w:rPr>
        <w:br/>
        <w:t xml:space="preserve">LEFT JOIN booking_schedule bs</w:t>
      </w:r>
      <w:r>
        <w:rPr>
          <w:rFonts w:ascii="Consolas" w:cs="Consolas" w:eastAsia="Consolas" w:hAnsi="Consolas"/>
          <w:sz w:val="18"/>
          <w:szCs w:val="18"/>
        </w:rPr>
        <w:br/>
        <w:t xml:space="preserve">  ON bs.slot_id = ts.slot_id</w:t>
      </w:r>
      <w:r>
        <w:rPr>
          <w:rFonts w:ascii="Consolas" w:cs="Consolas" w:eastAsia="Consolas" w:hAnsi="Consolas"/>
          <w:sz w:val="18"/>
          <w:szCs w:val="18"/>
        </w:rPr>
        <w:br/>
        <w:t xml:space="preserve">  AND bs.resource_id = ?</w:t>
      </w:r>
      <w:r>
        <w:rPr>
          <w:rFonts w:ascii="Consolas" w:cs="Consolas" w:eastAsia="Consolas" w:hAnsi="Consolas"/>
          <w:sz w:val="18"/>
          <w:szCs w:val="18"/>
        </w:rPr>
        <w:br/>
        <w:t xml:space="preserve">  AND bs.schedule_date = ?</w:t>
      </w:r>
      <w:r>
        <w:rPr>
          <w:rFonts w:ascii="Consolas" w:cs="Consolas" w:eastAsia="Consolas" w:hAnsi="Consolas"/>
          <w:sz w:val="18"/>
          <w:szCs w:val="18"/>
        </w:rPr>
        <w:br/>
        <w:t xml:space="preserve">  AND bs.occupancy_state = 'ACTIVE'</w:t>
      </w:r>
      <w:r>
        <w:rPr>
          <w:rFonts w:ascii="Consolas" w:cs="Consolas" w:eastAsia="Consolas" w:hAnsi="Consolas"/>
          <w:sz w:val="18"/>
          <w:szCs w:val="18"/>
        </w:rPr>
        <w:br/>
        <w:t xml:space="preserve">WHERE ts.is_active = TRUE</w:t>
      </w:r>
      <w:r>
        <w:rPr>
          <w:rFonts w:ascii="Consolas" w:cs="Consolas" w:eastAsia="Consolas" w:hAnsi="Consolas"/>
          <w:sz w:val="18"/>
          <w:szCs w:val="18"/>
        </w:rPr>
        <w:br/>
        <w:t xml:space="preserve">  AND ts.is_break = FALSE</w:t>
      </w:r>
      <w:r>
        <w:rPr>
          <w:rFonts w:ascii="Consolas" w:cs="Consolas" w:eastAsia="Consolas" w:hAnsi="Consolas"/>
          <w:sz w:val="18"/>
          <w:szCs w:val="18"/>
        </w:rPr>
        <w:br/>
        <w:t xml:space="preserve">ORDER BY ts.slot_order;</w:t>
      </w:r>
    </w:p>
    <w:p>
      <w:pPr>
        <w:pStyle w:val="Heading2"/>
        <w:spacing w:after="110" w:before="240"/>
      </w:pPr>
      <w:r>
        <w:t xml:space="preserve">Approval priority queue (Team 2's priority-queue source)</w:t>
      </w:r>
    </w:p>
    <w:p>
      <w:pPr>
        <w:pBdr>
          <w:top w:val="single" w:color="CCCCCC" w:sz="4"/>
          <w:bottom w:val="single" w:color="CCCCCC" w:sz="4"/>
          <w:left w:val="single" w:color="CCCCCC" w:sz="4"/>
          <w:right w:val="single" w:color="CCCCCC" w:sz="4"/>
        </w:pBdr>
        <w:shd w:fill="F4F4F4" w:color="auto" w:val="clear"/>
        <w:spacing w:after="200"/>
      </w:pPr>
      <w:r>
        <w:rPr>
          <w:rFonts w:ascii="Consolas" w:cs="Consolas" w:eastAsia="Consolas" w:hAnsi="Consolas"/>
          <w:sz w:val="18"/>
          <w:szCs w:val="18"/>
        </w:rPr>
        <w:t xml:space="preserve">SELECT b.booking_id, b.booking_reference, r.room_code,</w:t>
      </w:r>
      <w:r>
        <w:rPr>
          <w:rFonts w:ascii="Consolas" w:cs="Consolas" w:eastAsia="Consolas" w:hAnsi="Consolas"/>
          <w:sz w:val="18"/>
          <w:szCs w:val="18"/>
        </w:rPr>
        <w:br/>
        <w:t xml:space="preserve">  u.full_name, ro.role_code, b.priority_rank, b.requested_at</w:t>
      </w:r>
      <w:r>
        <w:rPr>
          <w:rFonts w:ascii="Consolas" w:cs="Consolas" w:eastAsia="Consolas" w:hAnsi="Consolas"/>
          <w:sz w:val="18"/>
          <w:szCs w:val="18"/>
        </w:rPr>
        <w:br/>
        <w:t xml:space="preserve">FROM bookings b</w:t>
      </w:r>
      <w:r>
        <w:rPr>
          <w:rFonts w:ascii="Consolas" w:cs="Consolas" w:eastAsia="Consolas" w:hAnsi="Consolas"/>
          <w:sz w:val="18"/>
          <w:szCs w:val="18"/>
        </w:rPr>
        <w:br/>
        <w:t xml:space="preserve">JOIN users u ON u.user_id = b.requested_by_user_id</w:t>
      </w:r>
      <w:r>
        <w:rPr>
          <w:rFonts w:ascii="Consolas" w:cs="Consolas" w:eastAsia="Consolas" w:hAnsi="Consolas"/>
          <w:sz w:val="18"/>
          <w:szCs w:val="18"/>
        </w:rPr>
        <w:br/>
        <w:t xml:space="preserve">JOIN roles ro ON ro.role_id = u.role_id</w:t>
      </w:r>
      <w:r>
        <w:rPr>
          <w:rFonts w:ascii="Consolas" w:cs="Consolas" w:eastAsia="Consolas" w:hAnsi="Consolas"/>
          <w:sz w:val="18"/>
          <w:szCs w:val="18"/>
        </w:rPr>
        <w:br/>
        <w:t xml:space="preserve">JOIN resources r ON r.resource_id = b.resource_id</w:t>
      </w:r>
      <w:r>
        <w:rPr>
          <w:rFonts w:ascii="Consolas" w:cs="Consolas" w:eastAsia="Consolas" w:hAnsi="Consolas"/>
          <w:sz w:val="18"/>
          <w:szCs w:val="18"/>
        </w:rPr>
        <w:br/>
        <w:t xml:space="preserve">WHERE b.status = 'PENDING'</w:t>
      </w:r>
      <w:r>
        <w:rPr>
          <w:rFonts w:ascii="Consolas" w:cs="Consolas" w:eastAsia="Consolas" w:hAnsi="Consolas"/>
          <w:sz w:val="18"/>
          <w:szCs w:val="18"/>
        </w:rPr>
        <w:br/>
        <w:t xml:space="preserve">ORDER BY b.priority_rank ASC, b.requested_at ASC;</w:t>
      </w:r>
    </w:p>
    <w:p>
      <w:pPr>
        <w:pStyle w:val="Heading2"/>
        <w:spacing w:after="110" w:before="240"/>
      </w:pPr>
      <w:r>
        <w:t xml:space="preserve">Daily utilisation (denominator = 9 bookable slots)</w:t>
      </w:r>
    </w:p>
    <w:p>
      <w:pPr>
        <w:pBdr>
          <w:top w:val="single" w:color="CCCCCC" w:sz="4"/>
          <w:bottom w:val="single" w:color="CCCCCC" w:sz="4"/>
          <w:left w:val="single" w:color="CCCCCC" w:sz="4"/>
          <w:right w:val="single" w:color="CCCCCC" w:sz="4"/>
        </w:pBdr>
        <w:shd w:fill="F4F4F4" w:color="auto" w:val="clear"/>
        <w:spacing w:after="200"/>
      </w:pPr>
      <w:r>
        <w:rPr>
          <w:rFonts w:ascii="Consolas" w:cs="Consolas" w:eastAsia="Consolas" w:hAnsi="Consolas"/>
          <w:sz w:val="18"/>
          <w:szCs w:val="18"/>
        </w:rPr>
        <w:t xml:space="preserve">SELECT r.room_code, r.resource_type, bs.schedule_date,</w:t>
      </w:r>
      <w:r>
        <w:rPr>
          <w:rFonts w:ascii="Consolas" w:cs="Consolas" w:eastAsia="Consolas" w:hAnsi="Consolas"/>
          <w:sz w:val="18"/>
          <w:szCs w:val="18"/>
        </w:rPr>
        <w:br/>
        <w:t xml:space="preserve">  COUNT(DISTINCT bs.slot_id) AS slots_booked,</w:t>
      </w:r>
      <w:r>
        <w:rPr>
          <w:rFonts w:ascii="Consolas" w:cs="Consolas" w:eastAsia="Consolas" w:hAnsi="Consolas"/>
          <w:sz w:val="18"/>
          <w:szCs w:val="18"/>
        </w:rPr>
        <w:br/>
        <w:t xml:space="preserve">  ROUND(COUNT(DISTINCT bs.slot_id) * 100.0 / 9, 2) AS utilisation_pct</w:t>
      </w:r>
      <w:r>
        <w:rPr>
          <w:rFonts w:ascii="Consolas" w:cs="Consolas" w:eastAsia="Consolas" w:hAnsi="Consolas"/>
          <w:sz w:val="18"/>
          <w:szCs w:val="18"/>
        </w:rPr>
        <w:br/>
        <w:t xml:space="preserve">FROM resources r</w:t>
      </w:r>
      <w:r>
        <w:rPr>
          <w:rFonts w:ascii="Consolas" w:cs="Consolas" w:eastAsia="Consolas" w:hAnsi="Consolas"/>
          <w:sz w:val="18"/>
          <w:szCs w:val="18"/>
        </w:rPr>
        <w:br/>
        <w:t xml:space="preserve">LEFT JOIN booking_schedule bs</w:t>
      </w:r>
      <w:r>
        <w:rPr>
          <w:rFonts w:ascii="Consolas" w:cs="Consolas" w:eastAsia="Consolas" w:hAnsi="Consolas"/>
          <w:sz w:val="18"/>
          <w:szCs w:val="18"/>
        </w:rPr>
        <w:br/>
        <w:t xml:space="preserve">  ON bs.resource_id = r.resource_id</w:t>
      </w:r>
      <w:r>
        <w:rPr>
          <w:rFonts w:ascii="Consolas" w:cs="Consolas" w:eastAsia="Consolas" w:hAnsi="Consolas"/>
          <w:sz w:val="18"/>
          <w:szCs w:val="18"/>
        </w:rPr>
        <w:br/>
        <w:t xml:space="preserve">  AND bs.occupancy_state = 'ACTIVE'</w:t>
      </w:r>
      <w:r>
        <w:rPr>
          <w:rFonts w:ascii="Consolas" w:cs="Consolas" w:eastAsia="Consolas" w:hAnsi="Consolas"/>
          <w:sz w:val="18"/>
          <w:szCs w:val="18"/>
        </w:rPr>
        <w:br/>
        <w:t xml:space="preserve">  AND bs.schedule_date BETWEEN ? AND ?</w:t>
      </w:r>
      <w:r>
        <w:rPr>
          <w:rFonts w:ascii="Consolas" w:cs="Consolas" w:eastAsia="Consolas" w:hAnsi="Consolas"/>
          <w:sz w:val="18"/>
          <w:szCs w:val="18"/>
        </w:rPr>
        <w:br/>
        <w:t xml:space="preserve">WHERE r.status = 'ACTIVE'</w:t>
      </w:r>
      <w:r>
        <w:rPr>
          <w:rFonts w:ascii="Consolas" w:cs="Consolas" w:eastAsia="Consolas" w:hAnsi="Consolas"/>
          <w:sz w:val="18"/>
          <w:szCs w:val="18"/>
        </w:rPr>
        <w:br/>
        <w:t xml:space="preserve">GROUP BY r.room_code, r.resource_type, bs.schedule_date</w:t>
      </w:r>
      <w:r>
        <w:rPr>
          <w:rFonts w:ascii="Consolas" w:cs="Consolas" w:eastAsia="Consolas" w:hAnsi="Consolas"/>
          <w:sz w:val="18"/>
          <w:szCs w:val="18"/>
        </w:rPr>
        <w:br/>
        <w:t xml:space="preserve">ORDER BY utilisation_pct DESC;</w:t>
      </w:r>
    </w:p>
    <w:p>
      <w:pPr>
        <w:pStyle w:val="Heading2"/>
        <w:spacing w:after="110" w:before="240"/>
      </w:pPr>
      <w:r>
        <w:t xml:space="preserve">Zero-double-booking verification (must return no rows — this is the acceptance test)</w:t>
      </w:r>
    </w:p>
    <w:p>
      <w:pPr>
        <w:pBdr>
          <w:top w:val="single" w:color="CCCCCC" w:sz="4"/>
          <w:bottom w:val="single" w:color="CCCCCC" w:sz="4"/>
          <w:left w:val="single" w:color="CCCCCC" w:sz="4"/>
          <w:right w:val="single" w:color="CCCCCC" w:sz="4"/>
        </w:pBdr>
        <w:shd w:fill="F4F4F4" w:color="auto" w:val="clear"/>
        <w:spacing w:after="200"/>
      </w:pPr>
      <w:r>
        <w:rPr>
          <w:rFonts w:ascii="Consolas" w:cs="Consolas" w:eastAsia="Consolas" w:hAnsi="Consolas"/>
          <w:sz w:val="18"/>
          <w:szCs w:val="18"/>
        </w:rPr>
        <w:t xml:space="preserve">SELECT resource_id, schedule_date, slot_id, COUNT(*) AS active_rows</w:t>
      </w:r>
      <w:r>
        <w:rPr>
          <w:rFonts w:ascii="Consolas" w:cs="Consolas" w:eastAsia="Consolas" w:hAnsi="Consolas"/>
          <w:sz w:val="18"/>
          <w:szCs w:val="18"/>
        </w:rPr>
        <w:br/>
        <w:t xml:space="preserve">FROM booking_schedule</w:t>
      </w:r>
      <w:r>
        <w:rPr>
          <w:rFonts w:ascii="Consolas" w:cs="Consolas" w:eastAsia="Consolas" w:hAnsi="Consolas"/>
          <w:sz w:val="18"/>
          <w:szCs w:val="18"/>
        </w:rPr>
        <w:br/>
        <w:t xml:space="preserve">WHERE occupancy_state = 'ACTIVE'</w:t>
      </w:r>
      <w:r>
        <w:rPr>
          <w:rFonts w:ascii="Consolas" w:cs="Consolas" w:eastAsia="Consolas" w:hAnsi="Consolas"/>
          <w:sz w:val="18"/>
          <w:szCs w:val="18"/>
        </w:rPr>
        <w:br/>
        <w:t xml:space="preserve">GROUP BY resource_id, schedule_date, slot_id</w:t>
      </w:r>
      <w:r>
        <w:rPr>
          <w:rFonts w:ascii="Consolas" w:cs="Consolas" w:eastAsia="Consolas" w:hAnsi="Consolas"/>
          <w:sz w:val="18"/>
          <w:szCs w:val="18"/>
        </w:rPr>
        <w:br/>
        <w:t xml:space="preserve">HAVING COUNT(*) &gt; 1;</w:t>
      </w:r>
    </w:p>
    <w:p>
      <w:pPr>
        <w:spacing w:before="300"/>
        <w:jc w:val="center"/>
      </w:pPr>
      <w:r>
        <w:rPr>
          <w:rFonts w:ascii="Calibri" w:cs="Calibri" w:eastAsia="Calibri" w:hAnsi="Calibri"/>
          <w:i/>
          <w:iCs/>
          <w:sz w:val="20"/>
          <w:szCs w:val="20"/>
        </w:rPr>
        <w:t xml:space="preserve">End of document. Approval by all three team leads is required before the schema is treated as frozen.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Database Schema Design v1.1 | Lab &amp; Classroom Resource Booking Portal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Lab &amp; Classroom Resource Booking Portal — DB Schema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2026-08-12T09:05:11.560Z</dcterms:created>
  <dcterms:modified xsi:type="dcterms:W3CDTF">2026-08-12T09:05:11.575Z</dcterms:modified>
</cp:coreProperties>
</file>

<file path=docProps/custom.xml><?xml version="1.0" encoding="utf-8"?>
<Properties xmlns="http://schemas.openxmlformats.org/officeDocument/2006/custom-properties" xmlns:vt="http://schemas.openxmlformats.org/officeDocument/2006/docPropsVTypes"/>
</file>