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EEB4" w14:textId="56E26AE2" w:rsidR="00EB2CDC" w:rsidRDefault="00101FB0">
      <w:r>
        <w:t>Local:</w:t>
      </w:r>
    </w:p>
    <w:p w14:paraId="472B3A77" w14:textId="606EC351" w:rsidR="00101FB0" w:rsidRDefault="00101FB0"/>
    <w:p w14:paraId="1447DD56" w14:textId="3161C002" w:rsidR="00101FB0" w:rsidRDefault="00101FB0">
      <w:r w:rsidRPr="00101FB0">
        <w:drawing>
          <wp:inline distT="0" distB="0" distL="0" distR="0" wp14:anchorId="083AF879" wp14:editId="1F26DFBB">
            <wp:extent cx="5943600" cy="367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D39D" w14:textId="1035DB12" w:rsidR="00101FB0" w:rsidRDefault="00101FB0"/>
    <w:p w14:paraId="7D21FB61" w14:textId="5263E909" w:rsidR="00101FB0" w:rsidRDefault="00101FB0">
      <w:r w:rsidRPr="00101FB0">
        <w:drawing>
          <wp:inline distT="0" distB="0" distL="0" distR="0" wp14:anchorId="5DEFE8AB" wp14:editId="3B70EE1B">
            <wp:extent cx="5943600" cy="1571625"/>
            <wp:effectExtent l="0" t="0" r="0" b="9525"/>
            <wp:docPr id="5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B21" w14:textId="766B593F" w:rsidR="00101FB0" w:rsidRDefault="00101FB0"/>
    <w:p w14:paraId="0F4BC51E" w14:textId="68D5D3DB" w:rsidR="00101FB0" w:rsidRDefault="00101FB0"/>
    <w:p w14:paraId="6E2D6F18" w14:textId="7A7DC3E9" w:rsidR="00101FB0" w:rsidRDefault="00101FB0">
      <w:r>
        <w:t>Jenkins Pipeline:</w:t>
      </w:r>
    </w:p>
    <w:p w14:paraId="45D1C61F" w14:textId="1BAA6336" w:rsidR="00101FB0" w:rsidRDefault="00101FB0"/>
    <w:p w14:paraId="72ACE12F" w14:textId="6D47CEB8" w:rsidR="00101FB0" w:rsidRDefault="00101FB0"/>
    <w:p w14:paraId="76D2526A" w14:textId="7DB0AA29" w:rsidR="00101FB0" w:rsidRDefault="00101FB0"/>
    <w:p w14:paraId="7D7CD842" w14:textId="13A7E2CA" w:rsidR="00101FB0" w:rsidRDefault="00101FB0">
      <w:r w:rsidRPr="00101FB0">
        <w:drawing>
          <wp:inline distT="0" distB="0" distL="0" distR="0" wp14:anchorId="2AB4193B" wp14:editId="0DD5BAAD">
            <wp:extent cx="5943600" cy="711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6E19" w14:textId="650788B3" w:rsidR="00101FB0" w:rsidRDefault="00101FB0"/>
    <w:p w14:paraId="6D143023" w14:textId="5CE5921F" w:rsidR="00101FB0" w:rsidRDefault="00101FB0">
      <w:r w:rsidRPr="00101FB0">
        <w:drawing>
          <wp:inline distT="0" distB="0" distL="0" distR="0" wp14:anchorId="6E2393E3" wp14:editId="0EC6ABD8">
            <wp:extent cx="5943600" cy="1861820"/>
            <wp:effectExtent l="0" t="0" r="0" b="5080"/>
            <wp:docPr id="6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F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B9EA" w14:textId="77777777" w:rsidR="00101FB0" w:rsidRDefault="00101FB0" w:rsidP="00101FB0">
      <w:pPr>
        <w:spacing w:after="0" w:line="240" w:lineRule="auto"/>
      </w:pPr>
      <w:r>
        <w:separator/>
      </w:r>
    </w:p>
  </w:endnote>
  <w:endnote w:type="continuationSeparator" w:id="0">
    <w:p w14:paraId="6C0FDED2" w14:textId="77777777" w:rsidR="00101FB0" w:rsidRDefault="00101FB0" w:rsidP="0010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y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6CDC" w14:textId="77777777" w:rsidR="00101FB0" w:rsidRDefault="00101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D9A" w14:textId="77777777" w:rsidR="00101FB0" w:rsidRDefault="00101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7F97" w14:textId="77777777" w:rsidR="00101FB0" w:rsidRDefault="00101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C037" w14:textId="77777777" w:rsidR="00101FB0" w:rsidRDefault="00101FB0" w:rsidP="00101FB0">
      <w:pPr>
        <w:spacing w:after="0" w:line="240" w:lineRule="auto"/>
      </w:pPr>
      <w:r>
        <w:separator/>
      </w:r>
    </w:p>
  </w:footnote>
  <w:footnote w:type="continuationSeparator" w:id="0">
    <w:p w14:paraId="36F1E55E" w14:textId="77777777" w:rsidR="00101FB0" w:rsidRDefault="00101FB0" w:rsidP="00101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763B" w14:textId="77777777" w:rsidR="00101FB0" w:rsidRDefault="00101FB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8AA779" wp14:editId="26479C7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2700"/>
              <wp:wrapNone/>
              <wp:docPr id="2" name="Text Box 2" descr="•• PROTECTED 関係者外秘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D6AFC2" w14:textId="77777777" w:rsidR="00101FB0" w:rsidRPr="00101FB0" w:rsidRDefault="00101FB0" w:rsidP="00101FB0">
                          <w:pPr>
                            <w:spacing w:after="0"/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1FB0"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  <w:t>•• PROTECTED 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AA7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•• PROTECTED 関係者外秘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5D6AFC2" w14:textId="77777777" w:rsidR="00101FB0" w:rsidRPr="00101FB0" w:rsidRDefault="00101FB0" w:rsidP="00101FB0">
                    <w:pPr>
                      <w:spacing w:after="0"/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</w:pPr>
                    <w:r w:rsidRPr="00101FB0"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  <w:t>•• PROTECTED 関係者外秘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20F0" w14:textId="77777777" w:rsidR="00101FB0" w:rsidRDefault="00101FB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4A03A1" wp14:editId="467A0A2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2700"/>
              <wp:wrapNone/>
              <wp:docPr id="3" name="Text Box 3" descr="•• PROTECTED 関係者外秘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F88FD" w14:textId="77777777" w:rsidR="00101FB0" w:rsidRPr="00101FB0" w:rsidRDefault="00101FB0" w:rsidP="00101FB0">
                          <w:pPr>
                            <w:spacing w:after="0"/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1FB0"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  <w:t>•• PROTECTED 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4A03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•• PROTECTED 関係者外秘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03DF88FD" w14:textId="77777777" w:rsidR="00101FB0" w:rsidRPr="00101FB0" w:rsidRDefault="00101FB0" w:rsidP="00101FB0">
                    <w:pPr>
                      <w:spacing w:after="0"/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</w:pPr>
                    <w:r w:rsidRPr="00101FB0"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  <w:t>•• PROTECTED 関係者外秘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89CC" w14:textId="77777777" w:rsidR="00101FB0" w:rsidRDefault="00101FB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E3A19A" wp14:editId="01BB765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2700"/>
              <wp:wrapNone/>
              <wp:docPr id="1" name="Text Box 1" descr="•• PROTECTED 関係者外秘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B71EC7" w14:textId="77777777" w:rsidR="00101FB0" w:rsidRPr="00101FB0" w:rsidRDefault="00101FB0" w:rsidP="00101FB0">
                          <w:pPr>
                            <w:spacing w:after="0"/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1FB0"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  <w:t>•• PROTECTED 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3A1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•• PROTECTED 関係者外秘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FB71EC7" w14:textId="77777777" w:rsidR="00101FB0" w:rsidRPr="00101FB0" w:rsidRDefault="00101FB0" w:rsidP="00101FB0">
                    <w:pPr>
                      <w:spacing w:after="0"/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</w:pPr>
                    <w:r w:rsidRPr="00101FB0"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  <w:t>•• PROTECTED 関係者外秘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0"/>
    <w:rsid w:val="00101FB0"/>
    <w:rsid w:val="00290182"/>
    <w:rsid w:val="00936200"/>
    <w:rsid w:val="00DD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D845C"/>
  <w15:chartTrackingRefBased/>
  <w15:docId w15:val="{309272CF-8A30-4411-9D30-39BD1BB3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B0"/>
  </w:style>
  <w:style w:type="paragraph" w:styleId="Footer">
    <w:name w:val="footer"/>
    <w:basedOn w:val="Normal"/>
    <w:link w:val="FooterChar"/>
    <w:uiPriority w:val="99"/>
    <w:unhideWhenUsed/>
    <w:rsid w:val="0010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b3c382-541a-4789-80ed-24b21ea5b276}" enabled="1" method="Standard" siteId="{8c642d1d-d709-47b0-ab10-080af10798f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K Nalamari (TMNA)</dc:creator>
  <cp:keywords/>
  <dc:description/>
  <cp:lastModifiedBy>Ravikiran K Nalamari (TMNA)</cp:lastModifiedBy>
  <cp:revision>1</cp:revision>
  <dcterms:created xsi:type="dcterms:W3CDTF">2023-05-30T15:04:00Z</dcterms:created>
  <dcterms:modified xsi:type="dcterms:W3CDTF">2023-05-30T15:15:00Z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#000000,10,Meiyo</vt:lpwstr>
  </property>
  <property fmtid="{D5CDD505-2E9C-101B-9397-08002B2CF9AE}" pid="4" name="ClassificationContentMarkingHeaderText">
    <vt:lpwstr>•• PROTECTED 関係者外秘</vt:lpwstr>
  </property>
</Properties>
</file>