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91A60" w14:textId="77777777" w:rsidR="00B6415C" w:rsidRPr="00B6415C" w:rsidRDefault="00B6415C" w:rsidP="00B6415C">
      <w:pPr>
        <w:rPr>
          <w:b/>
          <w:bCs/>
        </w:rPr>
      </w:pPr>
      <w:r w:rsidRPr="00B6415C">
        <w:rPr>
          <w:rFonts w:ascii="Segoe UI Emoji" w:hAnsi="Segoe UI Emoji" w:cs="Segoe UI Emoji"/>
          <w:b/>
          <w:bCs/>
        </w:rPr>
        <w:t>📌</w:t>
      </w:r>
      <w:r w:rsidRPr="00B6415C">
        <w:rPr>
          <w:b/>
          <w:bCs/>
        </w:rPr>
        <w:t xml:space="preserve"> 4. Pipeline Architecture + Full Documentation</w:t>
      </w:r>
    </w:p>
    <w:p w14:paraId="5945C8CA" w14:textId="77777777" w:rsidR="00B6415C" w:rsidRPr="00B6415C" w:rsidRDefault="00B6415C" w:rsidP="00B6415C">
      <w:r w:rsidRPr="00B6415C">
        <w:pict w14:anchorId="6E9A7C82">
          <v:rect id="_x0000_i1097" style="width:0;height:1.5pt" o:hralign="center" o:hrstd="t" o:hr="t" fillcolor="#a0a0a0" stroked="f"/>
        </w:pict>
      </w:r>
    </w:p>
    <w:p w14:paraId="6534C725" w14:textId="77777777" w:rsidR="00B6415C" w:rsidRPr="00B6415C" w:rsidRDefault="00B6415C" w:rsidP="00B6415C">
      <w:pPr>
        <w:rPr>
          <w:b/>
          <w:bCs/>
        </w:rPr>
      </w:pPr>
      <w:r w:rsidRPr="00B6415C">
        <w:rPr>
          <w:b/>
          <w:bCs/>
        </w:rPr>
        <w:t>A. Data Pipeline</w:t>
      </w:r>
    </w:p>
    <w:p w14:paraId="34C8C782" w14:textId="77777777" w:rsidR="00B6415C" w:rsidRPr="00B6415C" w:rsidRDefault="00B6415C" w:rsidP="00B6415C">
      <w:pPr>
        <w:numPr>
          <w:ilvl w:val="0"/>
          <w:numId w:val="1"/>
        </w:numPr>
      </w:pPr>
      <w:r w:rsidRPr="00B6415C">
        <w:t>Raw data ingestion</w:t>
      </w:r>
    </w:p>
    <w:p w14:paraId="159AA3BD" w14:textId="77777777" w:rsidR="00B6415C" w:rsidRPr="00B6415C" w:rsidRDefault="00B6415C" w:rsidP="00B6415C">
      <w:pPr>
        <w:numPr>
          <w:ilvl w:val="0"/>
          <w:numId w:val="1"/>
        </w:numPr>
      </w:pPr>
      <w:r w:rsidRPr="00B6415C">
        <w:t>Cleaning</w:t>
      </w:r>
    </w:p>
    <w:p w14:paraId="68885782" w14:textId="77777777" w:rsidR="00B6415C" w:rsidRPr="00B6415C" w:rsidRDefault="00B6415C" w:rsidP="00B6415C">
      <w:pPr>
        <w:numPr>
          <w:ilvl w:val="0"/>
          <w:numId w:val="1"/>
        </w:numPr>
      </w:pPr>
      <w:r w:rsidRPr="00B6415C">
        <w:t>Feature engineering</w:t>
      </w:r>
    </w:p>
    <w:p w14:paraId="51920BDD" w14:textId="77777777" w:rsidR="00B6415C" w:rsidRPr="00B6415C" w:rsidRDefault="00B6415C" w:rsidP="00B6415C">
      <w:pPr>
        <w:numPr>
          <w:ilvl w:val="0"/>
          <w:numId w:val="1"/>
        </w:numPr>
      </w:pPr>
      <w:r w:rsidRPr="00B6415C">
        <w:t>Save engineered file</w:t>
      </w:r>
    </w:p>
    <w:p w14:paraId="6ADDFDDE" w14:textId="77777777" w:rsidR="00B6415C" w:rsidRPr="00B6415C" w:rsidRDefault="00B6415C" w:rsidP="00B6415C">
      <w:pPr>
        <w:numPr>
          <w:ilvl w:val="0"/>
          <w:numId w:val="1"/>
        </w:numPr>
      </w:pPr>
      <w:r w:rsidRPr="00B6415C">
        <w:t>Train-test split</w:t>
      </w:r>
    </w:p>
    <w:p w14:paraId="61610CA8" w14:textId="77777777" w:rsidR="00B6415C" w:rsidRPr="00B6415C" w:rsidRDefault="00B6415C" w:rsidP="00B6415C">
      <w:pPr>
        <w:numPr>
          <w:ilvl w:val="0"/>
          <w:numId w:val="1"/>
        </w:numPr>
      </w:pPr>
      <w:r w:rsidRPr="00B6415C">
        <w:t>Feature scaling (optional)</w:t>
      </w:r>
    </w:p>
    <w:p w14:paraId="632F6F28" w14:textId="77777777" w:rsidR="00B6415C" w:rsidRPr="00B6415C" w:rsidRDefault="00B6415C" w:rsidP="00B6415C">
      <w:pPr>
        <w:numPr>
          <w:ilvl w:val="0"/>
          <w:numId w:val="1"/>
        </w:numPr>
      </w:pPr>
      <w:r w:rsidRPr="00B6415C">
        <w:t>Model training</w:t>
      </w:r>
    </w:p>
    <w:p w14:paraId="2DC8417A" w14:textId="77777777" w:rsidR="00B6415C" w:rsidRPr="00B6415C" w:rsidRDefault="00B6415C" w:rsidP="00B6415C">
      <w:pPr>
        <w:numPr>
          <w:ilvl w:val="0"/>
          <w:numId w:val="1"/>
        </w:numPr>
      </w:pPr>
      <w:r w:rsidRPr="00B6415C">
        <w:t>Save model</w:t>
      </w:r>
    </w:p>
    <w:p w14:paraId="7684A708" w14:textId="77777777" w:rsidR="00B6415C" w:rsidRPr="00B6415C" w:rsidRDefault="00B6415C" w:rsidP="00B6415C">
      <w:r w:rsidRPr="00B6415C">
        <w:pict w14:anchorId="37A76C3B">
          <v:rect id="_x0000_i1098" style="width:0;height:1.5pt" o:hralign="center" o:hrstd="t" o:hr="t" fillcolor="#a0a0a0" stroked="f"/>
        </w:pict>
      </w:r>
    </w:p>
    <w:p w14:paraId="5A08C335" w14:textId="77777777" w:rsidR="00B6415C" w:rsidRPr="00B6415C" w:rsidRDefault="00B6415C" w:rsidP="00B6415C">
      <w:pPr>
        <w:rPr>
          <w:b/>
          <w:bCs/>
        </w:rPr>
      </w:pPr>
      <w:r w:rsidRPr="00B6415C">
        <w:rPr>
          <w:b/>
          <w:bCs/>
        </w:rPr>
        <w:t>B. Application Pipeline</w:t>
      </w:r>
    </w:p>
    <w:p w14:paraId="1D35B846" w14:textId="77777777" w:rsidR="00B6415C" w:rsidRPr="00B6415C" w:rsidRDefault="00B6415C" w:rsidP="00B6415C">
      <w:r w:rsidRPr="00B6415C">
        <w:t>User Input → Validation → Feature Selection → Model → Prediction → Report/Charts</w:t>
      </w:r>
    </w:p>
    <w:p w14:paraId="30EB1E1D" w14:textId="77777777" w:rsidR="00B6415C" w:rsidRPr="00B6415C" w:rsidRDefault="00B6415C" w:rsidP="00B6415C">
      <w:r w:rsidRPr="00B6415C">
        <w:pict w14:anchorId="2CEFE794">
          <v:rect id="_x0000_i1099" style="width:0;height:1.5pt" o:hralign="center" o:hrstd="t" o:hr="t" fillcolor="#a0a0a0" stroked="f"/>
        </w:pict>
      </w:r>
    </w:p>
    <w:p w14:paraId="46EEF95B" w14:textId="77777777" w:rsidR="00B6415C" w:rsidRPr="00B6415C" w:rsidRDefault="00B6415C" w:rsidP="00B6415C">
      <w:pPr>
        <w:rPr>
          <w:b/>
          <w:bCs/>
        </w:rPr>
      </w:pPr>
      <w:r w:rsidRPr="00B6415C">
        <w:rPr>
          <w:b/>
          <w:bCs/>
        </w:rPr>
        <w:t>C. Deployment Pipeline</w:t>
      </w:r>
    </w:p>
    <w:p w14:paraId="58E0E216" w14:textId="77777777" w:rsidR="00B6415C" w:rsidRPr="00B6415C" w:rsidRDefault="00B6415C" w:rsidP="00B6415C">
      <w:pPr>
        <w:numPr>
          <w:ilvl w:val="0"/>
          <w:numId w:val="2"/>
        </w:numPr>
      </w:pPr>
      <w:proofErr w:type="spellStart"/>
      <w:r w:rsidRPr="00B6415C">
        <w:t>Streamlit</w:t>
      </w:r>
      <w:proofErr w:type="spellEnd"/>
      <w:r w:rsidRPr="00B6415C">
        <w:t xml:space="preserve"> app deploys locally</w:t>
      </w:r>
    </w:p>
    <w:p w14:paraId="464E5184" w14:textId="77777777" w:rsidR="00B6415C" w:rsidRPr="00B6415C" w:rsidRDefault="00B6415C" w:rsidP="00B6415C">
      <w:pPr>
        <w:numPr>
          <w:ilvl w:val="0"/>
          <w:numId w:val="2"/>
        </w:numPr>
      </w:pPr>
      <w:r w:rsidRPr="00B6415C">
        <w:t>Model loaded from /models</w:t>
      </w:r>
    </w:p>
    <w:p w14:paraId="459A0188" w14:textId="77777777" w:rsidR="00B6415C" w:rsidRPr="00B6415C" w:rsidRDefault="00B6415C" w:rsidP="00B6415C">
      <w:pPr>
        <w:numPr>
          <w:ilvl w:val="0"/>
          <w:numId w:val="2"/>
        </w:numPr>
      </w:pPr>
      <w:r w:rsidRPr="00B6415C">
        <w:t>Autofill loads from processed dataset</w:t>
      </w:r>
    </w:p>
    <w:p w14:paraId="40398A4F" w14:textId="77777777" w:rsidR="00B6415C" w:rsidRPr="00B6415C" w:rsidRDefault="00B6415C" w:rsidP="00B6415C">
      <w:r w:rsidRPr="00B6415C">
        <w:pict w14:anchorId="0A93F1EF">
          <v:rect id="_x0000_i1100" style="width:0;height:1.5pt" o:hralign="center" o:hrstd="t" o:hr="t" fillcolor="#a0a0a0" stroked="f"/>
        </w:pict>
      </w:r>
    </w:p>
    <w:p w14:paraId="7A7BD29C" w14:textId="77777777" w:rsidR="00B6415C" w:rsidRPr="00B6415C" w:rsidRDefault="00B6415C" w:rsidP="00B6415C">
      <w:pPr>
        <w:rPr>
          <w:b/>
          <w:bCs/>
        </w:rPr>
      </w:pPr>
      <w:r w:rsidRPr="00B6415C">
        <w:rPr>
          <w:rFonts w:ascii="Segoe UI Emoji" w:hAnsi="Segoe UI Emoji" w:cs="Segoe UI Emoji"/>
          <w:b/>
          <w:bCs/>
        </w:rPr>
        <w:t>📌</w:t>
      </w:r>
      <w:r w:rsidRPr="00B6415C">
        <w:rPr>
          <w:b/>
          <w:bCs/>
        </w:rPr>
        <w:t xml:space="preserve"> 5. Final Project Report</w:t>
      </w:r>
    </w:p>
    <w:p w14:paraId="7B4BA9AC" w14:textId="77777777" w:rsidR="00B6415C" w:rsidRPr="00B6415C" w:rsidRDefault="00B6415C" w:rsidP="00B6415C">
      <w:r w:rsidRPr="00B6415C">
        <w:pict w14:anchorId="68B51724">
          <v:rect id="_x0000_i1101" style="width:0;height:1.5pt" o:hralign="center" o:hrstd="t" o:hr="t" fillcolor="#a0a0a0" stroked="f"/>
        </w:pict>
      </w:r>
    </w:p>
    <w:p w14:paraId="20B92731" w14:textId="77777777" w:rsidR="00B6415C" w:rsidRPr="00B6415C" w:rsidRDefault="00B6415C" w:rsidP="00B6415C">
      <w:pPr>
        <w:rPr>
          <w:b/>
          <w:bCs/>
        </w:rPr>
      </w:pPr>
      <w:r w:rsidRPr="00B6415C">
        <w:rPr>
          <w:b/>
          <w:bCs/>
        </w:rPr>
        <w:t>1. Project Title</w:t>
      </w:r>
    </w:p>
    <w:p w14:paraId="7A215871" w14:textId="77777777" w:rsidR="00B6415C" w:rsidRPr="00B6415C" w:rsidRDefault="00B6415C" w:rsidP="00B6415C">
      <w:r w:rsidRPr="00B6415C">
        <w:rPr>
          <w:b/>
          <w:bCs/>
        </w:rPr>
        <w:t>Cryptocurrency Liquidity Prediction for Market Stability</w:t>
      </w:r>
    </w:p>
    <w:p w14:paraId="6C4AD87D" w14:textId="77777777" w:rsidR="00B6415C" w:rsidRPr="00B6415C" w:rsidRDefault="00B6415C" w:rsidP="00B6415C">
      <w:r w:rsidRPr="00B6415C">
        <w:pict w14:anchorId="0645BE90">
          <v:rect id="_x0000_i1102" style="width:0;height:1.5pt" o:hralign="center" o:hrstd="t" o:hr="t" fillcolor="#a0a0a0" stroked="f"/>
        </w:pict>
      </w:r>
    </w:p>
    <w:p w14:paraId="0E6033EA" w14:textId="77777777" w:rsidR="00B6415C" w:rsidRPr="00B6415C" w:rsidRDefault="00B6415C" w:rsidP="00B6415C">
      <w:pPr>
        <w:rPr>
          <w:b/>
          <w:bCs/>
        </w:rPr>
      </w:pPr>
      <w:r w:rsidRPr="00B6415C">
        <w:rPr>
          <w:b/>
          <w:bCs/>
        </w:rPr>
        <w:t>2. Problem Statement</w:t>
      </w:r>
    </w:p>
    <w:p w14:paraId="1BB45F44" w14:textId="77777777" w:rsidR="00B6415C" w:rsidRPr="00B6415C" w:rsidRDefault="00B6415C" w:rsidP="00B6415C">
      <w:r w:rsidRPr="00B6415C">
        <w:t>Financial markets require accurate liquidity estimation to ensure stability and trading efficiency.</w:t>
      </w:r>
      <w:r w:rsidRPr="00B6415C">
        <w:br/>
      </w:r>
      <w:r w:rsidRPr="00B6415C">
        <w:lastRenderedPageBreak/>
        <w:t xml:space="preserve">This project predicts </w:t>
      </w:r>
      <w:proofErr w:type="spellStart"/>
      <w:r w:rsidRPr="00B6415C">
        <w:rPr>
          <w:b/>
          <w:bCs/>
        </w:rPr>
        <w:t>liquidity_score</w:t>
      </w:r>
      <w:proofErr w:type="spellEnd"/>
      <w:r w:rsidRPr="00B6415C">
        <w:t>, which measures ease of trading a coin without price impact.</w:t>
      </w:r>
    </w:p>
    <w:p w14:paraId="71B78393" w14:textId="77777777" w:rsidR="00B6415C" w:rsidRPr="00B6415C" w:rsidRDefault="00B6415C" w:rsidP="00B6415C">
      <w:r w:rsidRPr="00B6415C">
        <w:pict w14:anchorId="3CAC3ECE">
          <v:rect id="_x0000_i1103" style="width:0;height:1.5pt" o:hralign="center" o:hrstd="t" o:hr="t" fillcolor="#a0a0a0" stroked="f"/>
        </w:pict>
      </w:r>
    </w:p>
    <w:p w14:paraId="283F905F" w14:textId="77777777" w:rsidR="00B6415C" w:rsidRPr="00B6415C" w:rsidRDefault="00B6415C" w:rsidP="00B6415C">
      <w:pPr>
        <w:rPr>
          <w:b/>
          <w:bCs/>
        </w:rPr>
      </w:pPr>
      <w:r w:rsidRPr="00B6415C">
        <w:rPr>
          <w:b/>
          <w:bCs/>
        </w:rPr>
        <w:t>3. Objective</w:t>
      </w:r>
    </w:p>
    <w:p w14:paraId="29924AA1" w14:textId="77777777" w:rsidR="00B6415C" w:rsidRPr="00B6415C" w:rsidRDefault="00B6415C" w:rsidP="00B6415C">
      <w:r w:rsidRPr="00B6415C">
        <w:t>Build a prediction system that:</w:t>
      </w:r>
    </w:p>
    <w:p w14:paraId="6C45CC37" w14:textId="77777777" w:rsidR="00B6415C" w:rsidRPr="00B6415C" w:rsidRDefault="00B6415C" w:rsidP="00B6415C">
      <w:pPr>
        <w:numPr>
          <w:ilvl w:val="0"/>
          <w:numId w:val="3"/>
        </w:numPr>
      </w:pPr>
      <w:r w:rsidRPr="00B6415C">
        <w:t>Ingests real crypto market data</w:t>
      </w:r>
    </w:p>
    <w:p w14:paraId="4CB84FFE" w14:textId="77777777" w:rsidR="00B6415C" w:rsidRPr="00B6415C" w:rsidRDefault="00B6415C" w:rsidP="00B6415C">
      <w:pPr>
        <w:numPr>
          <w:ilvl w:val="0"/>
          <w:numId w:val="3"/>
        </w:numPr>
      </w:pPr>
      <w:r w:rsidRPr="00B6415C">
        <w:t>Trains a regression model</w:t>
      </w:r>
    </w:p>
    <w:p w14:paraId="55E1A069" w14:textId="77777777" w:rsidR="00B6415C" w:rsidRPr="00B6415C" w:rsidRDefault="00B6415C" w:rsidP="00B6415C">
      <w:pPr>
        <w:numPr>
          <w:ilvl w:val="0"/>
          <w:numId w:val="3"/>
        </w:numPr>
      </w:pPr>
      <w:r w:rsidRPr="00B6415C">
        <w:t>Predicts liquidity in real-time</w:t>
      </w:r>
    </w:p>
    <w:p w14:paraId="4BD3AD84" w14:textId="77777777" w:rsidR="00B6415C" w:rsidRPr="00B6415C" w:rsidRDefault="00B6415C" w:rsidP="00B6415C">
      <w:pPr>
        <w:numPr>
          <w:ilvl w:val="0"/>
          <w:numId w:val="3"/>
        </w:numPr>
      </w:pPr>
      <w:r w:rsidRPr="00B6415C">
        <w:t>Offers reporting tools</w:t>
      </w:r>
    </w:p>
    <w:p w14:paraId="12B484D6" w14:textId="77777777" w:rsidR="00B6415C" w:rsidRPr="00B6415C" w:rsidRDefault="00B6415C" w:rsidP="00B6415C">
      <w:pPr>
        <w:numPr>
          <w:ilvl w:val="0"/>
          <w:numId w:val="3"/>
        </w:numPr>
      </w:pPr>
      <w:r w:rsidRPr="00B6415C">
        <w:t>Provides interactive UI</w:t>
      </w:r>
    </w:p>
    <w:p w14:paraId="3258BE17" w14:textId="77777777" w:rsidR="00B6415C" w:rsidRPr="00B6415C" w:rsidRDefault="00B6415C" w:rsidP="00B6415C">
      <w:r w:rsidRPr="00B6415C">
        <w:pict w14:anchorId="36F229EC">
          <v:rect id="_x0000_i1104" style="width:0;height:1.5pt" o:hralign="center" o:hrstd="t" o:hr="t" fillcolor="#a0a0a0" stroked="f"/>
        </w:pict>
      </w:r>
    </w:p>
    <w:p w14:paraId="1181429D" w14:textId="77777777" w:rsidR="00B6415C" w:rsidRPr="00B6415C" w:rsidRDefault="00B6415C" w:rsidP="00B6415C">
      <w:pPr>
        <w:rPr>
          <w:b/>
          <w:bCs/>
        </w:rPr>
      </w:pPr>
      <w:r w:rsidRPr="00B6415C">
        <w:rPr>
          <w:b/>
          <w:bCs/>
        </w:rPr>
        <w:t>4. Methodology</w:t>
      </w:r>
    </w:p>
    <w:p w14:paraId="26E534BD" w14:textId="77777777" w:rsidR="00B6415C" w:rsidRPr="00B6415C" w:rsidRDefault="00B6415C" w:rsidP="00B6415C">
      <w:r w:rsidRPr="00B6415C">
        <w:rPr>
          <w:rFonts w:ascii="Segoe UI Symbol" w:hAnsi="Segoe UI Symbol" w:cs="Segoe UI Symbol"/>
        </w:rPr>
        <w:t>✔</w:t>
      </w:r>
      <w:r w:rsidRPr="00B6415C">
        <w:t xml:space="preserve"> Exploratory Data Analysis</w:t>
      </w:r>
      <w:r w:rsidRPr="00B6415C">
        <w:br/>
      </w:r>
      <w:r w:rsidRPr="00B6415C">
        <w:rPr>
          <w:rFonts w:ascii="Segoe UI Symbol" w:hAnsi="Segoe UI Symbol" w:cs="Segoe UI Symbol"/>
        </w:rPr>
        <w:t>✔</w:t>
      </w:r>
      <w:r w:rsidRPr="00B6415C">
        <w:t xml:space="preserve"> Feature Selection</w:t>
      </w:r>
      <w:r w:rsidRPr="00B6415C">
        <w:br/>
      </w:r>
      <w:r w:rsidRPr="00B6415C">
        <w:rPr>
          <w:rFonts w:ascii="Segoe UI Symbol" w:hAnsi="Segoe UI Symbol" w:cs="Segoe UI Symbol"/>
        </w:rPr>
        <w:t>✔</w:t>
      </w:r>
      <w:r w:rsidRPr="00B6415C">
        <w:t xml:space="preserve"> Train Linear Regression Model</w:t>
      </w:r>
      <w:r w:rsidRPr="00B6415C">
        <w:br/>
      </w:r>
      <w:r w:rsidRPr="00B6415C">
        <w:rPr>
          <w:rFonts w:ascii="Segoe UI Symbol" w:hAnsi="Segoe UI Symbol" w:cs="Segoe UI Symbol"/>
        </w:rPr>
        <w:t>✔</w:t>
      </w:r>
      <w:r w:rsidRPr="00B6415C">
        <w:t xml:space="preserve"> Build </w:t>
      </w:r>
      <w:proofErr w:type="spellStart"/>
      <w:r w:rsidRPr="00B6415C">
        <w:t>Streamlit</w:t>
      </w:r>
      <w:proofErr w:type="spellEnd"/>
      <w:r w:rsidRPr="00B6415C">
        <w:t xml:space="preserve"> front-end</w:t>
      </w:r>
      <w:r w:rsidRPr="00B6415C">
        <w:br/>
      </w:r>
      <w:r w:rsidRPr="00B6415C">
        <w:rPr>
          <w:rFonts w:ascii="Segoe UI Symbol" w:hAnsi="Segoe UI Symbol" w:cs="Segoe UI Symbol"/>
        </w:rPr>
        <w:t>✔</w:t>
      </w:r>
      <w:r w:rsidRPr="00B6415C">
        <w:t xml:space="preserve"> Provide Single &amp; Batch Mode</w:t>
      </w:r>
      <w:r w:rsidRPr="00B6415C">
        <w:br/>
      </w:r>
      <w:r w:rsidRPr="00B6415C">
        <w:rPr>
          <w:rFonts w:ascii="Segoe UI Symbol" w:hAnsi="Segoe UI Symbol" w:cs="Segoe UI Symbol"/>
        </w:rPr>
        <w:t>✔</w:t>
      </w:r>
      <w:r w:rsidRPr="00B6415C">
        <w:t xml:space="preserve"> Logging + PDF + History</w:t>
      </w:r>
    </w:p>
    <w:p w14:paraId="4224F6E0" w14:textId="77777777" w:rsidR="00B6415C" w:rsidRPr="00B6415C" w:rsidRDefault="00B6415C" w:rsidP="00B6415C">
      <w:r w:rsidRPr="00B6415C">
        <w:pict w14:anchorId="033F0859">
          <v:rect id="_x0000_i1105" style="width:0;height:1.5pt" o:hralign="center" o:hrstd="t" o:hr="t" fillcolor="#a0a0a0" stroked="f"/>
        </w:pict>
      </w:r>
    </w:p>
    <w:p w14:paraId="1F1FBC67" w14:textId="77777777" w:rsidR="00B6415C" w:rsidRPr="00B6415C" w:rsidRDefault="00B6415C" w:rsidP="00B6415C">
      <w:pPr>
        <w:rPr>
          <w:b/>
          <w:bCs/>
        </w:rPr>
      </w:pPr>
      <w:r w:rsidRPr="00B6415C">
        <w:rPr>
          <w:b/>
          <w:bCs/>
        </w:rPr>
        <w:t>5. Model Used</w:t>
      </w:r>
    </w:p>
    <w:p w14:paraId="1F8B8AC5" w14:textId="77777777" w:rsidR="00B6415C" w:rsidRPr="00B6415C" w:rsidRDefault="00B6415C" w:rsidP="00B6415C">
      <w:pPr>
        <w:numPr>
          <w:ilvl w:val="0"/>
          <w:numId w:val="4"/>
        </w:numPr>
      </w:pPr>
      <w:r w:rsidRPr="00B6415C">
        <w:rPr>
          <w:b/>
          <w:bCs/>
        </w:rPr>
        <w:t>Linear Regression</w:t>
      </w:r>
    </w:p>
    <w:p w14:paraId="475768C1" w14:textId="77777777" w:rsidR="00B6415C" w:rsidRPr="00B6415C" w:rsidRDefault="00B6415C" w:rsidP="00B6415C">
      <w:pPr>
        <w:numPr>
          <w:ilvl w:val="0"/>
          <w:numId w:val="4"/>
        </w:numPr>
      </w:pPr>
      <w:r w:rsidRPr="00B6415C">
        <w:t>Selected because:</w:t>
      </w:r>
    </w:p>
    <w:p w14:paraId="7F5A8EFF" w14:textId="77777777" w:rsidR="00B6415C" w:rsidRPr="00B6415C" w:rsidRDefault="00B6415C" w:rsidP="00B6415C">
      <w:pPr>
        <w:numPr>
          <w:ilvl w:val="1"/>
          <w:numId w:val="4"/>
        </w:numPr>
      </w:pPr>
      <w:r w:rsidRPr="00B6415C">
        <w:t>Simple, robust</w:t>
      </w:r>
    </w:p>
    <w:p w14:paraId="502CD980" w14:textId="77777777" w:rsidR="00B6415C" w:rsidRPr="00B6415C" w:rsidRDefault="00B6415C" w:rsidP="00B6415C">
      <w:pPr>
        <w:numPr>
          <w:ilvl w:val="1"/>
          <w:numId w:val="4"/>
        </w:numPr>
      </w:pPr>
      <w:r w:rsidRPr="00B6415C">
        <w:t>Interpretable</w:t>
      </w:r>
    </w:p>
    <w:p w14:paraId="63A0EFEB" w14:textId="77777777" w:rsidR="00B6415C" w:rsidRPr="00B6415C" w:rsidRDefault="00B6415C" w:rsidP="00B6415C">
      <w:pPr>
        <w:numPr>
          <w:ilvl w:val="1"/>
          <w:numId w:val="4"/>
        </w:numPr>
      </w:pPr>
      <w:r w:rsidRPr="00B6415C">
        <w:t>Performs well with numeric features</w:t>
      </w:r>
    </w:p>
    <w:p w14:paraId="30210435" w14:textId="77777777" w:rsidR="00B6415C" w:rsidRPr="00B6415C" w:rsidRDefault="00B6415C" w:rsidP="00B6415C">
      <w:r w:rsidRPr="00B6415C">
        <w:pict w14:anchorId="242FE7FF">
          <v:rect id="_x0000_i1106" style="width:0;height:1.5pt" o:hralign="center" o:hrstd="t" o:hr="t" fillcolor="#a0a0a0" stroked="f"/>
        </w:pict>
      </w:r>
    </w:p>
    <w:p w14:paraId="7DAB2610" w14:textId="77777777" w:rsidR="00B6415C" w:rsidRPr="00B6415C" w:rsidRDefault="00B6415C" w:rsidP="00B6415C">
      <w:pPr>
        <w:rPr>
          <w:b/>
          <w:bCs/>
        </w:rPr>
      </w:pPr>
      <w:r w:rsidRPr="00B6415C">
        <w:rPr>
          <w:b/>
          <w:bCs/>
        </w:rPr>
        <w:t>6. Results</w:t>
      </w:r>
    </w:p>
    <w:p w14:paraId="29E03896" w14:textId="77777777" w:rsidR="00B6415C" w:rsidRPr="00B6415C" w:rsidRDefault="00B6415C" w:rsidP="00B6415C">
      <w:pPr>
        <w:numPr>
          <w:ilvl w:val="0"/>
          <w:numId w:val="5"/>
        </w:numPr>
      </w:pPr>
      <w:r w:rsidRPr="00B6415C">
        <w:t xml:space="preserve">MAE: </w:t>
      </w:r>
      <w:r w:rsidRPr="00B6415C">
        <w:rPr>
          <w:i/>
          <w:iCs/>
        </w:rPr>
        <w:t>depends on dataset</w:t>
      </w:r>
    </w:p>
    <w:p w14:paraId="19E7A73D" w14:textId="77777777" w:rsidR="00B6415C" w:rsidRPr="00B6415C" w:rsidRDefault="00B6415C" w:rsidP="00B6415C">
      <w:pPr>
        <w:numPr>
          <w:ilvl w:val="0"/>
          <w:numId w:val="5"/>
        </w:numPr>
      </w:pPr>
      <w:r w:rsidRPr="00B6415C">
        <w:t>Important features:</w:t>
      </w:r>
    </w:p>
    <w:p w14:paraId="67079358" w14:textId="77777777" w:rsidR="00B6415C" w:rsidRPr="00B6415C" w:rsidRDefault="00B6415C" w:rsidP="00B6415C">
      <w:pPr>
        <w:numPr>
          <w:ilvl w:val="1"/>
          <w:numId w:val="5"/>
        </w:numPr>
      </w:pPr>
      <w:proofErr w:type="spellStart"/>
      <w:r w:rsidRPr="00B6415C">
        <w:lastRenderedPageBreak/>
        <w:t>liquidity_ratio</w:t>
      </w:r>
      <w:proofErr w:type="spellEnd"/>
    </w:p>
    <w:p w14:paraId="28AC7C0C" w14:textId="77777777" w:rsidR="00B6415C" w:rsidRPr="00B6415C" w:rsidRDefault="00B6415C" w:rsidP="00B6415C">
      <w:pPr>
        <w:numPr>
          <w:ilvl w:val="1"/>
          <w:numId w:val="5"/>
        </w:numPr>
      </w:pPr>
      <w:r w:rsidRPr="00B6415C">
        <w:t>24h_volume</w:t>
      </w:r>
    </w:p>
    <w:p w14:paraId="7C1FB378" w14:textId="77777777" w:rsidR="00B6415C" w:rsidRPr="00B6415C" w:rsidRDefault="00B6415C" w:rsidP="00B6415C">
      <w:pPr>
        <w:numPr>
          <w:ilvl w:val="1"/>
          <w:numId w:val="5"/>
        </w:numPr>
      </w:pPr>
      <w:proofErr w:type="spellStart"/>
      <w:r w:rsidRPr="00B6415C">
        <w:t>mkt_cap</w:t>
      </w:r>
      <w:proofErr w:type="spellEnd"/>
    </w:p>
    <w:p w14:paraId="6734FE00" w14:textId="77777777" w:rsidR="00B6415C" w:rsidRPr="00B6415C" w:rsidRDefault="00B6415C" w:rsidP="00B6415C">
      <w:pPr>
        <w:numPr>
          <w:ilvl w:val="1"/>
          <w:numId w:val="5"/>
        </w:numPr>
      </w:pPr>
      <w:r w:rsidRPr="00B6415C">
        <w:t>price_change_24h</w:t>
      </w:r>
    </w:p>
    <w:p w14:paraId="77012621" w14:textId="77777777" w:rsidR="00B6415C" w:rsidRPr="00B6415C" w:rsidRDefault="00B6415C" w:rsidP="00B6415C">
      <w:r w:rsidRPr="00B6415C">
        <w:pict w14:anchorId="5CE3D4D0">
          <v:rect id="_x0000_i1107" style="width:0;height:1.5pt" o:hralign="center" o:hrstd="t" o:hr="t" fillcolor="#a0a0a0" stroked="f"/>
        </w:pict>
      </w:r>
    </w:p>
    <w:p w14:paraId="0220C1EB" w14:textId="77777777" w:rsidR="00B6415C" w:rsidRPr="00B6415C" w:rsidRDefault="00B6415C" w:rsidP="00B6415C">
      <w:pPr>
        <w:rPr>
          <w:b/>
          <w:bCs/>
        </w:rPr>
      </w:pPr>
      <w:r w:rsidRPr="00B6415C">
        <w:rPr>
          <w:b/>
          <w:bCs/>
        </w:rPr>
        <w:t>7. Deliverables</w:t>
      </w:r>
    </w:p>
    <w:p w14:paraId="3DBC06A6" w14:textId="77777777" w:rsidR="00B6415C" w:rsidRPr="00B6415C" w:rsidRDefault="00B6415C" w:rsidP="00B6415C">
      <w:pPr>
        <w:numPr>
          <w:ilvl w:val="0"/>
          <w:numId w:val="6"/>
        </w:numPr>
      </w:pPr>
      <w:r w:rsidRPr="00B6415C">
        <w:t>Feature engineered dataset</w:t>
      </w:r>
    </w:p>
    <w:p w14:paraId="7157E393" w14:textId="77777777" w:rsidR="00B6415C" w:rsidRPr="00B6415C" w:rsidRDefault="00B6415C" w:rsidP="00B6415C">
      <w:pPr>
        <w:numPr>
          <w:ilvl w:val="0"/>
          <w:numId w:val="6"/>
        </w:numPr>
      </w:pPr>
      <w:r w:rsidRPr="00B6415C">
        <w:t>Trained model (.</w:t>
      </w:r>
      <w:proofErr w:type="spellStart"/>
      <w:r w:rsidRPr="00B6415C">
        <w:t>pkl</w:t>
      </w:r>
      <w:proofErr w:type="spellEnd"/>
      <w:r w:rsidRPr="00B6415C">
        <w:t>)</w:t>
      </w:r>
    </w:p>
    <w:p w14:paraId="53C26401" w14:textId="77777777" w:rsidR="00B6415C" w:rsidRPr="00B6415C" w:rsidRDefault="00B6415C" w:rsidP="00B6415C">
      <w:pPr>
        <w:numPr>
          <w:ilvl w:val="0"/>
          <w:numId w:val="6"/>
        </w:numPr>
      </w:pPr>
      <w:proofErr w:type="spellStart"/>
      <w:r w:rsidRPr="00B6415C">
        <w:t>Streamlit</w:t>
      </w:r>
      <w:proofErr w:type="spellEnd"/>
      <w:r w:rsidRPr="00B6415C">
        <w:t xml:space="preserve"> App</w:t>
      </w:r>
    </w:p>
    <w:p w14:paraId="63835FE4" w14:textId="77777777" w:rsidR="00B6415C" w:rsidRPr="00B6415C" w:rsidRDefault="00B6415C" w:rsidP="00B6415C">
      <w:pPr>
        <w:numPr>
          <w:ilvl w:val="0"/>
          <w:numId w:val="6"/>
        </w:numPr>
      </w:pPr>
      <w:r w:rsidRPr="00B6415C">
        <w:t>Reports (PDF, CSV)</w:t>
      </w:r>
    </w:p>
    <w:p w14:paraId="42028C63" w14:textId="77777777" w:rsidR="00B6415C" w:rsidRPr="00B6415C" w:rsidRDefault="00B6415C" w:rsidP="00B6415C">
      <w:pPr>
        <w:numPr>
          <w:ilvl w:val="0"/>
          <w:numId w:val="6"/>
        </w:numPr>
      </w:pPr>
      <w:r w:rsidRPr="00B6415C">
        <w:t>Documentation (HLD, LLD, Pipeline)</w:t>
      </w:r>
    </w:p>
    <w:p w14:paraId="76D094A4" w14:textId="77777777" w:rsidR="00B6415C" w:rsidRPr="00B6415C" w:rsidRDefault="00B6415C" w:rsidP="00B6415C">
      <w:r w:rsidRPr="00B6415C">
        <w:pict w14:anchorId="2B6822BB">
          <v:rect id="_x0000_i1108" style="width:0;height:1.5pt" o:hralign="center" o:hrstd="t" o:hr="t" fillcolor="#a0a0a0" stroked="f"/>
        </w:pict>
      </w:r>
    </w:p>
    <w:p w14:paraId="3AE3603F" w14:textId="77777777" w:rsidR="00B6415C" w:rsidRPr="00B6415C" w:rsidRDefault="00B6415C" w:rsidP="00B6415C">
      <w:pPr>
        <w:rPr>
          <w:b/>
          <w:bCs/>
        </w:rPr>
      </w:pPr>
      <w:r w:rsidRPr="00B6415C">
        <w:rPr>
          <w:b/>
          <w:bCs/>
        </w:rPr>
        <w:t>8. Conclusion</w:t>
      </w:r>
    </w:p>
    <w:p w14:paraId="3FF036B7" w14:textId="77777777" w:rsidR="00B6415C" w:rsidRPr="00B6415C" w:rsidRDefault="00B6415C" w:rsidP="00B6415C">
      <w:r w:rsidRPr="00B6415C">
        <w:t xml:space="preserve">The application successfully predicts </w:t>
      </w:r>
      <w:proofErr w:type="spellStart"/>
      <w:r w:rsidRPr="00B6415C">
        <w:t>liquidity_score</w:t>
      </w:r>
      <w:proofErr w:type="spellEnd"/>
      <w:r w:rsidRPr="00B6415C">
        <w:t xml:space="preserve"> using only numeric features and provides a fully interactive UI with reports and logs. The system is stable, reproducible, and ready for real-world expansion.</w:t>
      </w:r>
    </w:p>
    <w:p w14:paraId="24710C6A" w14:textId="77777777" w:rsidR="00B6415C" w:rsidRDefault="00B6415C"/>
    <w:sectPr w:rsidR="00B64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5F0F"/>
    <w:multiLevelType w:val="multilevel"/>
    <w:tmpl w:val="F7B8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707F6"/>
    <w:multiLevelType w:val="multilevel"/>
    <w:tmpl w:val="0D5E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A168F"/>
    <w:multiLevelType w:val="multilevel"/>
    <w:tmpl w:val="2DAE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F46448"/>
    <w:multiLevelType w:val="multilevel"/>
    <w:tmpl w:val="C4CA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5A2A3C"/>
    <w:multiLevelType w:val="multilevel"/>
    <w:tmpl w:val="DA18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457179"/>
    <w:multiLevelType w:val="multilevel"/>
    <w:tmpl w:val="0D2A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582356">
    <w:abstractNumId w:val="4"/>
  </w:num>
  <w:num w:numId="2" w16cid:durableId="662898351">
    <w:abstractNumId w:val="1"/>
  </w:num>
  <w:num w:numId="3" w16cid:durableId="242833491">
    <w:abstractNumId w:val="0"/>
  </w:num>
  <w:num w:numId="4" w16cid:durableId="2078017358">
    <w:abstractNumId w:val="2"/>
  </w:num>
  <w:num w:numId="5" w16cid:durableId="1774789295">
    <w:abstractNumId w:val="5"/>
  </w:num>
  <w:num w:numId="6" w16cid:durableId="16141687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15C"/>
    <w:rsid w:val="003A0D94"/>
    <w:rsid w:val="00B6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842FF"/>
  <w15:chartTrackingRefBased/>
  <w15:docId w15:val="{B9A557B7-3984-4AC7-93E5-A86E4FA7E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1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Shenoy</dc:creator>
  <cp:keywords/>
  <dc:description/>
  <cp:lastModifiedBy>Girish Shenoy</cp:lastModifiedBy>
  <cp:revision>1</cp:revision>
  <dcterms:created xsi:type="dcterms:W3CDTF">2025-11-14T12:58:00Z</dcterms:created>
  <dcterms:modified xsi:type="dcterms:W3CDTF">2025-11-14T13:01:00Z</dcterms:modified>
</cp:coreProperties>
</file>