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10757" w14:textId="73299618" w:rsidR="007E5764" w:rsidRDefault="007E5764" w:rsidP="007E5764"/>
    <w:p w14:paraId="5D2358F0" w14:textId="02F9CA5E" w:rsidR="00E211DE" w:rsidRDefault="00E211DE" w:rsidP="00E211DE">
      <w:pPr>
        <w:pStyle w:val="Heading4"/>
        <w:rPr>
          <w:rFonts w:ascii="Trebuchet MS" w:hAnsi="Trebuchet MS"/>
          <w:color w:val="0000FF"/>
        </w:rPr>
      </w:pPr>
    </w:p>
    <w:p w14:paraId="0E82A190" w14:textId="77777777" w:rsidR="00E211DE" w:rsidRDefault="008041D9" w:rsidP="009629CA">
      <w:pPr>
        <w:pStyle w:val="Heading6"/>
        <w:jc w:val="center"/>
      </w:pPr>
      <w:r>
        <w:rPr>
          <w:rFonts w:ascii="Arial" w:hAnsi="Arial"/>
          <w:b w:val="0"/>
          <w:bCs w:val="0"/>
          <w:noProof/>
          <w:lang w:eastAsia="en-GB"/>
        </w:rPr>
        <mc:AlternateContent>
          <mc:Choice Requires="wps">
            <w:drawing>
              <wp:anchor distT="0" distB="0" distL="114300" distR="114300" simplePos="0" relativeHeight="251666432" behindDoc="0" locked="0" layoutInCell="1" allowOverlap="1" wp14:anchorId="2FEF58F2" wp14:editId="0C33FEFA">
                <wp:simplePos x="0" y="0"/>
                <wp:positionH relativeFrom="column">
                  <wp:posOffset>1584960</wp:posOffset>
                </wp:positionH>
                <wp:positionV relativeFrom="paragraph">
                  <wp:posOffset>165100</wp:posOffset>
                </wp:positionV>
                <wp:extent cx="4286250" cy="6858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82806" w14:textId="27912B5D" w:rsidR="00E211DE" w:rsidRPr="006A45B3" w:rsidRDefault="00E211DE" w:rsidP="006A45B3">
                            <w:pPr>
                              <w:pStyle w:val="Heading8"/>
                              <w:jc w:val="left"/>
                              <w:rPr>
                                <w:color w:val="CC0066"/>
                              </w:rPr>
                            </w:pPr>
                            <w:r w:rsidRPr="006A45B3">
                              <w:rPr>
                                <w:color w:val="CC0066"/>
                              </w:rPr>
                              <w:t xml:space="preserve">Girlguiding </w:t>
                            </w:r>
                            <w:r w:rsidR="001512C2">
                              <w:rPr>
                                <w:color w:val="CC0066"/>
                              </w:rPr>
                              <w:t xml:space="preserve">Hertfordshire </w:t>
                            </w:r>
                            <w:r w:rsidRPr="006A45B3">
                              <w:rPr>
                                <w:color w:val="CC0066"/>
                              </w:rPr>
                              <w:t xml:space="preserve">Awards </w:t>
                            </w:r>
                          </w:p>
                          <w:p w14:paraId="44A45B46" w14:textId="77777777" w:rsidR="00E211DE" w:rsidRPr="006A45B3" w:rsidRDefault="00E211DE" w:rsidP="00561EA3">
                            <w:pPr>
                              <w:rPr>
                                <w:b/>
                                <w:color w:val="CC0066"/>
                              </w:rPr>
                            </w:pPr>
                          </w:p>
                          <w:p w14:paraId="704E7840" w14:textId="77777777" w:rsidR="00E211DE" w:rsidRPr="006A45B3" w:rsidRDefault="00E211DE" w:rsidP="006A45B3">
                            <w:pPr>
                              <w:pStyle w:val="Heading9"/>
                              <w:ind w:firstLine="0"/>
                              <w:rPr>
                                <w:color w:val="CC0066"/>
                              </w:rPr>
                            </w:pPr>
                            <w:r w:rsidRPr="006A45B3">
                              <w:rPr>
                                <w:color w:val="CC0066"/>
                              </w:rPr>
                              <w:t>Guidelines for Nominations</w:t>
                            </w:r>
                          </w:p>
                          <w:p w14:paraId="0D6817B4" w14:textId="77777777" w:rsidR="009629CA" w:rsidRDefault="009629CA" w:rsidP="009629CA"/>
                          <w:p w14:paraId="6D620FF5" w14:textId="77777777" w:rsidR="009629CA" w:rsidRPr="009629CA" w:rsidRDefault="009629CA" w:rsidP="009629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2FEF58F2" id="_x0000_t202" coordsize="21600,21600" o:spt="202" path="m,l,21600r21600,l21600,xe">
                <v:stroke joinstyle="miter"/>
                <v:path gradientshapeok="t" o:connecttype="rect"/>
              </v:shapetype>
              <v:shape id="Text Box 10" o:spid="_x0000_s1026" type="#_x0000_t202" style="position:absolute;left:0;text-align:left;margin-left:124.8pt;margin-top:13pt;width:337.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" stroked="f">
                <v:textbox>
                  <w:txbxContent>
                    <w:p w14:paraId="48782806" w14:textId="27912B5D" w:rsidR="00E211DE" w:rsidRPr="006A45B3" w:rsidRDefault="00E211DE" w:rsidP="006A45B3">
                      <w:pPr>
                        <w:pStyle w:val="Heading8"/>
                        <w:jc w:val="left"/>
                        <w:rPr>
                          <w:color w:val="CC0066"/>
                        </w:rPr>
                      </w:pPr>
                      <w:r w:rsidRPr="006A45B3">
                        <w:rPr>
                          <w:color w:val="CC0066"/>
                        </w:rPr>
                        <w:t xml:space="preserve">Girlguiding </w:t>
                      </w:r>
                      <w:r w:rsidR="001512C2">
                        <w:rPr>
                          <w:color w:val="CC0066"/>
                        </w:rPr>
                        <w:t xml:space="preserve">Hertfordshire </w:t>
                      </w:r>
                      <w:r w:rsidRPr="006A45B3">
                        <w:rPr>
                          <w:color w:val="CC0066"/>
                        </w:rPr>
                        <w:t xml:space="preserve">Awards </w:t>
                      </w:r>
                    </w:p>
                    <w:p w14:paraId="44A45B46" w14:textId="77777777" w:rsidR="00E211DE" w:rsidRPr="006A45B3" w:rsidRDefault="00E211DE" w:rsidP="00561EA3">
                      <w:pPr>
                        <w:rPr>
                          <w:b/>
                          <w:color w:val="CC0066"/>
                        </w:rPr>
                      </w:pPr>
                    </w:p>
                    <w:p w14:paraId="704E7840" w14:textId="77777777" w:rsidR="00E211DE" w:rsidRPr="006A45B3" w:rsidRDefault="00E211DE" w:rsidP="006A45B3">
                      <w:pPr>
                        <w:pStyle w:val="Heading9"/>
                        <w:ind w:firstLine="0"/>
                        <w:rPr>
                          <w:color w:val="CC0066"/>
                        </w:rPr>
                      </w:pPr>
                      <w:r w:rsidRPr="006A45B3">
                        <w:rPr>
                          <w:color w:val="CC0066"/>
                        </w:rPr>
                        <w:t>Guidelines for Nominations</w:t>
                      </w:r>
                    </w:p>
                    <w:p w14:paraId="0D6817B4" w14:textId="77777777" w:rsidR="009629CA" w:rsidRDefault="009629CA" w:rsidP="009629CA"/>
                    <w:p w14:paraId="6D620FF5" w14:textId="77777777" w:rsidR="009629CA" w:rsidRPr="009629CA" w:rsidRDefault="009629CA" w:rsidP="009629CA"/>
                  </w:txbxContent>
                </v:textbox>
                <w10:wrap type="square"/>
              </v:shape>
            </w:pict>
          </mc:Fallback>
        </mc:AlternateContent>
      </w:r>
    </w:p>
    <w:p w14:paraId="447CCCA8" w14:textId="18564EC1" w:rsidR="00561EA3" w:rsidRDefault="006A45B3" w:rsidP="007E5764">
      <w:pPr>
        <w:pStyle w:val="Heading6"/>
        <w:jc w:val="center"/>
        <w:rPr>
          <w:color w:val="CC0066"/>
        </w:rPr>
      </w:pPr>
      <w:r>
        <w:rPr>
          <w:noProof/>
          <w:lang w:eastAsia="en-GB"/>
        </w:rPr>
        <w:drawing>
          <wp:anchor distT="152400" distB="152400" distL="152400" distR="152400" simplePos="0" relativeHeight="251672576" behindDoc="0" locked="0" layoutInCell="1" allowOverlap="1" wp14:anchorId="41C9861A" wp14:editId="6B2A5FA5">
            <wp:simplePos x="0" y="0"/>
            <wp:positionH relativeFrom="page">
              <wp:posOffset>520700</wp:posOffset>
            </wp:positionH>
            <wp:positionV relativeFrom="page">
              <wp:posOffset>374015</wp:posOffset>
            </wp:positionV>
            <wp:extent cx="1266825" cy="845820"/>
            <wp:effectExtent l="0" t="0" r="9525" b="0"/>
            <wp:wrapThrough wrapText="bothSides">
              <wp:wrapPolygon edited="0">
                <wp:start x="0" y="0"/>
                <wp:lineTo x="0" y="20919"/>
                <wp:lineTo x="21438" y="20919"/>
                <wp:lineTo x="214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6825" cy="845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41D7B" w14:textId="77777777" w:rsidR="00561EA3" w:rsidRDefault="00BA1057" w:rsidP="007E5764">
      <w:pPr>
        <w:pStyle w:val="Heading6"/>
        <w:jc w:val="center"/>
        <w:rPr>
          <w:color w:val="CC0066"/>
        </w:rPr>
      </w:pPr>
      <w:r>
        <w:rPr>
          <w:color w:val="CC0066"/>
        </w:rPr>
        <w:t xml:space="preserve">    </w:t>
      </w:r>
    </w:p>
    <w:p w14:paraId="38AB9FFF" w14:textId="2EFD44E3" w:rsidR="00561EA3" w:rsidRDefault="00561EA3" w:rsidP="007E5764">
      <w:pPr>
        <w:pStyle w:val="Heading6"/>
        <w:jc w:val="center"/>
        <w:rPr>
          <w:color w:val="CC0066"/>
        </w:rPr>
      </w:pPr>
    </w:p>
    <w:p w14:paraId="2B25C8D7" w14:textId="15465074" w:rsidR="007E5764" w:rsidRDefault="007E5764" w:rsidP="007E5764">
      <w:pPr>
        <w:pStyle w:val="Heading6"/>
        <w:jc w:val="center"/>
        <w:rPr>
          <w:color w:val="C40063"/>
          <w:u w:val="single"/>
        </w:rPr>
      </w:pPr>
      <w:r w:rsidRPr="006A45B3">
        <w:rPr>
          <w:color w:val="C40063"/>
          <w:u w:val="single"/>
        </w:rPr>
        <w:t xml:space="preserve">Please </w:t>
      </w:r>
      <w:r w:rsidR="00BA1057" w:rsidRPr="006A45B3">
        <w:rPr>
          <w:color w:val="C40063"/>
          <w:u w:val="single"/>
        </w:rPr>
        <w:t>r</w:t>
      </w:r>
      <w:r w:rsidRPr="006A45B3">
        <w:rPr>
          <w:color w:val="C40063"/>
          <w:u w:val="single"/>
        </w:rPr>
        <w:t>ead these notes carefully before making an Award nomination</w:t>
      </w:r>
    </w:p>
    <w:p w14:paraId="6396AA5C" w14:textId="77777777" w:rsidR="006A45B3" w:rsidRPr="006A45B3" w:rsidRDefault="006A45B3" w:rsidP="006A45B3"/>
    <w:p w14:paraId="2612657D" w14:textId="6F1E4C88" w:rsidR="007E5764" w:rsidRPr="001E6D5B" w:rsidRDefault="007E5764" w:rsidP="007E5764">
      <w:pPr>
        <w:numPr>
          <w:ilvl w:val="0"/>
          <w:numId w:val="4"/>
        </w:numPr>
        <w:rPr>
          <w:rFonts w:ascii="Trebuchet MS" w:hAnsi="Trebuchet MS"/>
          <w:b/>
          <w:color w:val="0066FF"/>
        </w:rPr>
      </w:pPr>
      <w:r w:rsidRPr="001E6D5B">
        <w:rPr>
          <w:rFonts w:ascii="Trebuchet MS" w:hAnsi="Trebuchet MS"/>
          <w:b/>
          <w:color w:val="0066FF"/>
        </w:rPr>
        <w:t>Each Award application requires a proposer, seconder and commissioner signature which can be electronic</w:t>
      </w:r>
    </w:p>
    <w:p w14:paraId="2ACC2CA0" w14:textId="44414B00" w:rsidR="007E5764" w:rsidRPr="001E6D5B" w:rsidRDefault="007E5764" w:rsidP="007E5764">
      <w:pPr>
        <w:pStyle w:val="Heading6"/>
        <w:numPr>
          <w:ilvl w:val="0"/>
          <w:numId w:val="3"/>
        </w:numPr>
        <w:rPr>
          <w:color w:val="0066FF"/>
        </w:rPr>
      </w:pPr>
      <w:r w:rsidRPr="001E6D5B">
        <w:rPr>
          <w:color w:val="0066FF"/>
        </w:rPr>
        <w:t xml:space="preserve">The proposer completes a Nomination form </w:t>
      </w:r>
    </w:p>
    <w:p w14:paraId="75D8C326" w14:textId="77777777" w:rsidR="007E5764" w:rsidRPr="001E6D5B" w:rsidRDefault="007E5764" w:rsidP="007E5764">
      <w:pPr>
        <w:pStyle w:val="Heading6"/>
        <w:numPr>
          <w:ilvl w:val="0"/>
          <w:numId w:val="3"/>
        </w:numPr>
        <w:rPr>
          <w:color w:val="0066FF"/>
        </w:rPr>
      </w:pPr>
      <w:r w:rsidRPr="001E6D5B">
        <w:rPr>
          <w:color w:val="0066FF"/>
        </w:rPr>
        <w:t>The proposer writes a letter supporting the nomination</w:t>
      </w:r>
    </w:p>
    <w:p w14:paraId="17C37E85" w14:textId="7D23C89C" w:rsidR="007E5764" w:rsidRPr="001E6D5B" w:rsidRDefault="007E5764" w:rsidP="007E5764">
      <w:pPr>
        <w:pStyle w:val="Heading7"/>
        <w:numPr>
          <w:ilvl w:val="0"/>
          <w:numId w:val="2"/>
        </w:numPr>
        <w:rPr>
          <w:color w:val="0066FF"/>
        </w:rPr>
      </w:pPr>
      <w:r w:rsidRPr="001E6D5B">
        <w:rPr>
          <w:color w:val="0066FF"/>
        </w:rPr>
        <w:t xml:space="preserve">The seconder also writes a letter supporting the nomination but with, if possible, a different slant </w:t>
      </w:r>
      <w:r w:rsidR="00D96D0D" w:rsidRPr="001E6D5B">
        <w:rPr>
          <w:color w:val="0066FF"/>
        </w:rPr>
        <w:t xml:space="preserve">on the person being nominated. </w:t>
      </w:r>
    </w:p>
    <w:p w14:paraId="60D3FC96" w14:textId="49E0A3AF" w:rsidR="001E6D5B" w:rsidRDefault="001E6D5B" w:rsidP="001E6D5B">
      <w:pPr>
        <w:pStyle w:val="ListParagraph"/>
        <w:numPr>
          <w:ilvl w:val="0"/>
          <w:numId w:val="2"/>
        </w:numPr>
        <w:rPr>
          <w:rFonts w:ascii="Trebuchet MS" w:hAnsi="Trebuchet MS"/>
          <w:b/>
          <w:bCs/>
          <w:color w:val="0066FF"/>
        </w:rPr>
      </w:pPr>
      <w:r w:rsidRPr="001E6D5B">
        <w:rPr>
          <w:rFonts w:ascii="Trebuchet MS" w:hAnsi="Trebuchet MS"/>
          <w:b/>
          <w:bCs/>
          <w:color w:val="0066FF"/>
        </w:rPr>
        <w:t>The commissioner signs the form and attaches the Guiding Record</w:t>
      </w:r>
    </w:p>
    <w:p w14:paraId="49F45F18" w14:textId="214255AA" w:rsidR="00CC51E4" w:rsidRPr="001E6D5B" w:rsidRDefault="00CC51E4" w:rsidP="001E6D5B">
      <w:pPr>
        <w:pStyle w:val="ListParagraph"/>
        <w:numPr>
          <w:ilvl w:val="0"/>
          <w:numId w:val="2"/>
        </w:numPr>
        <w:rPr>
          <w:rFonts w:ascii="Trebuchet MS" w:hAnsi="Trebuchet MS"/>
          <w:b/>
          <w:bCs/>
          <w:color w:val="0066FF"/>
        </w:rPr>
      </w:pPr>
      <w:r>
        <w:rPr>
          <w:rFonts w:ascii="Trebuchet MS" w:hAnsi="Trebuchet MS"/>
          <w:b/>
          <w:bCs/>
          <w:color w:val="0066FF"/>
        </w:rPr>
        <w:t>None of these should be related to the nominee or each other</w:t>
      </w:r>
    </w:p>
    <w:p w14:paraId="41D97594" w14:textId="77777777" w:rsidR="007E5764" w:rsidRPr="001E6D5B" w:rsidRDefault="007E5764" w:rsidP="007E5764">
      <w:pPr>
        <w:pStyle w:val="Header"/>
        <w:tabs>
          <w:tab w:val="clear" w:pos="4153"/>
          <w:tab w:val="clear" w:pos="8306"/>
        </w:tabs>
        <w:rPr>
          <w:rFonts w:ascii="Trebuchet MS" w:hAnsi="Trebuchet MS"/>
          <w:i/>
          <w:color w:val="0066FF"/>
        </w:rPr>
      </w:pPr>
    </w:p>
    <w:p w14:paraId="35390625" w14:textId="5565B394" w:rsidR="007E5764" w:rsidRDefault="007E5764" w:rsidP="00CC51E4">
      <w:pPr>
        <w:numPr>
          <w:ilvl w:val="0"/>
          <w:numId w:val="1"/>
        </w:numPr>
        <w:rPr>
          <w:rFonts w:ascii="Trebuchet MS" w:hAnsi="Trebuchet MS"/>
        </w:rPr>
      </w:pPr>
      <w:r w:rsidRPr="0020320B">
        <w:rPr>
          <w:rFonts w:ascii="Trebuchet MS" w:hAnsi="Trebuchet MS"/>
        </w:rPr>
        <w:t xml:space="preserve">All award applications are confidential so it is important </w:t>
      </w:r>
      <w:r w:rsidR="00CC51E4">
        <w:rPr>
          <w:rFonts w:ascii="Trebuchet MS" w:hAnsi="Trebuchet MS"/>
        </w:rPr>
        <w:t xml:space="preserve">that neither nominee nor any family member/s </w:t>
      </w:r>
      <w:r>
        <w:rPr>
          <w:rFonts w:ascii="Trebuchet MS" w:hAnsi="Trebuchet MS"/>
        </w:rPr>
        <w:t>are aware of the application.</w:t>
      </w:r>
    </w:p>
    <w:p w14:paraId="67AD7FDF" w14:textId="2B0DE5BF" w:rsidR="007E5764" w:rsidRDefault="007E5764" w:rsidP="007E5764">
      <w:pPr>
        <w:numPr>
          <w:ilvl w:val="0"/>
          <w:numId w:val="1"/>
        </w:numPr>
        <w:rPr>
          <w:rFonts w:ascii="Trebuchet MS" w:hAnsi="Trebuchet MS"/>
        </w:rPr>
      </w:pPr>
      <w:r>
        <w:rPr>
          <w:rFonts w:ascii="Trebuchet MS" w:hAnsi="Trebuchet MS"/>
        </w:rPr>
        <w:t xml:space="preserve">The Awards are to recognise service which is </w:t>
      </w:r>
      <w:r w:rsidRPr="00E64941">
        <w:rPr>
          <w:rFonts w:ascii="Trebuchet MS" w:hAnsi="Trebuchet MS"/>
          <w:b/>
          <w:u w:val="single"/>
        </w:rPr>
        <w:t>over and above</w:t>
      </w:r>
      <w:r>
        <w:rPr>
          <w:rFonts w:ascii="Trebuchet MS" w:hAnsi="Trebuchet MS"/>
        </w:rPr>
        <w:t xml:space="preserve"> that expected in the nominee’s Guiding role.</w:t>
      </w:r>
    </w:p>
    <w:p w14:paraId="060F8454" w14:textId="02D36B22" w:rsidR="007E5764" w:rsidRDefault="007B6BEB" w:rsidP="007E5764">
      <w:pPr>
        <w:numPr>
          <w:ilvl w:val="0"/>
          <w:numId w:val="1"/>
        </w:numPr>
        <w:rPr>
          <w:rFonts w:ascii="Trebuchet MS" w:hAnsi="Trebuchet MS"/>
        </w:rPr>
      </w:pPr>
      <w:r>
        <w:rPr>
          <w:rFonts w:ascii="Trebuchet MS" w:hAnsi="Trebuchet MS"/>
        </w:rPr>
        <w:t xml:space="preserve">These Awards are not for length of service - </w:t>
      </w:r>
      <w:r w:rsidR="007E5764">
        <w:rPr>
          <w:rFonts w:ascii="Trebuchet MS" w:hAnsi="Trebuchet MS"/>
        </w:rPr>
        <w:t xml:space="preserve">Service awards are </w:t>
      </w:r>
      <w:r w:rsidR="00BA1057">
        <w:rPr>
          <w:rFonts w:ascii="Trebuchet MS" w:hAnsi="Trebuchet MS"/>
        </w:rPr>
        <w:t xml:space="preserve">automatically </w:t>
      </w:r>
      <w:r w:rsidR="007E5764">
        <w:rPr>
          <w:rFonts w:ascii="Trebuchet MS" w:hAnsi="Trebuchet MS"/>
        </w:rPr>
        <w:t>presented</w:t>
      </w:r>
      <w:r w:rsidR="00CC51E4">
        <w:rPr>
          <w:rFonts w:ascii="Trebuchet MS" w:hAnsi="Trebuchet MS"/>
        </w:rPr>
        <w:t xml:space="preserve"> to members</w:t>
      </w:r>
      <w:r w:rsidR="007E5764">
        <w:rPr>
          <w:rFonts w:ascii="Trebuchet MS" w:hAnsi="Trebuchet MS"/>
        </w:rPr>
        <w:t xml:space="preserve"> for years of service in Guiding to recognise the service and dedication of volunteers in their role.</w:t>
      </w:r>
    </w:p>
    <w:p w14:paraId="65C4377D" w14:textId="797EB310" w:rsidR="007E5764" w:rsidRDefault="007E5764" w:rsidP="007E5764">
      <w:pPr>
        <w:rPr>
          <w:rFonts w:ascii="Trebuchet MS" w:hAnsi="Trebuchet MS"/>
        </w:rPr>
      </w:pPr>
    </w:p>
    <w:p w14:paraId="33919FE9" w14:textId="6C89A419" w:rsidR="007E5764" w:rsidRPr="0075695B" w:rsidRDefault="007E5764" w:rsidP="007E5764">
      <w:pPr>
        <w:pStyle w:val="Heading3"/>
        <w:rPr>
          <w:rFonts w:ascii="Trebuchet MS" w:hAnsi="Trebuchet MS"/>
          <w:color w:val="CC0066"/>
        </w:rPr>
      </w:pPr>
      <w:r w:rsidRPr="0075695B">
        <w:rPr>
          <w:rFonts w:ascii="Trebuchet MS" w:hAnsi="Trebuchet MS"/>
          <w:color w:val="CC0066"/>
        </w:rPr>
        <w:t>Nomination for a County Thanks Certificate</w:t>
      </w:r>
    </w:p>
    <w:p w14:paraId="74B07DE4" w14:textId="1D13C527" w:rsidR="007E5764" w:rsidRDefault="007E5764" w:rsidP="007E5764">
      <w:pPr>
        <w:rPr>
          <w:rFonts w:ascii="Trebuchet MS" w:hAnsi="Trebuchet MS"/>
          <w:sz w:val="16"/>
        </w:rPr>
      </w:pPr>
    </w:p>
    <w:p w14:paraId="31DA8246" w14:textId="77777777" w:rsidR="007E5764" w:rsidRDefault="007E5764" w:rsidP="007E5764">
      <w:pPr>
        <w:jc w:val="center"/>
        <w:rPr>
          <w:rFonts w:ascii="Trebuchet MS" w:hAnsi="Trebuchet MS"/>
          <w:b/>
          <w:bCs/>
          <w:sz w:val="22"/>
        </w:rPr>
      </w:pPr>
      <w:r>
        <w:rPr>
          <w:rFonts w:ascii="Trebuchet MS" w:hAnsi="Trebuchet MS"/>
          <w:b/>
          <w:bCs/>
          <w:sz w:val="22"/>
        </w:rPr>
        <w:t xml:space="preserve">This Certificate can be awarded to unit helpers, treasurers, administrators, etc. </w:t>
      </w:r>
    </w:p>
    <w:p w14:paraId="26C48761" w14:textId="77777777" w:rsidR="007E5764" w:rsidRDefault="007E5764" w:rsidP="007E5764">
      <w:pPr>
        <w:rPr>
          <w:rFonts w:ascii="Trebuchet MS" w:hAnsi="Trebuchet MS"/>
        </w:rPr>
      </w:pPr>
    </w:p>
    <w:p w14:paraId="5C8A66CF" w14:textId="5065C51C" w:rsidR="007E5764" w:rsidRDefault="007E5764" w:rsidP="007E5764">
      <w:pPr>
        <w:ind w:left="720" w:hanging="720"/>
        <w:rPr>
          <w:rFonts w:ascii="Trebuchet MS" w:hAnsi="Trebuchet MS"/>
          <w:sz w:val="22"/>
        </w:rPr>
      </w:pPr>
      <w:r>
        <w:rPr>
          <w:rFonts w:ascii="Trebuchet MS" w:hAnsi="Trebuchet MS"/>
        </w:rPr>
        <w:t>1.</w:t>
      </w:r>
      <w:r>
        <w:rPr>
          <w:rFonts w:ascii="Trebuchet MS" w:hAnsi="Trebuchet MS"/>
          <w:sz w:val="22"/>
        </w:rPr>
        <w:tab/>
        <w:t xml:space="preserve">This certificate is awarded to an Adult who has been nominated by a Leader or </w:t>
      </w:r>
      <w:r w:rsidR="00CC51E4">
        <w:rPr>
          <w:rFonts w:ascii="Trebuchet MS" w:hAnsi="Trebuchet MS"/>
          <w:sz w:val="22"/>
        </w:rPr>
        <w:t>their</w:t>
      </w:r>
      <w:r>
        <w:rPr>
          <w:rFonts w:ascii="Trebuchet MS" w:hAnsi="Trebuchet MS"/>
          <w:sz w:val="22"/>
        </w:rPr>
        <w:t xml:space="preserve"> District, Division, or County, and who is recognised by the proposers as having given excellent service to Girlguiding Hertfordshire.</w:t>
      </w:r>
    </w:p>
    <w:p w14:paraId="4496F37B" w14:textId="77777777" w:rsidR="007E5764" w:rsidRDefault="007E5764" w:rsidP="007E5764">
      <w:pPr>
        <w:rPr>
          <w:rFonts w:ascii="Trebuchet MS" w:hAnsi="Trebuchet MS"/>
          <w:sz w:val="22"/>
        </w:rPr>
      </w:pPr>
    </w:p>
    <w:p w14:paraId="6E079F2E" w14:textId="77777777" w:rsidR="007E5764" w:rsidRDefault="007E5764" w:rsidP="007E5764">
      <w:pPr>
        <w:ind w:left="720" w:hanging="720"/>
        <w:rPr>
          <w:rFonts w:ascii="Trebuchet MS" w:hAnsi="Trebuchet MS"/>
          <w:sz w:val="22"/>
        </w:rPr>
      </w:pPr>
      <w:r>
        <w:rPr>
          <w:rFonts w:ascii="Trebuchet MS" w:hAnsi="Trebuchet MS"/>
          <w:sz w:val="22"/>
        </w:rPr>
        <w:t>2.</w:t>
      </w:r>
      <w:r>
        <w:rPr>
          <w:rFonts w:ascii="Trebuchet MS" w:hAnsi="Trebuchet MS"/>
          <w:sz w:val="22"/>
        </w:rPr>
        <w:tab/>
        <w:t>The nominee, who need not be a member of Guiding, should demonstrate their support for the principles of Girlguiding.</w:t>
      </w:r>
    </w:p>
    <w:p w14:paraId="35729E53" w14:textId="77777777" w:rsidR="007E5764" w:rsidRDefault="007E5764" w:rsidP="007E5764">
      <w:pPr>
        <w:rPr>
          <w:rFonts w:ascii="Trebuchet MS" w:hAnsi="Trebuchet MS"/>
          <w:sz w:val="22"/>
        </w:rPr>
      </w:pPr>
    </w:p>
    <w:p w14:paraId="09309E50" w14:textId="77777777" w:rsidR="007E5764" w:rsidRDefault="007E5764" w:rsidP="007E5764">
      <w:pPr>
        <w:ind w:left="720" w:hanging="720"/>
        <w:rPr>
          <w:rFonts w:ascii="Trebuchet MS" w:hAnsi="Trebuchet MS"/>
          <w:sz w:val="22"/>
        </w:rPr>
      </w:pPr>
      <w:r>
        <w:rPr>
          <w:rFonts w:ascii="Trebuchet MS" w:hAnsi="Trebuchet MS"/>
          <w:sz w:val="22"/>
        </w:rPr>
        <w:t>3.</w:t>
      </w:r>
      <w:r>
        <w:rPr>
          <w:rFonts w:ascii="Trebuchet MS" w:hAnsi="Trebuchet MS"/>
          <w:sz w:val="22"/>
        </w:rPr>
        <w:tab/>
        <w:t>Each nominee should be proposed and seconded by members of Girlguiding Hertfordshire and approved by the appropriate commissioner who must not be either the proposer or seconder and not related to any party.</w:t>
      </w:r>
    </w:p>
    <w:p w14:paraId="29361378" w14:textId="77777777" w:rsidR="007E5764" w:rsidRDefault="007E5764" w:rsidP="007E5764">
      <w:pPr>
        <w:ind w:left="720" w:hanging="720"/>
        <w:rPr>
          <w:rFonts w:ascii="Trebuchet MS" w:hAnsi="Trebuchet MS"/>
          <w:sz w:val="22"/>
        </w:rPr>
      </w:pPr>
    </w:p>
    <w:p w14:paraId="1A95A31C" w14:textId="77777777" w:rsidR="007E5764" w:rsidRPr="006A45B3" w:rsidRDefault="007E5764" w:rsidP="007E5764">
      <w:pPr>
        <w:ind w:left="720"/>
        <w:rPr>
          <w:rFonts w:ascii="Trebuchet MS" w:hAnsi="Trebuchet MS"/>
          <w:sz w:val="22"/>
          <w:szCs w:val="22"/>
        </w:rPr>
      </w:pPr>
      <w:r w:rsidRPr="0055199A">
        <w:rPr>
          <w:rFonts w:ascii="Trebuchet MS" w:hAnsi="Trebuchet MS"/>
          <w:sz w:val="22"/>
          <w:szCs w:val="22"/>
        </w:rPr>
        <w:t>A nominee may have been the recipient of a Good Service Certificate in a previous role</w:t>
      </w:r>
    </w:p>
    <w:p w14:paraId="799F2BB4" w14:textId="77777777" w:rsidR="007E5764" w:rsidRDefault="007E5764" w:rsidP="007E5764">
      <w:pPr>
        <w:pStyle w:val="Heading3"/>
        <w:rPr>
          <w:rFonts w:ascii="Trebuchet MS" w:hAnsi="Trebuchet MS"/>
          <w:color w:val="FF0000"/>
        </w:rPr>
      </w:pPr>
    </w:p>
    <w:p w14:paraId="6A5CA3FB" w14:textId="77777777" w:rsidR="007E5764" w:rsidRPr="0075695B" w:rsidRDefault="007E5764" w:rsidP="007E5764">
      <w:pPr>
        <w:pStyle w:val="Heading3"/>
        <w:rPr>
          <w:rFonts w:ascii="Trebuchet MS" w:hAnsi="Trebuchet MS"/>
          <w:color w:val="CC0066"/>
        </w:rPr>
      </w:pPr>
      <w:r w:rsidRPr="0075695B">
        <w:rPr>
          <w:rFonts w:ascii="Trebuchet MS" w:hAnsi="Trebuchet MS"/>
          <w:color w:val="CC0066"/>
        </w:rPr>
        <w:t>Nomination for a County Good Service Certificate</w:t>
      </w:r>
    </w:p>
    <w:p w14:paraId="7F0BBD4E" w14:textId="77777777" w:rsidR="007E5764" w:rsidRDefault="007E5764" w:rsidP="007E5764">
      <w:pPr>
        <w:rPr>
          <w:rFonts w:ascii="Trebuchet MS" w:hAnsi="Trebuchet MS"/>
        </w:rPr>
      </w:pPr>
    </w:p>
    <w:p w14:paraId="006A5379" w14:textId="77777777" w:rsidR="007E5764" w:rsidRDefault="007E5764" w:rsidP="007E5764">
      <w:pPr>
        <w:pStyle w:val="Heading5"/>
      </w:pPr>
      <w:r>
        <w:t>This badge can be awarded to an Adult Member.</w:t>
      </w:r>
    </w:p>
    <w:p w14:paraId="0A10FF6F" w14:textId="77777777" w:rsidR="007E5764" w:rsidRDefault="007E5764" w:rsidP="007E5764">
      <w:pPr>
        <w:pStyle w:val="Heading5"/>
      </w:pPr>
      <w:r>
        <w:t>This certificate is not awarded automatically to adults completing a term of office</w:t>
      </w:r>
      <w:r>
        <w:tab/>
      </w:r>
    </w:p>
    <w:p w14:paraId="4923FAD3" w14:textId="77777777" w:rsidR="007E5764" w:rsidRDefault="007E5764" w:rsidP="007E5764">
      <w:pPr>
        <w:rPr>
          <w:rFonts w:ascii="Trebuchet MS" w:hAnsi="Trebuchet MS"/>
          <w:sz w:val="22"/>
        </w:rPr>
      </w:pPr>
    </w:p>
    <w:p w14:paraId="045A4A28" w14:textId="692DFD4A" w:rsidR="007E5764" w:rsidRDefault="007E5764" w:rsidP="007E5764">
      <w:pPr>
        <w:pStyle w:val="BodyTextIndent2"/>
        <w:rPr>
          <w:rFonts w:ascii="Trebuchet MS" w:hAnsi="Trebuchet MS"/>
        </w:rPr>
      </w:pPr>
      <w:r>
        <w:rPr>
          <w:rFonts w:ascii="Trebuchet MS" w:hAnsi="Trebuchet MS"/>
        </w:rPr>
        <w:t>1.</w:t>
      </w:r>
      <w:r>
        <w:rPr>
          <w:rFonts w:ascii="Trebuchet MS" w:hAnsi="Trebuchet MS"/>
        </w:rPr>
        <w:tab/>
        <w:t>This certificate is awarded to a</w:t>
      </w:r>
      <w:r w:rsidR="001C3CD5">
        <w:rPr>
          <w:rFonts w:ascii="Trebuchet MS" w:hAnsi="Trebuchet MS"/>
        </w:rPr>
        <w:t>n Adult Member</w:t>
      </w:r>
      <w:r>
        <w:rPr>
          <w:rFonts w:ascii="Trebuchet MS" w:hAnsi="Trebuchet MS"/>
        </w:rPr>
        <w:t xml:space="preserve"> who has been nominated by a Leader or her District, Division, or County, and who is recognised by the proposers as having given excellent service to Girlguiding Hertfordshire.</w:t>
      </w:r>
    </w:p>
    <w:p w14:paraId="16DBA611" w14:textId="77777777" w:rsidR="007E5764" w:rsidRDefault="007E5764" w:rsidP="007E5764">
      <w:pPr>
        <w:pStyle w:val="BodyTextIndent2"/>
        <w:ind w:left="360" w:firstLine="0"/>
        <w:rPr>
          <w:rFonts w:ascii="Trebuchet MS" w:hAnsi="Trebuchet MS"/>
        </w:rPr>
      </w:pPr>
    </w:p>
    <w:p w14:paraId="037EA33C" w14:textId="77777777" w:rsidR="007E5764" w:rsidRDefault="007E5764" w:rsidP="007E5764">
      <w:pPr>
        <w:pStyle w:val="BodyTextIndent2"/>
        <w:rPr>
          <w:rFonts w:ascii="Trebuchet MS" w:hAnsi="Trebuchet MS"/>
        </w:rPr>
      </w:pPr>
      <w:r>
        <w:rPr>
          <w:rFonts w:ascii="Trebuchet MS" w:hAnsi="Trebuchet MS"/>
        </w:rPr>
        <w:t xml:space="preserve">2. </w:t>
      </w:r>
      <w:r>
        <w:rPr>
          <w:rFonts w:ascii="Trebuchet MS" w:hAnsi="Trebuchet MS"/>
        </w:rPr>
        <w:tab/>
        <w:t>An adult being nominated for the County Good Service Certificate should be recognised as trying to live by the standards of the Promise and the Law and the 5 essentials.</w:t>
      </w:r>
    </w:p>
    <w:p w14:paraId="2C48EC18" w14:textId="77777777" w:rsidR="007E5764" w:rsidRDefault="007E5764" w:rsidP="007E5764">
      <w:pPr>
        <w:pStyle w:val="BodyTextIndent2"/>
        <w:rPr>
          <w:rFonts w:ascii="Trebuchet MS" w:hAnsi="Trebuchet MS"/>
        </w:rPr>
      </w:pPr>
    </w:p>
    <w:p w14:paraId="04963083" w14:textId="77777777" w:rsidR="007E5764" w:rsidRDefault="007E5764" w:rsidP="007E5764">
      <w:pPr>
        <w:pStyle w:val="BodyTextIndent2"/>
        <w:rPr>
          <w:rFonts w:ascii="Trebuchet MS" w:hAnsi="Trebuchet MS"/>
        </w:rPr>
      </w:pPr>
    </w:p>
    <w:p w14:paraId="10CFB243" w14:textId="77777777" w:rsidR="007E5764" w:rsidRDefault="007E5764" w:rsidP="007E5764">
      <w:pPr>
        <w:rPr>
          <w:rFonts w:ascii="Trebuchet MS" w:hAnsi="Trebuchet MS"/>
          <w:sz w:val="22"/>
        </w:rPr>
      </w:pPr>
    </w:p>
    <w:p w14:paraId="0AF66F50" w14:textId="77777777" w:rsidR="007E5764" w:rsidRDefault="007E5764" w:rsidP="007E5764">
      <w:pPr>
        <w:ind w:left="720" w:hanging="720"/>
        <w:rPr>
          <w:rFonts w:ascii="Trebuchet MS" w:hAnsi="Trebuchet MS"/>
          <w:sz w:val="22"/>
        </w:rPr>
      </w:pPr>
    </w:p>
    <w:p w14:paraId="2B1901AB" w14:textId="77777777" w:rsidR="007E5764" w:rsidRDefault="007E5764" w:rsidP="007E5764">
      <w:pPr>
        <w:ind w:left="720" w:hanging="720"/>
        <w:rPr>
          <w:rFonts w:ascii="Trebuchet MS" w:hAnsi="Trebuchet MS"/>
          <w:sz w:val="22"/>
        </w:rPr>
      </w:pPr>
    </w:p>
    <w:p w14:paraId="7961BA09" w14:textId="77777777" w:rsidR="007E5764" w:rsidRDefault="007E5764" w:rsidP="007E5764">
      <w:pPr>
        <w:ind w:left="720" w:hanging="720"/>
        <w:rPr>
          <w:rFonts w:ascii="Trebuchet MS" w:hAnsi="Trebuchet MS"/>
          <w:sz w:val="22"/>
        </w:rPr>
      </w:pPr>
    </w:p>
    <w:p w14:paraId="352ADEF6" w14:textId="77777777" w:rsidR="007E5764" w:rsidRDefault="007E5764" w:rsidP="007E5764">
      <w:pPr>
        <w:ind w:left="720" w:hanging="720"/>
        <w:rPr>
          <w:rFonts w:ascii="Trebuchet MS" w:hAnsi="Trebuchet MS"/>
          <w:sz w:val="22"/>
        </w:rPr>
      </w:pPr>
    </w:p>
    <w:p w14:paraId="48B8483A" w14:textId="77777777" w:rsidR="007E5764" w:rsidRDefault="007E5764" w:rsidP="007E5764">
      <w:pPr>
        <w:ind w:left="720" w:hanging="720"/>
        <w:rPr>
          <w:rFonts w:ascii="Trebuchet MS" w:hAnsi="Trebuchet MS"/>
          <w:sz w:val="22"/>
        </w:rPr>
      </w:pPr>
    </w:p>
    <w:p w14:paraId="60B7B023" w14:textId="77777777" w:rsidR="00813BA8" w:rsidRDefault="00813BA8" w:rsidP="007E5764">
      <w:pPr>
        <w:ind w:left="720" w:hanging="720"/>
        <w:rPr>
          <w:rFonts w:ascii="Trebuchet MS" w:hAnsi="Trebuchet MS"/>
          <w:sz w:val="22"/>
        </w:rPr>
      </w:pPr>
    </w:p>
    <w:p w14:paraId="01ED0B1B" w14:textId="77777777" w:rsidR="007E5764" w:rsidRDefault="007E5764" w:rsidP="007E5764">
      <w:pPr>
        <w:ind w:left="720" w:hanging="720"/>
        <w:rPr>
          <w:rFonts w:ascii="Trebuchet MS" w:hAnsi="Trebuchet MS"/>
          <w:sz w:val="22"/>
        </w:rPr>
      </w:pPr>
      <w:r>
        <w:rPr>
          <w:rFonts w:ascii="Trebuchet MS" w:hAnsi="Trebuchet MS"/>
          <w:sz w:val="22"/>
        </w:rPr>
        <w:t xml:space="preserve">3. </w:t>
      </w:r>
      <w:r>
        <w:rPr>
          <w:rFonts w:ascii="Trebuchet MS" w:hAnsi="Trebuchet MS"/>
          <w:sz w:val="22"/>
        </w:rPr>
        <w:tab/>
        <w:t xml:space="preserve">The nominee should demonstrate outstanding interpersonal skills appropriate to </w:t>
      </w:r>
      <w:r w:rsidR="000B351A">
        <w:rPr>
          <w:rFonts w:ascii="Trebuchet MS" w:hAnsi="Trebuchet MS"/>
          <w:sz w:val="22"/>
        </w:rPr>
        <w:t xml:space="preserve">their </w:t>
      </w:r>
      <w:r>
        <w:rPr>
          <w:rFonts w:ascii="Trebuchet MS" w:hAnsi="Trebuchet MS"/>
          <w:sz w:val="22"/>
        </w:rPr>
        <w:t xml:space="preserve">role and a willingness to take a full and active part in the District/Division/County teams as appropriate </w:t>
      </w:r>
      <w:r w:rsidRPr="00813BA8">
        <w:rPr>
          <w:rFonts w:ascii="Trebuchet MS" w:hAnsi="Trebuchet MS"/>
          <w:sz w:val="22"/>
        </w:rPr>
        <w:t xml:space="preserve">to </w:t>
      </w:r>
      <w:r w:rsidR="00561EA3" w:rsidRPr="00813BA8">
        <w:rPr>
          <w:rFonts w:ascii="Trebuchet MS" w:hAnsi="Trebuchet MS"/>
          <w:color w:val="000000" w:themeColor="text1"/>
          <w:sz w:val="22"/>
        </w:rPr>
        <w:t>their</w:t>
      </w:r>
      <w:r w:rsidRPr="00813BA8">
        <w:rPr>
          <w:rFonts w:ascii="Trebuchet MS" w:hAnsi="Trebuchet MS"/>
          <w:color w:val="000000" w:themeColor="text1"/>
          <w:sz w:val="22"/>
        </w:rPr>
        <w:t xml:space="preserve"> role.</w:t>
      </w:r>
    </w:p>
    <w:p w14:paraId="7DCFBCDB" w14:textId="77777777" w:rsidR="00561EA3" w:rsidRDefault="00561EA3" w:rsidP="007E5764">
      <w:pPr>
        <w:ind w:left="720"/>
        <w:rPr>
          <w:rFonts w:ascii="Trebuchet MS" w:hAnsi="Trebuchet MS"/>
          <w:sz w:val="22"/>
        </w:rPr>
      </w:pPr>
    </w:p>
    <w:p w14:paraId="258D2AA7" w14:textId="292AC759" w:rsidR="007E5764" w:rsidRDefault="007E5764" w:rsidP="00813BA8">
      <w:pPr>
        <w:ind w:left="720"/>
        <w:rPr>
          <w:rFonts w:ascii="Trebuchet MS" w:hAnsi="Trebuchet MS"/>
          <w:sz w:val="22"/>
        </w:rPr>
      </w:pPr>
      <w:r>
        <w:rPr>
          <w:rFonts w:ascii="Trebuchet MS" w:hAnsi="Trebuchet MS"/>
          <w:sz w:val="22"/>
        </w:rPr>
        <w:t xml:space="preserve">A nominee should be recognised by adults, parents and young members (as appropriate to </w:t>
      </w:r>
      <w:r w:rsidR="00561EA3">
        <w:rPr>
          <w:rFonts w:ascii="Trebuchet MS" w:hAnsi="Trebuchet MS"/>
          <w:sz w:val="22"/>
        </w:rPr>
        <w:t>their</w:t>
      </w:r>
      <w:r>
        <w:rPr>
          <w:rFonts w:ascii="Trebuchet MS" w:hAnsi="Trebuchet MS"/>
          <w:sz w:val="22"/>
        </w:rPr>
        <w:t xml:space="preserve"> role) as being a role model for Girlguiding.</w:t>
      </w:r>
    </w:p>
    <w:p w14:paraId="33AA1446" w14:textId="77777777" w:rsidR="00813BA8" w:rsidRDefault="00813BA8" w:rsidP="00813BA8">
      <w:pPr>
        <w:ind w:left="720"/>
        <w:rPr>
          <w:rFonts w:ascii="Trebuchet MS" w:hAnsi="Trebuchet MS"/>
          <w:sz w:val="22"/>
        </w:rPr>
      </w:pPr>
    </w:p>
    <w:p w14:paraId="1ED87F79" w14:textId="76DAFB1E" w:rsidR="007E5764" w:rsidRDefault="007E5764" w:rsidP="007E5764">
      <w:pPr>
        <w:ind w:left="720" w:hanging="720"/>
        <w:rPr>
          <w:rFonts w:ascii="Trebuchet MS" w:hAnsi="Trebuchet MS"/>
          <w:sz w:val="22"/>
        </w:rPr>
      </w:pPr>
      <w:r>
        <w:rPr>
          <w:rFonts w:ascii="Trebuchet MS" w:hAnsi="Trebuchet MS"/>
          <w:sz w:val="22"/>
        </w:rPr>
        <w:t>4.</w:t>
      </w:r>
      <w:r>
        <w:rPr>
          <w:rFonts w:ascii="Trebuchet MS" w:hAnsi="Trebuchet MS"/>
          <w:sz w:val="22"/>
        </w:rPr>
        <w:tab/>
        <w:t xml:space="preserve">Each nominee should be proposed and seconded by two adult members of Girlguiding Hertfordshire and approved by the appropriate commissioner </w:t>
      </w:r>
      <w:r w:rsidR="00CC51E4">
        <w:rPr>
          <w:rFonts w:ascii="Trebuchet MS" w:hAnsi="Trebuchet MS"/>
          <w:sz w:val="22"/>
        </w:rPr>
        <w:t>who must not</w:t>
      </w:r>
      <w:r>
        <w:rPr>
          <w:rFonts w:ascii="Trebuchet MS" w:hAnsi="Trebuchet MS"/>
          <w:sz w:val="22"/>
        </w:rPr>
        <w:t xml:space="preserve"> be either the proposer or seconder and not related to any party.</w:t>
      </w:r>
    </w:p>
    <w:p w14:paraId="729F07B7" w14:textId="77777777" w:rsidR="007E5764" w:rsidRDefault="007E5764" w:rsidP="007E5764">
      <w:pPr>
        <w:ind w:left="720" w:hanging="720"/>
        <w:rPr>
          <w:rFonts w:ascii="Trebuchet MS" w:hAnsi="Trebuchet MS"/>
          <w:sz w:val="22"/>
        </w:rPr>
      </w:pPr>
    </w:p>
    <w:p w14:paraId="59F7F19D" w14:textId="77777777" w:rsidR="007E5764" w:rsidRDefault="007E5764" w:rsidP="007E5764">
      <w:pPr>
        <w:ind w:left="720"/>
        <w:rPr>
          <w:rFonts w:ascii="Trebuchet MS" w:hAnsi="Trebuchet MS"/>
          <w:sz w:val="22"/>
        </w:rPr>
      </w:pPr>
      <w:r w:rsidRPr="00297EB5">
        <w:rPr>
          <w:rFonts w:ascii="Trebuchet MS" w:hAnsi="Trebuchet MS"/>
          <w:sz w:val="22"/>
        </w:rPr>
        <w:t>Whilst this award is not given to recognise service, it is anticipated that the majority of recipients will have been delivering great guiding experiences for a sustained period of time</w:t>
      </w:r>
      <w:r>
        <w:rPr>
          <w:rFonts w:ascii="Trebuchet MS" w:hAnsi="Trebuchet MS"/>
          <w:sz w:val="22"/>
        </w:rPr>
        <w:t>.</w:t>
      </w:r>
    </w:p>
    <w:p w14:paraId="17FCF0E0" w14:textId="77777777" w:rsidR="007E5764" w:rsidRPr="00297EB5" w:rsidRDefault="007E5764" w:rsidP="007E5764">
      <w:pPr>
        <w:ind w:left="720"/>
        <w:rPr>
          <w:rFonts w:ascii="Trebuchet MS" w:hAnsi="Trebuchet MS"/>
          <w:sz w:val="22"/>
        </w:rPr>
      </w:pPr>
    </w:p>
    <w:p w14:paraId="5DB176DF" w14:textId="77777777" w:rsidR="007E5764" w:rsidRPr="000B351A" w:rsidRDefault="007E5764" w:rsidP="007E5764">
      <w:pPr>
        <w:ind w:left="1440" w:hanging="720"/>
        <w:rPr>
          <w:rFonts w:ascii="Trebuchet MS" w:hAnsi="Trebuchet MS"/>
          <w:sz w:val="20"/>
        </w:rPr>
      </w:pPr>
      <w:r w:rsidRPr="0055199A">
        <w:rPr>
          <w:rFonts w:ascii="Trebuchet MS" w:hAnsi="Trebuchet MS"/>
          <w:sz w:val="22"/>
        </w:rPr>
        <w:t>A nominee may have been the recipient of a Thanks Certificate in a previous role.</w:t>
      </w:r>
    </w:p>
    <w:p w14:paraId="7C2A3D5F" w14:textId="77777777" w:rsidR="007E5764" w:rsidRDefault="007E5764" w:rsidP="007E5764">
      <w:pPr>
        <w:ind w:left="720" w:hanging="720"/>
        <w:rPr>
          <w:rFonts w:ascii="Trebuchet MS" w:hAnsi="Trebuchet MS"/>
          <w:sz w:val="22"/>
        </w:rPr>
      </w:pPr>
      <w:r>
        <w:rPr>
          <w:rFonts w:ascii="Trebuchet MS" w:hAnsi="Trebuchet MS"/>
          <w:sz w:val="22"/>
        </w:rPr>
        <w:tab/>
      </w:r>
    </w:p>
    <w:p w14:paraId="7B816915" w14:textId="77777777" w:rsidR="007E5764" w:rsidRDefault="007E5764" w:rsidP="007E5764">
      <w:pPr>
        <w:ind w:left="720" w:hanging="720"/>
        <w:rPr>
          <w:rFonts w:ascii="Trebuchet MS" w:hAnsi="Trebuchet MS"/>
          <w:sz w:val="22"/>
        </w:rPr>
      </w:pPr>
    </w:p>
    <w:p w14:paraId="2EA94956" w14:textId="77777777" w:rsidR="007E5764" w:rsidRPr="0075695B" w:rsidRDefault="007E5764" w:rsidP="007E5764">
      <w:pPr>
        <w:pStyle w:val="Heading3"/>
        <w:rPr>
          <w:rFonts w:ascii="Trebuchet MS" w:hAnsi="Trebuchet MS"/>
          <w:color w:val="CC0066"/>
        </w:rPr>
      </w:pPr>
      <w:r w:rsidRPr="0075695B">
        <w:rPr>
          <w:rFonts w:ascii="Trebuchet MS" w:hAnsi="Trebuchet MS"/>
          <w:color w:val="CC0066"/>
        </w:rPr>
        <w:t>Nomination for a Hertfordshire Good Guiding Badge</w:t>
      </w:r>
    </w:p>
    <w:p w14:paraId="2F6F21B7" w14:textId="77777777" w:rsidR="007E5764" w:rsidRDefault="007E5764" w:rsidP="007E5764">
      <w:pPr>
        <w:rPr>
          <w:rFonts w:ascii="Trebuchet MS" w:hAnsi="Trebuchet MS"/>
        </w:rPr>
      </w:pPr>
    </w:p>
    <w:p w14:paraId="556D292B" w14:textId="77777777" w:rsidR="007E5764" w:rsidRDefault="007E5764" w:rsidP="007E5764">
      <w:pPr>
        <w:pStyle w:val="Heading5"/>
      </w:pPr>
      <w:r>
        <w:t>This badge can be awarded to an Adult Member.</w:t>
      </w:r>
    </w:p>
    <w:p w14:paraId="57D13F98" w14:textId="77777777" w:rsidR="007E5764" w:rsidRDefault="007E5764" w:rsidP="007E5764"/>
    <w:p w14:paraId="1181966B" w14:textId="77777777" w:rsidR="007E5764" w:rsidRDefault="007E5764" w:rsidP="007E5764">
      <w:pPr>
        <w:pStyle w:val="BodyTextIndent2"/>
        <w:rPr>
          <w:rFonts w:ascii="Trebuchet MS" w:hAnsi="Trebuchet MS"/>
        </w:rPr>
      </w:pPr>
      <w:r>
        <w:rPr>
          <w:rFonts w:ascii="Trebuchet MS" w:hAnsi="Trebuchet MS"/>
        </w:rPr>
        <w:t>1.</w:t>
      </w:r>
      <w:r>
        <w:rPr>
          <w:rFonts w:ascii="Trebuchet MS" w:hAnsi="Trebuchet MS"/>
        </w:rPr>
        <w:tab/>
        <w:t xml:space="preserve">This badge is awarded in recognition of </w:t>
      </w:r>
      <w:r w:rsidRPr="00E64941">
        <w:rPr>
          <w:rFonts w:ascii="Trebuchet MS" w:hAnsi="Trebuchet MS"/>
          <w:b/>
        </w:rPr>
        <w:t>continually</w:t>
      </w:r>
      <w:r>
        <w:rPr>
          <w:rFonts w:ascii="Trebuchet MS" w:hAnsi="Trebuchet MS"/>
        </w:rPr>
        <w:t xml:space="preserve"> delivering exceptionally ‘good guiding’ experiences to members of Girlguiding Hertfordshire.</w:t>
      </w:r>
    </w:p>
    <w:p w14:paraId="33744570" w14:textId="77777777" w:rsidR="007E5764" w:rsidRDefault="007E5764" w:rsidP="007E5764">
      <w:pPr>
        <w:pStyle w:val="BodyTextIndent2"/>
        <w:rPr>
          <w:rFonts w:ascii="Trebuchet MS" w:hAnsi="Trebuchet MS"/>
        </w:rPr>
      </w:pPr>
    </w:p>
    <w:p w14:paraId="0E98A6DE" w14:textId="77777777" w:rsidR="007E5764" w:rsidRDefault="007E5764" w:rsidP="007E5764">
      <w:pPr>
        <w:pStyle w:val="BodyTextIndent2"/>
        <w:rPr>
          <w:rFonts w:ascii="Trebuchet MS" w:hAnsi="Trebuchet MS"/>
        </w:rPr>
      </w:pPr>
      <w:r>
        <w:rPr>
          <w:rFonts w:ascii="Trebuchet MS" w:hAnsi="Trebuchet MS"/>
        </w:rPr>
        <w:t xml:space="preserve">2. </w:t>
      </w:r>
      <w:r>
        <w:rPr>
          <w:rFonts w:ascii="Trebuchet MS" w:hAnsi="Trebuchet MS"/>
        </w:rPr>
        <w:tab/>
        <w:t xml:space="preserve">The nominees should demonstrate their enthusiasm and ability in providing ongoing quality and challenging experiences to their Unit, Section, District, Division or County in line with the Promise and Law and the 5 essentials.     </w:t>
      </w:r>
    </w:p>
    <w:p w14:paraId="11464993" w14:textId="77777777" w:rsidR="007E5764" w:rsidRDefault="007E5764" w:rsidP="007E5764">
      <w:pPr>
        <w:pStyle w:val="BodyTextIndent2"/>
        <w:rPr>
          <w:rFonts w:ascii="Trebuchet MS" w:hAnsi="Trebuchet MS"/>
        </w:rPr>
      </w:pPr>
    </w:p>
    <w:p w14:paraId="50814559" w14:textId="77777777" w:rsidR="007E5764" w:rsidRDefault="007E5764" w:rsidP="007E5764">
      <w:pPr>
        <w:ind w:left="720" w:hanging="720"/>
        <w:rPr>
          <w:rFonts w:ascii="Trebuchet MS" w:hAnsi="Trebuchet MS"/>
          <w:sz w:val="22"/>
        </w:rPr>
      </w:pPr>
      <w:r>
        <w:rPr>
          <w:rFonts w:ascii="Trebuchet MS" w:hAnsi="Trebuchet MS"/>
        </w:rPr>
        <w:t>3.</w:t>
      </w:r>
      <w:r>
        <w:rPr>
          <w:rFonts w:ascii="Trebuchet MS" w:hAnsi="Trebuchet MS"/>
        </w:rPr>
        <w:tab/>
      </w:r>
      <w:r w:rsidRPr="000B351A">
        <w:rPr>
          <w:rFonts w:ascii="Trebuchet MS" w:hAnsi="Trebuchet MS"/>
          <w:sz w:val="22"/>
          <w:szCs w:val="22"/>
        </w:rPr>
        <w:t>Each nominee should be proposed and seconded by two adult members of Girlguiding Hertfordshire and approved by the appropriate commissioner who must not be either the proposer or seconder</w:t>
      </w:r>
      <w:r w:rsidRPr="00561EA3">
        <w:rPr>
          <w:rFonts w:ascii="Trebuchet MS" w:hAnsi="Trebuchet MS"/>
          <w:sz w:val="22"/>
          <w:szCs w:val="22"/>
        </w:rPr>
        <w:t xml:space="preserve"> and not related to any party.</w:t>
      </w:r>
    </w:p>
    <w:p w14:paraId="0A4E42F9" w14:textId="77777777" w:rsidR="007E5764" w:rsidRDefault="007E5764" w:rsidP="007E5764">
      <w:pPr>
        <w:pStyle w:val="BodyTextIndent2"/>
        <w:rPr>
          <w:rFonts w:ascii="Trebuchet MS" w:hAnsi="Trebuchet MS"/>
        </w:rPr>
      </w:pPr>
    </w:p>
    <w:p w14:paraId="776C038D" w14:textId="692E667D" w:rsidR="007E5764" w:rsidRDefault="007E5764" w:rsidP="007E5764">
      <w:pPr>
        <w:ind w:left="720"/>
        <w:rPr>
          <w:rFonts w:ascii="Trebuchet MS" w:hAnsi="Trebuchet MS"/>
        </w:rPr>
      </w:pPr>
      <w:r w:rsidRPr="00297EB5">
        <w:rPr>
          <w:rFonts w:ascii="Trebuchet MS" w:hAnsi="Trebuchet MS"/>
          <w:sz w:val="22"/>
        </w:rPr>
        <w:t xml:space="preserve">A nominee should be recognised by adults, parents and young members (as appropriate to </w:t>
      </w:r>
      <w:r w:rsidR="00561EA3">
        <w:rPr>
          <w:rFonts w:ascii="Trebuchet MS" w:hAnsi="Trebuchet MS"/>
          <w:sz w:val="22"/>
        </w:rPr>
        <w:t>their</w:t>
      </w:r>
      <w:r w:rsidRPr="00297EB5">
        <w:rPr>
          <w:rFonts w:ascii="Trebuchet MS" w:hAnsi="Trebuchet MS"/>
          <w:sz w:val="22"/>
        </w:rPr>
        <w:t xml:space="preserve"> role) as being a role model for Girlguiding</w:t>
      </w:r>
    </w:p>
    <w:p w14:paraId="05D121CD" w14:textId="77777777" w:rsidR="007E5764" w:rsidRDefault="007E5764" w:rsidP="007E5764">
      <w:pPr>
        <w:pStyle w:val="BodyTextIndent2"/>
        <w:rPr>
          <w:rFonts w:ascii="Trebuchet MS" w:hAnsi="Trebuchet MS"/>
        </w:rPr>
      </w:pPr>
    </w:p>
    <w:p w14:paraId="430A6667" w14:textId="77777777" w:rsidR="007E5764" w:rsidRPr="000B351A" w:rsidRDefault="007E5764" w:rsidP="007E5764">
      <w:pPr>
        <w:ind w:left="720" w:hanging="720"/>
        <w:rPr>
          <w:rFonts w:ascii="Trebuchet MS" w:hAnsi="Trebuchet MS"/>
          <w:sz w:val="22"/>
          <w:szCs w:val="22"/>
        </w:rPr>
      </w:pPr>
      <w:r>
        <w:rPr>
          <w:rFonts w:ascii="Trebuchet MS" w:hAnsi="Trebuchet MS"/>
        </w:rPr>
        <w:t xml:space="preserve">4. </w:t>
      </w:r>
      <w:r>
        <w:rPr>
          <w:rFonts w:ascii="Trebuchet MS" w:hAnsi="Trebuchet MS"/>
        </w:rPr>
        <w:tab/>
      </w:r>
      <w:r w:rsidRPr="000B351A">
        <w:rPr>
          <w:rFonts w:ascii="Trebuchet MS" w:hAnsi="Trebuchet MS"/>
          <w:sz w:val="22"/>
          <w:szCs w:val="22"/>
        </w:rPr>
        <w:t>Whilst this award is not given to recognise service, it is anticipated that the majority of recipients will have been delivering great guiding experiences for a sustained period of time</w:t>
      </w:r>
    </w:p>
    <w:p w14:paraId="0107485A" w14:textId="77777777" w:rsidR="007E5764" w:rsidRPr="00297EB5" w:rsidRDefault="007E5764" w:rsidP="007E5764">
      <w:pPr>
        <w:ind w:left="720" w:hanging="720"/>
        <w:rPr>
          <w:rFonts w:ascii="Trebuchet MS" w:hAnsi="Trebuchet MS"/>
        </w:rPr>
      </w:pPr>
    </w:p>
    <w:p w14:paraId="0F6F4A63" w14:textId="77777777" w:rsidR="007E5764" w:rsidRDefault="007E5764" w:rsidP="000B351A">
      <w:pPr>
        <w:ind w:left="720"/>
        <w:rPr>
          <w:rFonts w:ascii="Trebuchet MS" w:hAnsi="Trebuchet MS"/>
          <w:sz w:val="22"/>
        </w:rPr>
      </w:pPr>
      <w:r>
        <w:rPr>
          <w:rFonts w:ascii="Trebuchet MS" w:hAnsi="Trebuchet MS"/>
          <w:sz w:val="22"/>
        </w:rPr>
        <w:t>In certain</w:t>
      </w:r>
      <w:r w:rsidRPr="00BD2321">
        <w:rPr>
          <w:rFonts w:ascii="Trebuchet MS" w:hAnsi="Trebuchet MS"/>
          <w:sz w:val="22"/>
        </w:rPr>
        <w:t xml:space="preserve"> circumstances this award may be given to recognise exceptional contribution to an</w:t>
      </w:r>
      <w:r>
        <w:rPr>
          <w:rFonts w:ascii="Trebuchet MS" w:hAnsi="Trebuchet MS"/>
          <w:sz w:val="22"/>
        </w:rPr>
        <w:t xml:space="preserve"> event as long as categories 2-4</w:t>
      </w:r>
      <w:r w:rsidRPr="00BD2321">
        <w:rPr>
          <w:rFonts w:ascii="Trebuchet MS" w:hAnsi="Trebuchet MS"/>
          <w:sz w:val="22"/>
        </w:rPr>
        <w:t xml:space="preserve"> have been met</w:t>
      </w:r>
      <w:r>
        <w:rPr>
          <w:rFonts w:ascii="Trebuchet MS" w:hAnsi="Trebuchet MS"/>
          <w:sz w:val="22"/>
        </w:rPr>
        <w:t>.</w:t>
      </w:r>
    </w:p>
    <w:p w14:paraId="3B857974" w14:textId="77777777" w:rsidR="000B351A" w:rsidRDefault="000B351A" w:rsidP="000B351A">
      <w:pPr>
        <w:ind w:left="720"/>
        <w:rPr>
          <w:rFonts w:ascii="Trebuchet MS" w:hAnsi="Trebuchet MS"/>
          <w:sz w:val="22"/>
        </w:rPr>
      </w:pPr>
    </w:p>
    <w:p w14:paraId="0A91330B" w14:textId="77777777" w:rsidR="007E5764" w:rsidRDefault="007E5764" w:rsidP="00531079">
      <w:pPr>
        <w:pStyle w:val="BodyTextIndent2"/>
        <w:ind w:firstLine="0"/>
        <w:rPr>
          <w:rFonts w:ascii="Trebuchet MS" w:hAnsi="Trebuchet MS"/>
        </w:rPr>
      </w:pPr>
      <w:r>
        <w:rPr>
          <w:rFonts w:ascii="Trebuchet MS" w:hAnsi="Trebuchet MS"/>
        </w:rPr>
        <w:t>A nominee may have been a recipient of a County Good Service Certificate or County Thanks Certificate in the past</w:t>
      </w:r>
    </w:p>
    <w:p w14:paraId="7F5FEB55" w14:textId="77777777" w:rsidR="007E5764" w:rsidRPr="00204CD2" w:rsidRDefault="007E5764" w:rsidP="007E5764"/>
    <w:p w14:paraId="1DD420E1" w14:textId="77777777" w:rsidR="007E5764" w:rsidRDefault="007E5764" w:rsidP="007E5764">
      <w:pPr>
        <w:pStyle w:val="Heading4"/>
        <w:rPr>
          <w:rFonts w:ascii="Trebuchet MS" w:hAnsi="Trebuchet MS"/>
          <w:color w:val="0000FF"/>
        </w:rPr>
      </w:pPr>
    </w:p>
    <w:p w14:paraId="6DFE1B19" w14:textId="77777777" w:rsidR="007E5764" w:rsidRPr="00E64941" w:rsidRDefault="007E5764" w:rsidP="007E5764">
      <w:pPr>
        <w:pStyle w:val="Heading4"/>
        <w:rPr>
          <w:rFonts w:ascii="Trebuchet MS" w:hAnsi="Trebuchet MS"/>
          <w:color w:val="44546A"/>
          <w:szCs w:val="22"/>
        </w:rPr>
      </w:pPr>
    </w:p>
    <w:p w14:paraId="4862733C" w14:textId="77777777" w:rsidR="007E5764" w:rsidRPr="00E64941" w:rsidRDefault="007E5764" w:rsidP="007E5764">
      <w:pPr>
        <w:rPr>
          <w:rFonts w:ascii="Trebuchet MS" w:hAnsi="Trebuchet MS"/>
          <w:b/>
          <w:color w:val="44546A"/>
          <w:sz w:val="22"/>
          <w:szCs w:val="22"/>
        </w:rPr>
      </w:pPr>
    </w:p>
    <w:p w14:paraId="03EBA708" w14:textId="77777777" w:rsidR="007E5764" w:rsidRDefault="007E5764" w:rsidP="007E5764">
      <w:pPr>
        <w:rPr>
          <w:rFonts w:ascii="Trebuchet MS" w:hAnsi="Trebuchet MS"/>
          <w:color w:val="44546A"/>
          <w:sz w:val="22"/>
          <w:szCs w:val="22"/>
        </w:rPr>
      </w:pPr>
    </w:p>
    <w:p w14:paraId="02739668" w14:textId="77777777" w:rsidR="007D7E65" w:rsidRDefault="007D7E65" w:rsidP="007E5764">
      <w:pPr>
        <w:rPr>
          <w:rFonts w:ascii="Trebuchet MS" w:hAnsi="Trebuchet MS"/>
          <w:color w:val="44546A"/>
          <w:sz w:val="22"/>
          <w:szCs w:val="22"/>
        </w:rPr>
      </w:pPr>
    </w:p>
    <w:p w14:paraId="275DC59C" w14:textId="77777777" w:rsidR="007D7E65" w:rsidRDefault="007D7E65" w:rsidP="007E5764">
      <w:pPr>
        <w:rPr>
          <w:rFonts w:ascii="Trebuchet MS" w:hAnsi="Trebuchet MS"/>
          <w:color w:val="44546A"/>
          <w:sz w:val="22"/>
          <w:szCs w:val="22"/>
        </w:rPr>
      </w:pPr>
    </w:p>
    <w:p w14:paraId="5372C37F" w14:textId="77777777" w:rsidR="000B351A" w:rsidRDefault="000B351A" w:rsidP="007E5764">
      <w:pPr>
        <w:rPr>
          <w:rFonts w:ascii="Trebuchet MS" w:hAnsi="Trebuchet MS"/>
          <w:color w:val="44546A"/>
          <w:sz w:val="22"/>
          <w:szCs w:val="22"/>
        </w:rPr>
      </w:pPr>
    </w:p>
    <w:p w14:paraId="74C2B71A" w14:textId="77777777" w:rsidR="000B351A" w:rsidRDefault="000B351A" w:rsidP="007E5764">
      <w:pPr>
        <w:rPr>
          <w:rFonts w:ascii="Trebuchet MS" w:hAnsi="Trebuchet MS"/>
          <w:color w:val="44546A"/>
          <w:sz w:val="22"/>
          <w:szCs w:val="22"/>
        </w:rPr>
      </w:pPr>
    </w:p>
    <w:p w14:paraId="6CF743B9" w14:textId="77777777" w:rsidR="007D7E65" w:rsidRDefault="007D7E65" w:rsidP="007E5764">
      <w:pPr>
        <w:rPr>
          <w:rFonts w:ascii="Trebuchet MS" w:hAnsi="Trebuchet MS"/>
          <w:color w:val="44546A"/>
          <w:sz w:val="22"/>
          <w:szCs w:val="22"/>
        </w:rPr>
      </w:pPr>
    </w:p>
    <w:sectPr w:rsidR="007D7E65" w:rsidSect="00C13051">
      <w:footerReference w:type="default" r:id="rId11"/>
      <w:pgSz w:w="11907" w:h="16840" w:code="9"/>
      <w:pgMar w:top="284" w:right="992" w:bottom="567" w:left="1134"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1DEA6" w14:textId="77777777" w:rsidR="00783ED0" w:rsidRDefault="00783ED0">
      <w:r>
        <w:separator/>
      </w:r>
    </w:p>
  </w:endnote>
  <w:endnote w:type="continuationSeparator" w:id="0">
    <w:p w14:paraId="7F364DB8" w14:textId="77777777" w:rsidR="00783ED0" w:rsidRDefault="00783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8AACC" w14:textId="11954BFF" w:rsidR="003615C2" w:rsidRDefault="00531079">
    <w:pPr>
      <w:pStyle w:val="Footer"/>
      <w:rPr>
        <w:rFonts w:ascii="Trebuchet MS" w:hAnsi="Trebuchet MS"/>
        <w:sz w:val="16"/>
      </w:rPr>
    </w:pPr>
    <w:r>
      <w:rPr>
        <w:rFonts w:ascii="Trebuchet MS" w:hAnsi="Trebuchet MS"/>
        <w:snapToGrid w:val="0"/>
        <w:sz w:val="16"/>
      </w:rPr>
      <w:t xml:space="preserve">Guidelines </w:t>
    </w:r>
    <w:r w:rsidR="007B6BEB">
      <w:rPr>
        <w:rFonts w:ascii="Trebuchet MS" w:hAnsi="Trebuchet MS"/>
        <w:snapToGrid w:val="0"/>
        <w:sz w:val="16"/>
      </w:rPr>
      <w:t>2021</w:t>
    </w:r>
    <w:r w:rsidR="007D7E65">
      <w:rPr>
        <w:rFonts w:ascii="Trebuchet MS" w:hAnsi="Trebuchet MS"/>
        <w:snapToGrid w:val="0"/>
        <w:sz w:val="16"/>
      </w:rPr>
      <w:tab/>
    </w:r>
    <w:r w:rsidR="007D7E65">
      <w:rPr>
        <w:rFonts w:ascii="Trebuchet MS" w:hAnsi="Trebuchet MS"/>
        <w:snapToGrid w:val="0"/>
        <w:sz w:val="16"/>
      </w:rPr>
      <w:tab/>
    </w:r>
    <w:r w:rsidR="007B6BEB">
      <w:rPr>
        <w:rFonts w:ascii="Trebuchet MS" w:hAnsi="Trebuchet MS"/>
        <w:noProof/>
        <w:snapToGrid w:val="0"/>
        <w:sz w:val="16"/>
      </w:rPr>
      <w:t>10/03/2021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947D5" w14:textId="77777777" w:rsidR="00783ED0" w:rsidRDefault="00783ED0">
      <w:r>
        <w:separator/>
      </w:r>
    </w:p>
  </w:footnote>
  <w:footnote w:type="continuationSeparator" w:id="0">
    <w:p w14:paraId="746DA633" w14:textId="77777777" w:rsidR="00783ED0" w:rsidRDefault="00783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1A6"/>
    <w:multiLevelType w:val="hybridMultilevel"/>
    <w:tmpl w:val="7F1A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262074"/>
    <w:multiLevelType w:val="hybridMultilevel"/>
    <w:tmpl w:val="E29E4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857B8"/>
    <w:multiLevelType w:val="hybridMultilevel"/>
    <w:tmpl w:val="CF0A70F4"/>
    <w:lvl w:ilvl="0" w:tplc="7288289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B3D7522"/>
    <w:multiLevelType w:val="multilevel"/>
    <w:tmpl w:val="F4A0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260F6"/>
    <w:multiLevelType w:val="multilevel"/>
    <w:tmpl w:val="2CC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F2EE7"/>
    <w:multiLevelType w:val="hybridMultilevel"/>
    <w:tmpl w:val="41EA01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C2A4CCB"/>
    <w:multiLevelType w:val="hybridMultilevel"/>
    <w:tmpl w:val="7E806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7E6FF1"/>
    <w:multiLevelType w:val="hybridMultilevel"/>
    <w:tmpl w:val="A6D85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9D31D6"/>
    <w:multiLevelType w:val="hybridMultilevel"/>
    <w:tmpl w:val="9332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A12E08"/>
    <w:multiLevelType w:val="hybridMultilevel"/>
    <w:tmpl w:val="4692C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E53C77"/>
    <w:multiLevelType w:val="multilevel"/>
    <w:tmpl w:val="C5E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9"/>
  </w:num>
  <w:num w:numId="5">
    <w:abstractNumId w:val="4"/>
  </w:num>
  <w:num w:numId="6">
    <w:abstractNumId w:val="10"/>
  </w:num>
  <w:num w:numId="7">
    <w:abstractNumId w:val="3"/>
  </w:num>
  <w:num w:numId="8">
    <w:abstractNumId w:val="5"/>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64"/>
    <w:rsid w:val="000B04C4"/>
    <w:rsid w:val="000B351A"/>
    <w:rsid w:val="001512C2"/>
    <w:rsid w:val="001C3CD5"/>
    <w:rsid w:val="001D7FCD"/>
    <w:rsid w:val="001E6D5B"/>
    <w:rsid w:val="00236E6E"/>
    <w:rsid w:val="00254D32"/>
    <w:rsid w:val="00345010"/>
    <w:rsid w:val="00531079"/>
    <w:rsid w:val="00547EBD"/>
    <w:rsid w:val="0055199A"/>
    <w:rsid w:val="00561EA3"/>
    <w:rsid w:val="005B51F6"/>
    <w:rsid w:val="006119D1"/>
    <w:rsid w:val="006A45B3"/>
    <w:rsid w:val="0075695B"/>
    <w:rsid w:val="00783ED0"/>
    <w:rsid w:val="007A6E49"/>
    <w:rsid w:val="007B6BEB"/>
    <w:rsid w:val="007D7E65"/>
    <w:rsid w:val="007E5764"/>
    <w:rsid w:val="007F10ED"/>
    <w:rsid w:val="007F789A"/>
    <w:rsid w:val="008041D9"/>
    <w:rsid w:val="00813BA8"/>
    <w:rsid w:val="009629CA"/>
    <w:rsid w:val="00A53036"/>
    <w:rsid w:val="00A70A7A"/>
    <w:rsid w:val="00B74135"/>
    <w:rsid w:val="00BA1057"/>
    <w:rsid w:val="00C13051"/>
    <w:rsid w:val="00C84719"/>
    <w:rsid w:val="00C91269"/>
    <w:rsid w:val="00CC51E4"/>
    <w:rsid w:val="00D16B4A"/>
    <w:rsid w:val="00D23F55"/>
    <w:rsid w:val="00D4369C"/>
    <w:rsid w:val="00D724DF"/>
    <w:rsid w:val="00D96D0D"/>
    <w:rsid w:val="00E211DE"/>
    <w:rsid w:val="00F344B8"/>
    <w:rsid w:val="00FC00F9"/>
    <w:rsid w:val="00FD10E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BC93"/>
  <w15:docId w15:val="{91D8C924-27D4-42D1-AE03-F2284396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764"/>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C130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7E5764"/>
    <w:pPr>
      <w:keepNext/>
      <w:jc w:val="center"/>
      <w:outlineLvl w:val="2"/>
    </w:pPr>
    <w:rPr>
      <w:b/>
      <w:bCs/>
      <w:sz w:val="28"/>
    </w:rPr>
  </w:style>
  <w:style w:type="paragraph" w:styleId="Heading4">
    <w:name w:val="heading 4"/>
    <w:basedOn w:val="Normal"/>
    <w:next w:val="Normal"/>
    <w:link w:val="Heading4Char"/>
    <w:qFormat/>
    <w:rsid w:val="007E5764"/>
    <w:pPr>
      <w:keepNext/>
      <w:outlineLvl w:val="3"/>
    </w:pPr>
    <w:rPr>
      <w:b/>
      <w:bCs/>
      <w:sz w:val="22"/>
    </w:rPr>
  </w:style>
  <w:style w:type="paragraph" w:styleId="Heading5">
    <w:name w:val="heading 5"/>
    <w:basedOn w:val="Normal"/>
    <w:next w:val="Normal"/>
    <w:link w:val="Heading5Char"/>
    <w:qFormat/>
    <w:rsid w:val="007E5764"/>
    <w:pPr>
      <w:keepNext/>
      <w:jc w:val="center"/>
      <w:outlineLvl w:val="4"/>
    </w:pPr>
    <w:rPr>
      <w:rFonts w:ascii="Trebuchet MS" w:hAnsi="Trebuchet MS"/>
      <w:b/>
      <w:bCs/>
      <w:sz w:val="22"/>
    </w:rPr>
  </w:style>
  <w:style w:type="paragraph" w:styleId="Heading6">
    <w:name w:val="heading 6"/>
    <w:basedOn w:val="Normal"/>
    <w:next w:val="Normal"/>
    <w:link w:val="Heading6Char"/>
    <w:qFormat/>
    <w:rsid w:val="007E5764"/>
    <w:pPr>
      <w:keepNext/>
      <w:outlineLvl w:val="5"/>
    </w:pPr>
    <w:rPr>
      <w:rFonts w:ascii="Trebuchet MS" w:hAnsi="Trebuchet MS"/>
      <w:b/>
      <w:bCs/>
    </w:rPr>
  </w:style>
  <w:style w:type="paragraph" w:styleId="Heading7">
    <w:name w:val="heading 7"/>
    <w:basedOn w:val="Normal"/>
    <w:next w:val="Normal"/>
    <w:link w:val="Heading7Char"/>
    <w:qFormat/>
    <w:rsid w:val="007E5764"/>
    <w:pPr>
      <w:keepNext/>
      <w:ind w:firstLine="720"/>
      <w:outlineLvl w:val="6"/>
    </w:pPr>
    <w:rPr>
      <w:rFonts w:ascii="Trebuchet MS" w:hAnsi="Trebuchet MS"/>
      <w:b/>
      <w:bCs/>
    </w:rPr>
  </w:style>
  <w:style w:type="paragraph" w:styleId="Heading8">
    <w:name w:val="heading 8"/>
    <w:basedOn w:val="Normal"/>
    <w:next w:val="Normal"/>
    <w:link w:val="Heading8Char"/>
    <w:qFormat/>
    <w:rsid w:val="007E5764"/>
    <w:pPr>
      <w:keepNext/>
      <w:jc w:val="center"/>
      <w:outlineLvl w:val="7"/>
    </w:pPr>
    <w:rPr>
      <w:rFonts w:ascii="Trebuchet MS" w:hAnsi="Trebuchet MS"/>
      <w:b/>
      <w:bCs/>
      <w:color w:val="3366FF"/>
      <w:sz w:val="28"/>
    </w:rPr>
  </w:style>
  <w:style w:type="paragraph" w:styleId="Heading9">
    <w:name w:val="heading 9"/>
    <w:basedOn w:val="Normal"/>
    <w:next w:val="Normal"/>
    <w:link w:val="Heading9Char"/>
    <w:qFormat/>
    <w:rsid w:val="007E5764"/>
    <w:pPr>
      <w:keepNext/>
      <w:ind w:firstLine="720"/>
      <w:outlineLvl w:val="8"/>
    </w:pPr>
    <w:rPr>
      <w:rFonts w:ascii="Trebuchet MS" w:hAnsi="Trebuchet MS"/>
      <w:b/>
      <w:bCs/>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E5764"/>
    <w:rPr>
      <w:rFonts w:ascii="Arial" w:eastAsia="Times New Roman" w:hAnsi="Arial" w:cs="Times New Roman"/>
      <w:b/>
      <w:bCs/>
      <w:sz w:val="28"/>
      <w:szCs w:val="24"/>
    </w:rPr>
  </w:style>
  <w:style w:type="character" w:customStyle="1" w:styleId="Heading4Char">
    <w:name w:val="Heading 4 Char"/>
    <w:basedOn w:val="DefaultParagraphFont"/>
    <w:link w:val="Heading4"/>
    <w:rsid w:val="007E5764"/>
    <w:rPr>
      <w:rFonts w:ascii="Arial" w:eastAsia="Times New Roman" w:hAnsi="Arial" w:cs="Times New Roman"/>
      <w:b/>
      <w:bCs/>
      <w:szCs w:val="24"/>
    </w:rPr>
  </w:style>
  <w:style w:type="character" w:customStyle="1" w:styleId="Heading5Char">
    <w:name w:val="Heading 5 Char"/>
    <w:basedOn w:val="DefaultParagraphFont"/>
    <w:link w:val="Heading5"/>
    <w:rsid w:val="007E5764"/>
    <w:rPr>
      <w:rFonts w:ascii="Trebuchet MS" w:eastAsia="Times New Roman" w:hAnsi="Trebuchet MS" w:cs="Times New Roman"/>
      <w:b/>
      <w:bCs/>
      <w:szCs w:val="24"/>
    </w:rPr>
  </w:style>
  <w:style w:type="character" w:customStyle="1" w:styleId="Heading6Char">
    <w:name w:val="Heading 6 Char"/>
    <w:basedOn w:val="DefaultParagraphFont"/>
    <w:link w:val="Heading6"/>
    <w:rsid w:val="007E5764"/>
    <w:rPr>
      <w:rFonts w:ascii="Trebuchet MS" w:eastAsia="Times New Roman" w:hAnsi="Trebuchet MS" w:cs="Times New Roman"/>
      <w:b/>
      <w:bCs/>
      <w:sz w:val="24"/>
      <w:szCs w:val="24"/>
    </w:rPr>
  </w:style>
  <w:style w:type="character" w:customStyle="1" w:styleId="Heading7Char">
    <w:name w:val="Heading 7 Char"/>
    <w:basedOn w:val="DefaultParagraphFont"/>
    <w:link w:val="Heading7"/>
    <w:rsid w:val="007E5764"/>
    <w:rPr>
      <w:rFonts w:ascii="Trebuchet MS" w:eastAsia="Times New Roman" w:hAnsi="Trebuchet MS" w:cs="Times New Roman"/>
      <w:b/>
      <w:bCs/>
      <w:sz w:val="24"/>
      <w:szCs w:val="24"/>
    </w:rPr>
  </w:style>
  <w:style w:type="character" w:customStyle="1" w:styleId="Heading8Char">
    <w:name w:val="Heading 8 Char"/>
    <w:basedOn w:val="DefaultParagraphFont"/>
    <w:link w:val="Heading8"/>
    <w:rsid w:val="007E5764"/>
    <w:rPr>
      <w:rFonts w:ascii="Trebuchet MS" w:eastAsia="Times New Roman" w:hAnsi="Trebuchet MS" w:cs="Times New Roman"/>
      <w:b/>
      <w:bCs/>
      <w:color w:val="3366FF"/>
      <w:sz w:val="28"/>
      <w:szCs w:val="24"/>
    </w:rPr>
  </w:style>
  <w:style w:type="character" w:customStyle="1" w:styleId="Heading9Char">
    <w:name w:val="Heading 9 Char"/>
    <w:basedOn w:val="DefaultParagraphFont"/>
    <w:link w:val="Heading9"/>
    <w:rsid w:val="007E5764"/>
    <w:rPr>
      <w:rFonts w:ascii="Trebuchet MS" w:eastAsia="Times New Roman" w:hAnsi="Trebuchet MS" w:cs="Times New Roman"/>
      <w:b/>
      <w:bCs/>
      <w:color w:val="FF0000"/>
      <w:sz w:val="28"/>
      <w:szCs w:val="24"/>
    </w:rPr>
  </w:style>
  <w:style w:type="paragraph" w:styleId="Header">
    <w:name w:val="header"/>
    <w:basedOn w:val="Normal"/>
    <w:link w:val="HeaderChar"/>
    <w:semiHidden/>
    <w:rsid w:val="007E5764"/>
    <w:pPr>
      <w:tabs>
        <w:tab w:val="center" w:pos="4153"/>
        <w:tab w:val="right" w:pos="8306"/>
      </w:tabs>
    </w:pPr>
  </w:style>
  <w:style w:type="character" w:customStyle="1" w:styleId="HeaderChar">
    <w:name w:val="Header Char"/>
    <w:basedOn w:val="DefaultParagraphFont"/>
    <w:link w:val="Header"/>
    <w:semiHidden/>
    <w:rsid w:val="007E5764"/>
    <w:rPr>
      <w:rFonts w:ascii="Arial" w:eastAsia="Times New Roman" w:hAnsi="Arial" w:cs="Times New Roman"/>
      <w:sz w:val="24"/>
      <w:szCs w:val="24"/>
    </w:rPr>
  </w:style>
  <w:style w:type="paragraph" w:styleId="Footer">
    <w:name w:val="footer"/>
    <w:basedOn w:val="Normal"/>
    <w:link w:val="FooterChar"/>
    <w:semiHidden/>
    <w:rsid w:val="007E5764"/>
    <w:pPr>
      <w:tabs>
        <w:tab w:val="center" w:pos="4153"/>
        <w:tab w:val="right" w:pos="8306"/>
      </w:tabs>
    </w:pPr>
  </w:style>
  <w:style w:type="character" w:customStyle="1" w:styleId="FooterChar">
    <w:name w:val="Footer Char"/>
    <w:basedOn w:val="DefaultParagraphFont"/>
    <w:link w:val="Footer"/>
    <w:semiHidden/>
    <w:rsid w:val="007E5764"/>
    <w:rPr>
      <w:rFonts w:ascii="Arial" w:eastAsia="Times New Roman" w:hAnsi="Arial" w:cs="Times New Roman"/>
      <w:sz w:val="24"/>
      <w:szCs w:val="24"/>
    </w:rPr>
  </w:style>
  <w:style w:type="character" w:styleId="Hyperlink">
    <w:name w:val="Hyperlink"/>
    <w:semiHidden/>
    <w:rsid w:val="007E5764"/>
    <w:rPr>
      <w:color w:val="0000FF"/>
      <w:u w:val="single"/>
    </w:rPr>
  </w:style>
  <w:style w:type="paragraph" w:styleId="BodyTextIndent2">
    <w:name w:val="Body Text Indent 2"/>
    <w:basedOn w:val="Normal"/>
    <w:link w:val="BodyTextIndent2Char"/>
    <w:semiHidden/>
    <w:rsid w:val="007E5764"/>
    <w:pPr>
      <w:ind w:left="720" w:hanging="720"/>
    </w:pPr>
    <w:rPr>
      <w:sz w:val="22"/>
    </w:rPr>
  </w:style>
  <w:style w:type="character" w:customStyle="1" w:styleId="BodyTextIndent2Char">
    <w:name w:val="Body Text Indent 2 Char"/>
    <w:basedOn w:val="DefaultParagraphFont"/>
    <w:link w:val="BodyTextIndent2"/>
    <w:semiHidden/>
    <w:rsid w:val="007E5764"/>
    <w:rPr>
      <w:rFonts w:ascii="Arial" w:eastAsia="Times New Roman" w:hAnsi="Arial" w:cs="Times New Roman"/>
      <w:szCs w:val="24"/>
    </w:rPr>
  </w:style>
  <w:style w:type="character" w:customStyle="1" w:styleId="Heading1Char">
    <w:name w:val="Heading 1 Char"/>
    <w:basedOn w:val="DefaultParagraphFont"/>
    <w:link w:val="Heading1"/>
    <w:uiPriority w:val="9"/>
    <w:rsid w:val="00C13051"/>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qFormat/>
    <w:rsid w:val="00C13051"/>
    <w:pPr>
      <w:jc w:val="center"/>
    </w:pPr>
    <w:rPr>
      <w:b/>
      <w:bCs/>
    </w:rPr>
  </w:style>
  <w:style w:type="paragraph" w:styleId="ListParagraph">
    <w:name w:val="List Paragraph"/>
    <w:basedOn w:val="Normal"/>
    <w:uiPriority w:val="34"/>
    <w:qFormat/>
    <w:rsid w:val="00C13051"/>
    <w:pPr>
      <w:ind w:left="720"/>
    </w:pPr>
  </w:style>
  <w:style w:type="paragraph" w:styleId="NoSpacing">
    <w:name w:val="No Spacing"/>
    <w:uiPriority w:val="1"/>
    <w:qFormat/>
    <w:rsid w:val="00C13051"/>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A1057"/>
    <w:rPr>
      <w:rFonts w:ascii="Tahoma" w:hAnsi="Tahoma" w:cs="Tahoma"/>
      <w:sz w:val="16"/>
      <w:szCs w:val="16"/>
    </w:rPr>
  </w:style>
  <w:style w:type="character" w:customStyle="1" w:styleId="BalloonTextChar">
    <w:name w:val="Balloon Text Char"/>
    <w:basedOn w:val="DefaultParagraphFont"/>
    <w:link w:val="BalloonText"/>
    <w:uiPriority w:val="99"/>
    <w:semiHidden/>
    <w:rsid w:val="00BA105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CE1BF915ECB489FE71B6BA04F2BF6" ma:contentTypeVersion="11" ma:contentTypeDescription="Create a new document." ma:contentTypeScope="" ma:versionID="4ae1231580863ae861aa323f4659f0bb">
  <xsd:schema xmlns:xsd="http://www.w3.org/2001/XMLSchema" xmlns:xs="http://www.w3.org/2001/XMLSchema" xmlns:p="http://schemas.microsoft.com/office/2006/metadata/properties" xmlns:ns2="62ce4175-03eb-4c0a-a609-8d568bceb160" targetNamespace="http://schemas.microsoft.com/office/2006/metadata/properties" ma:root="true" ma:fieldsID="79dcfb3d91be2d16bd5f0490f2787d55" ns2:_="">
    <xsd:import namespace="62ce4175-03eb-4c0a-a609-8d568bceb1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e4175-03eb-4c0a-a609-8d568bceb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25C1C-54C0-45B7-BF0A-5142E31D9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e4175-03eb-4c0a-a609-8d568bceb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A23688-3D3D-487E-81F2-E4DE657800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B2E5E0-A1E8-4733-AB5C-1D26AD9ACD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Countysec</cp:lastModifiedBy>
  <cp:revision>2</cp:revision>
  <cp:lastPrinted>2021-01-11T12:52:00Z</cp:lastPrinted>
  <dcterms:created xsi:type="dcterms:W3CDTF">2021-07-08T09:09:00Z</dcterms:created>
  <dcterms:modified xsi:type="dcterms:W3CDTF">2021-07-08T09:09:00Z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0x010100612CE1BF915ECB489FE71B6BA04F2BF6</vt:lpwstr>
  </property>
</Properties>
</file>