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47" w:rsidRDefault="00FC5D47" w:rsidP="00A251F4">
      <w:pPr>
        <w:jc w:val="center"/>
      </w:pPr>
    </w:p>
    <w:p w:rsidR="0094771D" w:rsidRDefault="0094771D" w:rsidP="0094771D">
      <w:pPr>
        <w:jc w:val="center"/>
        <w:rPr>
          <w:color w:val="FF0000"/>
          <w:sz w:val="36"/>
          <w:szCs w:val="36"/>
        </w:rPr>
      </w:pPr>
      <w:r w:rsidRPr="008020D9">
        <w:rPr>
          <w:noProof/>
          <w:color w:val="FF0000"/>
          <w:sz w:val="36"/>
          <w:szCs w:val="36"/>
          <w:lang w:eastAsia="it-IT"/>
        </w:rPr>
        <w:drawing>
          <wp:inline distT="0" distB="0" distL="0" distR="0" wp14:anchorId="6C49C856" wp14:editId="65978380">
            <wp:extent cx="5188527" cy="311068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4352" cy="3108184"/>
                    </a:xfrm>
                    <a:prstGeom prst="rect">
                      <a:avLst/>
                    </a:prstGeom>
                  </pic:spPr>
                </pic:pic>
              </a:graphicData>
            </a:graphic>
          </wp:inline>
        </w:drawing>
      </w:r>
    </w:p>
    <w:p w:rsidR="0094771D" w:rsidRPr="008020D9" w:rsidRDefault="0094771D" w:rsidP="0094771D">
      <w:pPr>
        <w:jc w:val="center"/>
        <w:rPr>
          <w:b/>
          <w:sz w:val="48"/>
          <w:szCs w:val="48"/>
        </w:rPr>
      </w:pPr>
      <w:r w:rsidRPr="008020D9">
        <w:rPr>
          <w:b/>
          <w:sz w:val="48"/>
          <w:szCs w:val="48"/>
        </w:rPr>
        <w:t>INGEGNERIA DEL SOFTWARE</w:t>
      </w:r>
    </w:p>
    <w:p w:rsidR="0094771D" w:rsidRDefault="0094771D" w:rsidP="0094771D">
      <w:pPr>
        <w:jc w:val="center"/>
        <w:rPr>
          <w:b/>
          <w:sz w:val="48"/>
          <w:szCs w:val="48"/>
        </w:rPr>
      </w:pPr>
      <w:r w:rsidRPr="008020D9">
        <w:rPr>
          <w:b/>
          <w:sz w:val="48"/>
          <w:szCs w:val="48"/>
        </w:rPr>
        <w:t>A.A 2019/2020</w:t>
      </w:r>
    </w:p>
    <w:p w:rsidR="0094771D" w:rsidRDefault="0094771D" w:rsidP="0094771D">
      <w:pPr>
        <w:jc w:val="center"/>
        <w:rPr>
          <w:b/>
          <w:sz w:val="48"/>
          <w:szCs w:val="48"/>
        </w:rPr>
      </w:pPr>
      <w:r>
        <w:rPr>
          <w:b/>
          <w:noProof/>
          <w:sz w:val="48"/>
          <w:szCs w:val="48"/>
          <w:lang w:eastAsia="it-IT"/>
        </w:rPr>
        <w:drawing>
          <wp:inline distT="0" distB="0" distL="0" distR="0" wp14:anchorId="009CB3E0" wp14:editId="16AD3AD8">
            <wp:extent cx="2216727" cy="2216727"/>
            <wp:effectExtent l="0" t="0" r="0" b="0"/>
            <wp:docPr id="3" name="Immagine 3" descr="C:\Users\Antonio\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593" cy="2216593"/>
                    </a:xfrm>
                    <a:prstGeom prst="rect">
                      <a:avLst/>
                    </a:prstGeom>
                    <a:noFill/>
                    <a:ln>
                      <a:noFill/>
                    </a:ln>
                  </pic:spPr>
                </pic:pic>
              </a:graphicData>
            </a:graphic>
          </wp:inline>
        </w:drawing>
      </w:r>
    </w:p>
    <w:p w:rsidR="0094771D" w:rsidRPr="0094771D" w:rsidRDefault="0094771D" w:rsidP="0094771D">
      <w:pPr>
        <w:jc w:val="right"/>
        <w:rPr>
          <w:b/>
          <w:sz w:val="28"/>
          <w:szCs w:val="28"/>
        </w:rPr>
      </w:pPr>
      <w:r w:rsidRPr="0094771D">
        <w:rPr>
          <w:b/>
          <w:sz w:val="28"/>
          <w:szCs w:val="28"/>
        </w:rPr>
        <w:t>Professore:</w:t>
      </w:r>
    </w:p>
    <w:p w:rsidR="0094771D" w:rsidRPr="0094771D" w:rsidRDefault="0094771D" w:rsidP="0094771D">
      <w:pPr>
        <w:jc w:val="right"/>
        <w:rPr>
          <w:b/>
          <w:sz w:val="32"/>
          <w:szCs w:val="32"/>
        </w:rPr>
      </w:pPr>
      <w:r w:rsidRPr="0094771D">
        <w:rPr>
          <w:b/>
          <w:sz w:val="32"/>
          <w:szCs w:val="32"/>
        </w:rPr>
        <w:t>Andrea De Lucia</w:t>
      </w:r>
    </w:p>
    <w:p w:rsidR="0094771D" w:rsidRPr="0094771D" w:rsidRDefault="0094771D" w:rsidP="0094771D">
      <w:pPr>
        <w:jc w:val="right"/>
        <w:rPr>
          <w:sz w:val="28"/>
          <w:szCs w:val="28"/>
        </w:rPr>
      </w:pPr>
      <w:r w:rsidRPr="0094771D">
        <w:rPr>
          <w:sz w:val="28"/>
          <w:szCs w:val="28"/>
        </w:rPr>
        <w:t>Alunni:</w:t>
      </w:r>
    </w:p>
    <w:p w:rsidR="0094771D" w:rsidRPr="0094771D" w:rsidRDefault="0094771D" w:rsidP="0094771D">
      <w:pPr>
        <w:jc w:val="right"/>
        <w:rPr>
          <w:sz w:val="28"/>
          <w:szCs w:val="28"/>
        </w:rPr>
      </w:pPr>
      <w:r w:rsidRPr="0094771D">
        <w:rPr>
          <w:sz w:val="28"/>
          <w:szCs w:val="28"/>
        </w:rPr>
        <w:t>Antonio De Matteo</w:t>
      </w:r>
    </w:p>
    <w:p w:rsidR="0094771D" w:rsidRPr="0094771D" w:rsidRDefault="0094771D" w:rsidP="0094771D">
      <w:pPr>
        <w:jc w:val="right"/>
        <w:rPr>
          <w:sz w:val="28"/>
          <w:szCs w:val="28"/>
        </w:rPr>
      </w:pPr>
      <w:r w:rsidRPr="0094771D">
        <w:rPr>
          <w:sz w:val="28"/>
          <w:szCs w:val="28"/>
        </w:rPr>
        <w:t>Girolamo Giordano</w:t>
      </w:r>
    </w:p>
    <w:p w:rsidR="00D307E9" w:rsidRPr="00561795" w:rsidRDefault="00D307E9" w:rsidP="00A251F4">
      <w:pPr>
        <w:jc w:val="center"/>
      </w:pPr>
    </w:p>
    <w:p w:rsidR="00A251F4" w:rsidRPr="00802F47" w:rsidRDefault="00787A4C" w:rsidP="00787A4C">
      <w:pPr>
        <w:rPr>
          <w:b/>
          <w:color w:val="FF0000"/>
          <w:sz w:val="36"/>
          <w:szCs w:val="36"/>
        </w:rPr>
      </w:pPr>
      <w:r w:rsidRPr="00802F47">
        <w:rPr>
          <w:b/>
          <w:color w:val="FF0000"/>
          <w:sz w:val="36"/>
          <w:szCs w:val="36"/>
        </w:rPr>
        <w:t>1. INTRODUZIONE</w:t>
      </w:r>
    </w:p>
    <w:p w:rsidR="00787A4C" w:rsidRPr="00802F47" w:rsidRDefault="00802F47" w:rsidP="00787A4C">
      <w:pPr>
        <w:rPr>
          <w:b/>
          <w:color w:val="FF0000"/>
          <w:sz w:val="32"/>
          <w:szCs w:val="32"/>
        </w:rPr>
      </w:pPr>
      <w:r>
        <w:rPr>
          <w:b/>
          <w:color w:val="FF0000"/>
          <w:sz w:val="32"/>
          <w:szCs w:val="32"/>
        </w:rPr>
        <w:t xml:space="preserve">1.1 </w:t>
      </w:r>
      <w:r w:rsidR="00787A4C" w:rsidRPr="00802F47">
        <w:rPr>
          <w:b/>
          <w:color w:val="FF0000"/>
          <w:sz w:val="32"/>
          <w:szCs w:val="32"/>
        </w:rPr>
        <w:t>FINALITA’ DEL SISTEMA</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L’industria dei trasporti privati, in particolare quella degli autobus, sta avendo una grossa crescita nel settore; infatti, di anno in anno, un numero sempre maggiore di persone si affida a compagnie private per via dei loro servizi efficienti ad un prezzo relativamente basso. Al contrario, gli enti statali, offrono servizi scadenti a prezzi maggiori per cui, inevitabilmente, il numero di clienti sta subendo un grosso calo. Questo è dovuto anche alla disorganizzazione degli enti statali che crea, nei clienti ma anche nei dipendenti, diversi disagi, difatti:</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-Gli autisti non sempre sono aggiornati preventivamente sulle tratte che dovranno effettuare il giorno dopo.</w:t>
      </w:r>
    </w:p>
    <w:p w:rsidR="006649E9" w:rsidRPr="00561795" w:rsidRDefault="006649E9" w:rsidP="006649E9">
      <w:pPr>
        <w:shd w:val="clear" w:color="auto" w:fill="FFFFFF"/>
        <w:spacing w:after="0" w:line="200" w:lineRule="atLeast"/>
        <w:outlineLvl w:val="1"/>
        <w:rPr>
          <w:rFonts w:eastAsia="Times New Roman" w:cstheme="minorHAnsi"/>
          <w:color w:val="111111"/>
          <w:u w:val="single"/>
          <w:lang w:eastAsia="it-IT"/>
        </w:rPr>
      </w:pPr>
      <w:r w:rsidRPr="00561795">
        <w:rPr>
          <w:rFonts w:eastAsia="Times New Roman" w:cstheme="minorHAnsi"/>
          <w:color w:val="111111"/>
          <w:lang w:eastAsia="it-IT"/>
        </w:rPr>
        <w:t>-I clienti non hanno strumenti semplici per poter acquistare i loro biglietti, come non hanno uno strumento aggiornato giornalmente su eventuali modifiche delle varie tratte</w:t>
      </w: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p>
    <w:p w:rsidR="006649E9" w:rsidRPr="00561795" w:rsidRDefault="006649E9" w:rsidP="006649E9">
      <w:pPr>
        <w:shd w:val="clear" w:color="auto" w:fill="FFFFFF"/>
        <w:spacing w:after="0" w:line="200" w:lineRule="atLeast"/>
        <w:outlineLvl w:val="1"/>
        <w:rPr>
          <w:rFonts w:eastAsia="Times New Roman" w:cstheme="minorHAnsi"/>
          <w:color w:val="111111"/>
          <w:lang w:eastAsia="it-IT"/>
        </w:rPr>
      </w:pPr>
      <w:r w:rsidRPr="00561795">
        <w:rPr>
          <w:rFonts w:eastAsia="Times New Roman" w:cstheme="minorHAnsi"/>
          <w:color w:val="111111"/>
          <w:lang w:eastAsia="it-IT"/>
        </w:rPr>
        <w:t xml:space="preserve">Lo scopo di </w:t>
      </w:r>
      <w:proofErr w:type="spellStart"/>
      <w:r w:rsidRPr="00561795">
        <w:rPr>
          <w:rFonts w:eastAsia="Times New Roman" w:cstheme="minorHAnsi"/>
          <w:color w:val="111111"/>
          <w:lang w:eastAsia="it-IT"/>
        </w:rPr>
        <w:t>ETransfer</w:t>
      </w:r>
      <w:proofErr w:type="spellEnd"/>
      <w:r w:rsidRPr="00561795">
        <w:rPr>
          <w:rFonts w:eastAsia="Times New Roman" w:cstheme="minorHAnsi"/>
          <w:color w:val="111111"/>
          <w:lang w:eastAsia="it-IT"/>
        </w:rPr>
        <w:t xml:space="preserve"> è quello di favorire, attraverso la nostra piattaforma, gli utenti, assicurandogli una facile gestione dei dati, tenendoli aggiornati su tutte le informazioni ( orario delle corse, tratte) in tempo reale e consentendogli, inoltre, di effettuare varie operazioni come acquisto del biglietto, cancellazioni o modifiche della tratta.</w:t>
      </w:r>
    </w:p>
    <w:p w:rsidR="00176114" w:rsidRPr="00561795" w:rsidRDefault="00176114" w:rsidP="00787A4C"/>
    <w:p w:rsidR="00A86061" w:rsidRPr="00802F47" w:rsidRDefault="00802F47" w:rsidP="00787A4C">
      <w:pPr>
        <w:rPr>
          <w:b/>
          <w:color w:val="FF0000"/>
          <w:sz w:val="32"/>
          <w:szCs w:val="32"/>
        </w:rPr>
      </w:pPr>
      <w:r>
        <w:rPr>
          <w:b/>
          <w:color w:val="FF0000"/>
          <w:sz w:val="32"/>
          <w:szCs w:val="32"/>
        </w:rPr>
        <w:t xml:space="preserve">1.2 </w:t>
      </w:r>
      <w:r w:rsidR="00A86061" w:rsidRPr="00802F47">
        <w:rPr>
          <w:b/>
          <w:color w:val="FF0000"/>
          <w:sz w:val="32"/>
          <w:szCs w:val="32"/>
        </w:rPr>
        <w:t>Obiettivi di design</w:t>
      </w:r>
    </w:p>
    <w:p w:rsidR="00A86061" w:rsidRPr="00561795" w:rsidRDefault="00A86061" w:rsidP="00787A4C">
      <w:r w:rsidRPr="00561795">
        <w:t xml:space="preserve">Il nostro sistema </w:t>
      </w:r>
      <w:r w:rsidR="002E0DF0" w:rsidRPr="00561795">
        <w:t>deve poter essere il più efficiente ed intuitivo possibile. Tale efficienza sarà costruita attraverso rapidi tempi di risposta ad ogni genere di input, ma anche differenti politiche di tolleranza all’errore. In più si punterà ad avere una buona manutenibilità attraverso il facile inserimento di nuove funzionalità. Sarà intuitivo attraverso agevoli interfacce. Per ottenere gli obiettivi finali vanno seguiti dei criteri di progettazione tenendo presente: Performance, Affidabilità, Costi, Manutenzione e Utente Finale.</w:t>
      </w:r>
    </w:p>
    <w:p w:rsidR="00561795" w:rsidRDefault="00561795" w:rsidP="00787A4C"/>
    <w:p w:rsidR="00561795" w:rsidRDefault="00561795" w:rsidP="00787A4C"/>
    <w:p w:rsidR="00561795" w:rsidRDefault="00561795" w:rsidP="00787A4C"/>
    <w:p w:rsidR="00561795" w:rsidRDefault="00561795" w:rsidP="00787A4C"/>
    <w:p w:rsidR="00561795" w:rsidRDefault="00561795" w:rsidP="00787A4C"/>
    <w:p w:rsidR="00561795" w:rsidRDefault="00561795" w:rsidP="00787A4C"/>
    <w:p w:rsidR="00802F47" w:rsidRPr="00802F47" w:rsidRDefault="00802F47" w:rsidP="00802F47">
      <w:pPr>
        <w:rPr>
          <w:b/>
        </w:rPr>
      </w:pPr>
    </w:p>
    <w:p w:rsidR="00802F47" w:rsidRPr="00802F47" w:rsidRDefault="00802F47" w:rsidP="00802F47">
      <w:pPr>
        <w:ind w:left="360"/>
        <w:rPr>
          <w:b/>
        </w:rPr>
      </w:pPr>
    </w:p>
    <w:p w:rsidR="00802F47" w:rsidRDefault="00802F47" w:rsidP="00802F47">
      <w:pPr>
        <w:pStyle w:val="Paragrafoelenco"/>
        <w:rPr>
          <w:b/>
        </w:rPr>
      </w:pPr>
    </w:p>
    <w:p w:rsidR="00802F47" w:rsidRDefault="00802F47" w:rsidP="00802F47">
      <w:pPr>
        <w:pStyle w:val="Paragrafoelenco"/>
        <w:rPr>
          <w:b/>
        </w:rPr>
      </w:pPr>
    </w:p>
    <w:p w:rsidR="00802F47" w:rsidRDefault="00802F47" w:rsidP="00802F47">
      <w:pPr>
        <w:pStyle w:val="Paragrafoelenco"/>
        <w:rPr>
          <w:b/>
        </w:rPr>
      </w:pPr>
    </w:p>
    <w:p w:rsidR="00802F47" w:rsidRDefault="00802F47" w:rsidP="00802F47">
      <w:pPr>
        <w:pStyle w:val="Paragrafoelenco"/>
        <w:rPr>
          <w:b/>
        </w:rPr>
      </w:pPr>
    </w:p>
    <w:p w:rsidR="00561795" w:rsidRPr="00802F47" w:rsidRDefault="00561795" w:rsidP="00561795">
      <w:pPr>
        <w:pStyle w:val="Paragrafoelenco"/>
        <w:numPr>
          <w:ilvl w:val="0"/>
          <w:numId w:val="4"/>
        </w:numPr>
        <w:rPr>
          <w:b/>
          <w:color w:val="FF0000"/>
          <w:sz w:val="32"/>
          <w:szCs w:val="32"/>
        </w:rPr>
      </w:pPr>
      <w:r w:rsidRPr="00802F47">
        <w:rPr>
          <w:b/>
          <w:color w:val="FF0000"/>
          <w:sz w:val="32"/>
          <w:szCs w:val="32"/>
        </w:rPr>
        <w:lastRenderedPageBreak/>
        <w:t>Criteri di performance</w:t>
      </w:r>
    </w:p>
    <w:p w:rsidR="00561795" w:rsidRDefault="00561795" w:rsidP="00561795">
      <w:pPr>
        <w:pStyle w:val="Paragrafoelenco"/>
        <w:rPr>
          <w:b/>
        </w:rPr>
      </w:pP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rPr>
                <w:b/>
              </w:rPr>
              <w:t>Tempo di risposta</w:t>
            </w:r>
          </w:p>
        </w:tc>
        <w:tc>
          <w:tcPr>
            <w:tcW w:w="6769" w:type="dxa"/>
          </w:tcPr>
          <w:p w:rsidR="00561795" w:rsidRDefault="00561795" w:rsidP="00561795">
            <w:pPr>
              <w:pStyle w:val="Paragrafoelenco"/>
              <w:ind w:left="0"/>
            </w:pPr>
            <w:r>
              <w:t>Il sistema deve essere molto reattivo in quanto non si prevede l’inserimento di grandi quantità di dati.</w:t>
            </w:r>
          </w:p>
          <w:p w:rsidR="00561795" w:rsidRDefault="00561795" w:rsidP="00561795">
            <w:pPr>
              <w:pStyle w:val="Paragrafoelenco"/>
              <w:ind w:left="0"/>
              <w:rPr>
                <w:b/>
              </w:rPr>
            </w:pPr>
            <w:r>
              <w:t>Tuttavia, essendo un sistema web, molto dipenderà dalla qualità della connessione internet con la quale l’utente è connesso e della congestione della rete sul sistema online.</w:t>
            </w:r>
          </w:p>
        </w:tc>
      </w:tr>
      <w:tr w:rsidR="00561795" w:rsidTr="00561795">
        <w:tc>
          <w:tcPr>
            <w:tcW w:w="2365" w:type="dxa"/>
          </w:tcPr>
          <w:p w:rsidR="00561795" w:rsidRDefault="00561795" w:rsidP="00561795">
            <w:pPr>
              <w:pStyle w:val="Paragrafoelenco"/>
              <w:ind w:left="0"/>
              <w:rPr>
                <w:b/>
              </w:rPr>
            </w:pPr>
            <w:proofErr w:type="spellStart"/>
            <w:r>
              <w:rPr>
                <w:b/>
              </w:rPr>
              <w:t>Throughput</w:t>
            </w:r>
            <w:proofErr w:type="spellEnd"/>
          </w:p>
        </w:tc>
        <w:tc>
          <w:tcPr>
            <w:tcW w:w="6769" w:type="dxa"/>
          </w:tcPr>
          <w:p w:rsidR="00561795" w:rsidRDefault="00561795" w:rsidP="00561795">
            <w:pPr>
              <w:pStyle w:val="Paragrafoelenco"/>
              <w:ind w:left="0"/>
              <w:rPr>
                <w:b/>
              </w:rPr>
            </w:pPr>
            <w:r>
              <w:t>I picchi di carico devono essere gestiti dal sistema senza rallentamenti, garantendo fluidità e una latenza molto bassa. Il sistema deve garantire consistenza in tutte le operazioni che includono chiamate al database, specialmente nei momenti di maggiore carico</w:t>
            </w:r>
          </w:p>
        </w:tc>
      </w:tr>
      <w:tr w:rsidR="00561795" w:rsidTr="00561795">
        <w:tc>
          <w:tcPr>
            <w:tcW w:w="2365" w:type="dxa"/>
          </w:tcPr>
          <w:p w:rsidR="00561795" w:rsidRDefault="00561795" w:rsidP="00561795">
            <w:pPr>
              <w:pStyle w:val="Paragrafoelenco"/>
              <w:ind w:left="0"/>
              <w:rPr>
                <w:b/>
              </w:rPr>
            </w:pPr>
            <w:r>
              <w:rPr>
                <w:b/>
              </w:rPr>
              <w:t>Memoria</w:t>
            </w:r>
          </w:p>
        </w:tc>
        <w:tc>
          <w:tcPr>
            <w:tcW w:w="6769" w:type="dxa"/>
          </w:tcPr>
          <w:p w:rsidR="00561795" w:rsidRDefault="00561795" w:rsidP="00561795">
            <w:pPr>
              <w:pStyle w:val="Paragrafoelenco"/>
              <w:ind w:left="0"/>
              <w:rPr>
                <w:b/>
              </w:rPr>
            </w:pPr>
            <w:r>
              <w:t>Il sistema utilizza un database per memorizzare tutti i dati. La mole dei dati non dovrà rappresentare un problema di performance del sistema.</w:t>
            </w:r>
          </w:p>
        </w:tc>
      </w:tr>
    </w:tbl>
    <w:p w:rsidR="00561795" w:rsidRPr="00561795" w:rsidRDefault="00561795" w:rsidP="00561795">
      <w:pPr>
        <w:pStyle w:val="Paragrafoelenco"/>
        <w:rPr>
          <w:b/>
        </w:rPr>
      </w:pPr>
    </w:p>
    <w:p w:rsidR="00561795" w:rsidRPr="00802F47" w:rsidRDefault="00561795" w:rsidP="00561795">
      <w:pPr>
        <w:pStyle w:val="Paragrafoelenco"/>
        <w:numPr>
          <w:ilvl w:val="0"/>
          <w:numId w:val="4"/>
        </w:numPr>
        <w:rPr>
          <w:b/>
          <w:color w:val="FF0000"/>
          <w:sz w:val="32"/>
          <w:szCs w:val="32"/>
        </w:rPr>
      </w:pPr>
      <w:r w:rsidRPr="00802F47">
        <w:rPr>
          <w:b/>
          <w:color w:val="FF0000"/>
          <w:sz w:val="32"/>
          <w:szCs w:val="32"/>
        </w:rPr>
        <w:t>Criteri di affidabilità</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Pr="00561795" w:rsidRDefault="00561795" w:rsidP="00561795">
            <w:pPr>
              <w:pStyle w:val="Paragrafoelenco"/>
              <w:ind w:left="0"/>
              <w:rPr>
                <w:b/>
              </w:rPr>
            </w:pPr>
            <w:proofErr w:type="spellStart"/>
            <w:r w:rsidRPr="00561795">
              <w:rPr>
                <w:b/>
              </w:rPr>
              <w:t>Disponibiltà</w:t>
            </w:r>
            <w:proofErr w:type="spellEnd"/>
          </w:p>
        </w:tc>
        <w:tc>
          <w:tcPr>
            <w:tcW w:w="6769" w:type="dxa"/>
          </w:tcPr>
          <w:p w:rsidR="00561795" w:rsidRDefault="00561795" w:rsidP="00561795">
            <w:pPr>
              <w:pStyle w:val="Paragrafoelenco"/>
              <w:ind w:left="0"/>
            </w:pPr>
            <w:r>
              <w:t>I componenti devono essere affidabili ed essere in grado di poter mantenere i propri dati anche in caso di guasti come problemi elettrici, guasti dell'hardware, attacchi informatici, problemi legati al browser.</w:t>
            </w:r>
          </w:p>
        </w:tc>
      </w:tr>
      <w:tr w:rsidR="00561795" w:rsidTr="00561795">
        <w:tc>
          <w:tcPr>
            <w:tcW w:w="2365" w:type="dxa"/>
          </w:tcPr>
          <w:p w:rsidR="00561795" w:rsidRDefault="00561795" w:rsidP="00561795">
            <w:pPr>
              <w:pStyle w:val="Paragrafoelenco"/>
              <w:ind w:left="0"/>
            </w:pPr>
            <w:r>
              <w:t>Robustezza</w:t>
            </w:r>
          </w:p>
        </w:tc>
        <w:tc>
          <w:tcPr>
            <w:tcW w:w="6769" w:type="dxa"/>
          </w:tcPr>
          <w:p w:rsidR="00561795" w:rsidRDefault="00561795" w:rsidP="00561795">
            <w:pPr>
              <w:pStyle w:val="Paragrafoelenco"/>
              <w:tabs>
                <w:tab w:val="left" w:pos="1680"/>
              </w:tabs>
              <w:ind w:left="0"/>
            </w:pPr>
            <w:r>
              <w:t>Il sistema deve essere disponibile all’uso degli utenti 24 ore su 24, grazie all’impiego di un server sempre attivo.</w:t>
            </w:r>
          </w:p>
        </w:tc>
      </w:tr>
      <w:tr w:rsidR="00561795" w:rsidTr="00561795">
        <w:tc>
          <w:tcPr>
            <w:tcW w:w="2365" w:type="dxa"/>
          </w:tcPr>
          <w:p w:rsidR="00561795" w:rsidRDefault="00561795" w:rsidP="00561795">
            <w:pPr>
              <w:pStyle w:val="Paragrafoelenco"/>
              <w:ind w:left="0"/>
            </w:pPr>
            <w:r>
              <w:t>Tolleranza all’errore</w:t>
            </w:r>
          </w:p>
        </w:tc>
        <w:tc>
          <w:tcPr>
            <w:tcW w:w="6769" w:type="dxa"/>
          </w:tcPr>
          <w:p w:rsidR="00561795" w:rsidRDefault="00561795" w:rsidP="00561795">
            <w:pPr>
              <w:pStyle w:val="Paragrafoelenco"/>
              <w:ind w:left="0"/>
            </w:pPr>
            <w:r>
              <w:t xml:space="preserve">Il sistema deve essere capace di operare durante condizioni d’errore. Ciò sarà reso possibile facendo in modo che l’errore in un sottosistema non intacchi le funzionalità di un altro. </w:t>
            </w:r>
          </w:p>
        </w:tc>
      </w:tr>
      <w:tr w:rsidR="00561795" w:rsidTr="00561795">
        <w:tc>
          <w:tcPr>
            <w:tcW w:w="2365" w:type="dxa"/>
          </w:tcPr>
          <w:p w:rsidR="00561795" w:rsidRDefault="00802F47" w:rsidP="00561795">
            <w:pPr>
              <w:pStyle w:val="Paragrafoelenco"/>
              <w:ind w:left="0"/>
            </w:pPr>
            <w:r>
              <w:t>Si</w:t>
            </w:r>
            <w:r w:rsidR="00561795">
              <w:t>curezza</w:t>
            </w:r>
          </w:p>
        </w:tc>
        <w:tc>
          <w:tcPr>
            <w:tcW w:w="6769" w:type="dxa"/>
          </w:tcPr>
          <w:p w:rsidR="00561795" w:rsidRDefault="00561795" w:rsidP="00561795">
            <w:pPr>
              <w:pStyle w:val="Paragrafoelenco"/>
              <w:ind w:left="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w:t>
            </w:r>
          </w:p>
        </w:tc>
      </w:tr>
    </w:tbl>
    <w:p w:rsidR="00561795" w:rsidRDefault="00561795" w:rsidP="00561795"/>
    <w:p w:rsidR="00561795" w:rsidRPr="00802F47" w:rsidRDefault="00561795" w:rsidP="00561795">
      <w:pPr>
        <w:pStyle w:val="Paragrafoelenco"/>
        <w:numPr>
          <w:ilvl w:val="0"/>
          <w:numId w:val="4"/>
        </w:numPr>
        <w:rPr>
          <w:color w:val="FF0000"/>
          <w:sz w:val="32"/>
          <w:szCs w:val="32"/>
        </w:rPr>
      </w:pPr>
      <w:r w:rsidRPr="00802F47">
        <w:rPr>
          <w:b/>
          <w:color w:val="FF0000"/>
          <w:sz w:val="32"/>
          <w:szCs w:val="32"/>
        </w:rPr>
        <w:t>Criteri di costo</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pPr>
            <w:r>
              <w:t>Costo di Sviluppo</w:t>
            </w:r>
          </w:p>
        </w:tc>
        <w:tc>
          <w:tcPr>
            <w:tcW w:w="6769" w:type="dxa"/>
          </w:tcPr>
          <w:p w:rsidR="00561795" w:rsidRDefault="00561795" w:rsidP="00561795">
            <w:pPr>
              <w:pStyle w:val="Paragrafoelenco"/>
              <w:ind w:left="0"/>
            </w:pPr>
            <w:r>
              <w:t xml:space="preserve">I costi di sviluppo previsti riguardano l’affitto del server per la fase di sviluppo. Per quanto riguarda il DBMS utilizzeremo </w:t>
            </w:r>
            <w:proofErr w:type="spellStart"/>
            <w:r>
              <w:t>MySQL</w:t>
            </w:r>
            <w:proofErr w:type="spellEnd"/>
            <w:r>
              <w:t xml:space="preserve"> che è open source. Inoltre i costi di sviluppo prevedono la retribuzione per il lavoro di entrambi i componenti del team. In aggiunta sono previste le spese delle licenze software: </w:t>
            </w:r>
            <w:proofErr w:type="spellStart"/>
            <w:r>
              <w:t>Balsamiq</w:t>
            </w:r>
            <w:proofErr w:type="spellEnd"/>
            <w:r>
              <w:t xml:space="preserve">, Visual </w:t>
            </w:r>
            <w:proofErr w:type="spellStart"/>
            <w:r>
              <w:t>Paradigm</w:t>
            </w:r>
            <w:proofErr w:type="spellEnd"/>
            <w:r>
              <w:t xml:space="preserve"> Professional , Microsoft Office, </w:t>
            </w:r>
            <w:proofErr w:type="spellStart"/>
            <w:r>
              <w:t>MySQL</w:t>
            </w:r>
            <w:proofErr w:type="spellEnd"/>
          </w:p>
        </w:tc>
      </w:tr>
      <w:tr w:rsidR="00561795" w:rsidTr="00561795">
        <w:tc>
          <w:tcPr>
            <w:tcW w:w="2365" w:type="dxa"/>
          </w:tcPr>
          <w:p w:rsidR="00561795" w:rsidRDefault="00561795" w:rsidP="00561795">
            <w:pPr>
              <w:pStyle w:val="Paragrafoelenco"/>
              <w:ind w:left="0"/>
            </w:pPr>
            <w:r>
              <w:t>Costo Di Amministrazione</w:t>
            </w:r>
          </w:p>
        </w:tc>
        <w:tc>
          <w:tcPr>
            <w:tcW w:w="6769" w:type="dxa"/>
          </w:tcPr>
          <w:p w:rsidR="00561795" w:rsidRDefault="00561795" w:rsidP="00561795">
            <w:pPr>
              <w:pStyle w:val="Paragrafoelenco"/>
              <w:ind w:left="0"/>
            </w:pPr>
            <w:r>
              <w:t>Per i costi di amministrazione si stima un pagamento annuo da concordare.</w:t>
            </w:r>
          </w:p>
        </w:tc>
      </w:tr>
      <w:tr w:rsidR="00561795" w:rsidTr="009232C1">
        <w:tc>
          <w:tcPr>
            <w:tcW w:w="2365" w:type="dxa"/>
          </w:tcPr>
          <w:p w:rsidR="00561795" w:rsidRDefault="00561795" w:rsidP="009232C1">
            <w:pPr>
              <w:pStyle w:val="Paragrafoelenco"/>
              <w:ind w:left="0"/>
            </w:pPr>
            <w:r>
              <w:t>Costo di aggiornamento</w:t>
            </w:r>
          </w:p>
        </w:tc>
        <w:tc>
          <w:tcPr>
            <w:tcW w:w="6769" w:type="dxa"/>
          </w:tcPr>
          <w:p w:rsidR="00561795" w:rsidRDefault="00561795" w:rsidP="00561795">
            <w:pPr>
              <w:pStyle w:val="Paragrafoelenco"/>
              <w:ind w:left="0"/>
            </w:pPr>
            <w:r>
              <w:t>Per i costi di aggiornamento sarà previsto un costo aggiuntivo a seconda delle migliorie applicate al sistema. Gli  aggiornamenti possono avere cadenza annua o biennale.</w:t>
            </w:r>
          </w:p>
        </w:tc>
      </w:tr>
      <w:tr w:rsidR="00561795" w:rsidTr="009232C1">
        <w:tc>
          <w:tcPr>
            <w:tcW w:w="2365" w:type="dxa"/>
          </w:tcPr>
          <w:p w:rsidR="00561795" w:rsidRDefault="00561795" w:rsidP="009232C1">
            <w:pPr>
              <w:pStyle w:val="Paragrafoelenco"/>
              <w:ind w:left="0"/>
            </w:pPr>
            <w:r>
              <w:t>Costo di manutenzione</w:t>
            </w:r>
          </w:p>
        </w:tc>
        <w:tc>
          <w:tcPr>
            <w:tcW w:w="6769" w:type="dxa"/>
          </w:tcPr>
          <w:p w:rsidR="00561795" w:rsidRDefault="00561795" w:rsidP="009232C1">
            <w:pPr>
              <w:pStyle w:val="Paragrafoelenco"/>
              <w:ind w:left="0"/>
            </w:pPr>
            <w:r>
              <w:t>Il nostro team sarà sempre a disposizione dell’acquirente. I costi di manutenzione del sito entro i primi 6 mesi dalla messa online saranno del tutto gratuiti; nel seguito si applicheranno dei costi a seconda dei problemi da risolvere.</w:t>
            </w:r>
          </w:p>
        </w:tc>
      </w:tr>
    </w:tbl>
    <w:p w:rsidR="00561795" w:rsidRDefault="00561795" w:rsidP="00561795">
      <w:pPr>
        <w:pStyle w:val="Paragrafoelenco"/>
      </w:pPr>
    </w:p>
    <w:p w:rsidR="00561795" w:rsidRDefault="00561795" w:rsidP="00787A4C">
      <w:pPr>
        <w:rPr>
          <w:b/>
        </w:rPr>
      </w:pPr>
    </w:p>
    <w:p w:rsidR="00561795" w:rsidRPr="00802F47" w:rsidRDefault="00561795" w:rsidP="00561795">
      <w:pPr>
        <w:pStyle w:val="Paragrafoelenco"/>
        <w:numPr>
          <w:ilvl w:val="0"/>
          <w:numId w:val="4"/>
        </w:numPr>
        <w:rPr>
          <w:b/>
          <w:color w:val="FF0000"/>
          <w:sz w:val="32"/>
          <w:szCs w:val="32"/>
        </w:rPr>
      </w:pPr>
      <w:r w:rsidRPr="00802F47">
        <w:rPr>
          <w:b/>
          <w:color w:val="FF0000"/>
          <w:sz w:val="32"/>
          <w:szCs w:val="32"/>
        </w:rPr>
        <w:t>Criteri di manutenzione</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Default="00561795" w:rsidP="00561795">
            <w:pPr>
              <w:pStyle w:val="Paragrafoelenco"/>
              <w:ind w:left="0"/>
              <w:rPr>
                <w:b/>
              </w:rPr>
            </w:pPr>
            <w:r>
              <w:rPr>
                <w:b/>
              </w:rPr>
              <w:t>Estensibilità</w:t>
            </w:r>
          </w:p>
        </w:tc>
        <w:tc>
          <w:tcPr>
            <w:tcW w:w="6769" w:type="dxa"/>
          </w:tcPr>
          <w:p w:rsidR="00561795" w:rsidRPr="00561795" w:rsidRDefault="00561795" w:rsidP="00561795">
            <w:pPr>
              <w:rPr>
                <w:b/>
              </w:rPr>
            </w:pPr>
            <w:r>
              <w:t xml:space="preserve">La progettazione del sistema sarà condotta in modo da agevolare la facile introduzione di nuove funzionalità utilizzando il linguaggio di markup HTML5, i fogli di stile CSS3 e </w:t>
            </w:r>
            <w:proofErr w:type="spellStart"/>
            <w:r>
              <w:t>JQuery</w:t>
            </w:r>
            <w:proofErr w:type="spellEnd"/>
            <w:r>
              <w:t>. Inoltre i moduli saranno quanto meno accoppiati possibile in modo da agevolare l’aggiunta di eventuali nuovi moduli.</w:t>
            </w:r>
          </w:p>
        </w:tc>
      </w:tr>
      <w:tr w:rsidR="00561795" w:rsidTr="00561795">
        <w:tc>
          <w:tcPr>
            <w:tcW w:w="2365" w:type="dxa"/>
          </w:tcPr>
          <w:p w:rsidR="00561795" w:rsidRDefault="00561795" w:rsidP="00561795">
            <w:pPr>
              <w:pStyle w:val="Paragrafoelenco"/>
              <w:ind w:left="0"/>
              <w:rPr>
                <w:b/>
              </w:rPr>
            </w:pPr>
            <w:r>
              <w:rPr>
                <w:b/>
              </w:rPr>
              <w:t>Modificabilità</w:t>
            </w:r>
          </w:p>
        </w:tc>
        <w:tc>
          <w:tcPr>
            <w:tcW w:w="6769" w:type="dxa"/>
          </w:tcPr>
          <w:p w:rsidR="00561795" w:rsidRDefault="00561795" w:rsidP="00561795">
            <w:pPr>
              <w:pStyle w:val="Paragrafoelenco"/>
              <w:ind w:left="0"/>
              <w:rPr>
                <w:b/>
              </w:rPr>
            </w:pPr>
            <w:r>
              <w:t xml:space="preserve">Deve essere possibile intervenire sul codice esistente per correggere eventuali </w:t>
            </w:r>
            <w:proofErr w:type="spellStart"/>
            <w:r>
              <w:t>bugs</w:t>
            </w:r>
            <w:proofErr w:type="spellEnd"/>
            <w:r>
              <w:t xml:space="preserve"> o implementare nuove funzionalità. Bisogna garantire che il codice sia leggibile per rendere agevole la modifica.</w:t>
            </w:r>
          </w:p>
        </w:tc>
      </w:tr>
      <w:tr w:rsidR="00561795" w:rsidTr="00561795">
        <w:tc>
          <w:tcPr>
            <w:tcW w:w="2365" w:type="dxa"/>
          </w:tcPr>
          <w:p w:rsidR="00561795" w:rsidRDefault="00561795" w:rsidP="00561795">
            <w:pPr>
              <w:pStyle w:val="Paragrafoelenco"/>
              <w:ind w:left="0"/>
              <w:rPr>
                <w:b/>
              </w:rPr>
            </w:pPr>
            <w:r>
              <w:rPr>
                <w:b/>
              </w:rPr>
              <w:t>Tracciabilità dei requisiti</w:t>
            </w:r>
          </w:p>
        </w:tc>
        <w:tc>
          <w:tcPr>
            <w:tcW w:w="6769" w:type="dxa"/>
          </w:tcPr>
          <w:p w:rsidR="00561795" w:rsidRDefault="00561795" w:rsidP="00561795">
            <w:pPr>
              <w:pStyle w:val="Paragrafoelenco"/>
              <w:ind w:left="0"/>
              <w:rPr>
                <w:b/>
              </w:rPr>
            </w:pPr>
            <w:r>
              <w:t>Grazie alla tracciabilità dei requisiti, sarà possibile effettuare le modifiche necessarie al corretto funzionamento del sistema, valutando correttamente i costi e i rischi che le modifiche porteranno</w:t>
            </w:r>
          </w:p>
        </w:tc>
      </w:tr>
      <w:tr w:rsidR="00561795" w:rsidTr="00561795">
        <w:tc>
          <w:tcPr>
            <w:tcW w:w="2365" w:type="dxa"/>
          </w:tcPr>
          <w:p w:rsidR="00561795" w:rsidRDefault="00561795" w:rsidP="00561795">
            <w:pPr>
              <w:pStyle w:val="Paragrafoelenco"/>
              <w:ind w:left="0"/>
              <w:rPr>
                <w:b/>
              </w:rPr>
            </w:pPr>
            <w:r>
              <w:rPr>
                <w:b/>
              </w:rPr>
              <w:t>Leggibilità</w:t>
            </w:r>
          </w:p>
        </w:tc>
        <w:tc>
          <w:tcPr>
            <w:tcW w:w="6769" w:type="dxa"/>
          </w:tcPr>
          <w:p w:rsidR="00561795" w:rsidRDefault="00561795" w:rsidP="00561795">
            <w:pPr>
              <w:pStyle w:val="Paragrafoelenco"/>
              <w:ind w:left="0"/>
              <w:rPr>
                <w:b/>
              </w:rPr>
            </w:pPr>
            <w:r>
              <w:t>Il codice sarà ben strutturato per semplificare eventuali interventi su di esso.</w:t>
            </w:r>
          </w:p>
        </w:tc>
      </w:tr>
      <w:tr w:rsidR="00561795" w:rsidTr="00561795">
        <w:tc>
          <w:tcPr>
            <w:tcW w:w="2365" w:type="dxa"/>
          </w:tcPr>
          <w:p w:rsidR="00561795" w:rsidRDefault="00561795" w:rsidP="00561795">
            <w:pPr>
              <w:pStyle w:val="Paragrafoelenco"/>
              <w:ind w:left="0"/>
              <w:rPr>
                <w:b/>
              </w:rPr>
            </w:pPr>
            <w:r>
              <w:rPr>
                <w:b/>
              </w:rPr>
              <w:t>Portabilità</w:t>
            </w:r>
          </w:p>
        </w:tc>
        <w:tc>
          <w:tcPr>
            <w:tcW w:w="6769" w:type="dxa"/>
          </w:tcPr>
          <w:p w:rsidR="00561795" w:rsidRDefault="00561795" w:rsidP="00561795">
            <w:pPr>
              <w:pStyle w:val="Paragrafoelenco"/>
              <w:ind w:left="0"/>
              <w:rPr>
                <w:b/>
              </w:rPr>
            </w:pPr>
            <w:r>
              <w:t xml:space="preserve">La portabilità sarà garantita dall’utilizzo di un web container quale Apache </w:t>
            </w:r>
            <w:proofErr w:type="spellStart"/>
            <w:r>
              <w:t>Tomcat</w:t>
            </w:r>
            <w:proofErr w:type="spellEnd"/>
            <w:r>
              <w:t xml:space="preserve">. L’applicazione, infatti, una volta compilata, potrà essere eseguita su una qualsiasi server </w:t>
            </w:r>
            <w:proofErr w:type="spellStart"/>
            <w:r>
              <w:t>Tomcat</w:t>
            </w:r>
            <w:proofErr w:type="spellEnd"/>
            <w:r>
              <w:t xml:space="preserve"> compatibile con la versione per cui è stato compilato.</w:t>
            </w:r>
          </w:p>
        </w:tc>
      </w:tr>
    </w:tbl>
    <w:p w:rsidR="00561795" w:rsidRDefault="00561795" w:rsidP="00561795">
      <w:pPr>
        <w:rPr>
          <w:b/>
        </w:rPr>
      </w:pPr>
    </w:p>
    <w:p w:rsidR="00561795" w:rsidRPr="00802F47" w:rsidRDefault="00561795" w:rsidP="00561795">
      <w:pPr>
        <w:pStyle w:val="Paragrafoelenco"/>
        <w:numPr>
          <w:ilvl w:val="0"/>
          <w:numId w:val="4"/>
        </w:numPr>
        <w:rPr>
          <w:b/>
          <w:color w:val="FF0000"/>
          <w:sz w:val="32"/>
          <w:szCs w:val="32"/>
        </w:rPr>
      </w:pPr>
      <w:r w:rsidRPr="00802F47">
        <w:rPr>
          <w:b/>
          <w:color w:val="FF0000"/>
          <w:sz w:val="32"/>
          <w:szCs w:val="32"/>
        </w:rPr>
        <w:t xml:space="preserve">Criteri per l’utente finale </w:t>
      </w:r>
    </w:p>
    <w:tbl>
      <w:tblPr>
        <w:tblStyle w:val="Grigliatabella"/>
        <w:tblW w:w="0" w:type="auto"/>
        <w:tblInd w:w="720" w:type="dxa"/>
        <w:tblLook w:val="04A0" w:firstRow="1" w:lastRow="0" w:firstColumn="1" w:lastColumn="0" w:noHBand="0" w:noVBand="1"/>
      </w:tblPr>
      <w:tblGrid>
        <w:gridCol w:w="2365"/>
        <w:gridCol w:w="6769"/>
      </w:tblGrid>
      <w:tr w:rsidR="00561795" w:rsidTr="00561795">
        <w:tc>
          <w:tcPr>
            <w:tcW w:w="2365" w:type="dxa"/>
          </w:tcPr>
          <w:p w:rsidR="00561795" w:rsidRPr="00802F47" w:rsidRDefault="00561795" w:rsidP="00561795">
            <w:pPr>
              <w:pStyle w:val="Paragrafoelenco"/>
              <w:ind w:left="0"/>
              <w:rPr>
                <w:b/>
              </w:rPr>
            </w:pPr>
            <w:r w:rsidRPr="00802F47">
              <w:rPr>
                <w:b/>
              </w:rPr>
              <w:t xml:space="preserve">Usabilità </w:t>
            </w:r>
          </w:p>
        </w:tc>
        <w:tc>
          <w:tcPr>
            <w:tcW w:w="6769" w:type="dxa"/>
          </w:tcPr>
          <w:p w:rsidR="00561795" w:rsidRDefault="00561795" w:rsidP="00561795">
            <w:pPr>
              <w:pStyle w:val="Paragrafoelenco"/>
              <w:ind w:left="0"/>
              <w:rPr>
                <w:b/>
              </w:rPr>
            </w:pPr>
            <w:r>
              <w:t>E-Transfer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rsidR="00561795" w:rsidRPr="00561795" w:rsidRDefault="00561795" w:rsidP="00561795">
      <w:pPr>
        <w:pStyle w:val="Paragrafoelenco"/>
        <w:rPr>
          <w:b/>
        </w:rPr>
      </w:pPr>
    </w:p>
    <w:p w:rsidR="00561795" w:rsidRDefault="00561795" w:rsidP="00787A4C">
      <w:pPr>
        <w:rPr>
          <w:b/>
        </w:rPr>
      </w:pPr>
    </w:p>
    <w:p w:rsidR="006649E9" w:rsidRPr="00802F47" w:rsidRDefault="00802F47" w:rsidP="00787A4C">
      <w:pPr>
        <w:rPr>
          <w:color w:val="FF0000"/>
          <w:sz w:val="32"/>
          <w:szCs w:val="32"/>
        </w:rPr>
      </w:pPr>
      <w:r>
        <w:rPr>
          <w:b/>
          <w:color w:val="FF0000"/>
          <w:sz w:val="32"/>
          <w:szCs w:val="32"/>
        </w:rPr>
        <w:t xml:space="preserve">2. </w:t>
      </w:r>
      <w:r w:rsidR="006649E9" w:rsidRPr="00802F47">
        <w:rPr>
          <w:b/>
          <w:color w:val="FF0000"/>
          <w:sz w:val="32"/>
          <w:szCs w:val="32"/>
        </w:rPr>
        <w:t xml:space="preserve">Architettura del software </w:t>
      </w:r>
    </w:p>
    <w:p w:rsidR="006649E9" w:rsidRPr="00561795" w:rsidRDefault="006649E9" w:rsidP="006649E9">
      <w:r w:rsidRPr="00561795">
        <w:t>L’architettura del sistema si presenta come una architettura Client/Server per i seguenti motivi:</w:t>
      </w:r>
    </w:p>
    <w:p w:rsidR="006649E9" w:rsidRPr="00561795" w:rsidRDefault="006649E9" w:rsidP="006649E9">
      <w:pPr>
        <w:pStyle w:val="Paragrafoelenco"/>
        <w:numPr>
          <w:ilvl w:val="0"/>
          <w:numId w:val="3"/>
        </w:numPr>
      </w:pPr>
      <w:proofErr w:type="spellStart"/>
      <w:r w:rsidRPr="00561795">
        <w:t>Portabilita</w:t>
      </w:r>
      <w:proofErr w:type="spellEnd"/>
      <w:r w:rsidRPr="00561795">
        <w:t>̀: il sistema (essendo web-</w:t>
      </w:r>
      <w:proofErr w:type="spellStart"/>
      <w:r w:rsidRPr="00561795">
        <w:t>based</w:t>
      </w:r>
      <w:proofErr w:type="spellEnd"/>
      <w:r w:rsidRPr="00561795">
        <w:t>) potrà essere utilizzato su una varietà macchine e sistemi operativi.</w:t>
      </w:r>
    </w:p>
    <w:p w:rsidR="006649E9" w:rsidRPr="00561795" w:rsidRDefault="006649E9" w:rsidP="006649E9">
      <w:pPr>
        <w:pStyle w:val="Paragrafoelenco"/>
        <w:numPr>
          <w:ilvl w:val="0"/>
          <w:numId w:val="3"/>
        </w:numPr>
      </w:pPr>
      <w:r w:rsidRPr="00561795">
        <w:t>Trasparenza: il sistema è in grado di fornire i propri servizi al singolo utente senza interferire con gli altri utenti del sistema.</w:t>
      </w:r>
    </w:p>
    <w:p w:rsidR="006649E9" w:rsidRPr="00561795" w:rsidRDefault="006649E9" w:rsidP="006649E9">
      <w:pPr>
        <w:pStyle w:val="Paragrafoelenco"/>
        <w:numPr>
          <w:ilvl w:val="0"/>
          <w:numId w:val="3"/>
        </w:numPr>
      </w:pPr>
      <w:r w:rsidRPr="00561795">
        <w:t>Performance: il sistema garantirà reattività per i task degli utenti collegati ma essendo web-</w:t>
      </w:r>
      <w:proofErr w:type="spellStart"/>
      <w:r w:rsidRPr="00561795">
        <w:t>based</w:t>
      </w:r>
      <w:proofErr w:type="spellEnd"/>
      <w:r w:rsidRPr="00561795">
        <w:t xml:space="preserve"> molto dipenderà dalla qualità della connessione online.</w:t>
      </w:r>
    </w:p>
    <w:p w:rsidR="006649E9" w:rsidRPr="00561795" w:rsidRDefault="006649E9" w:rsidP="006649E9">
      <w:pPr>
        <w:pStyle w:val="Paragrafoelenco"/>
        <w:numPr>
          <w:ilvl w:val="0"/>
          <w:numId w:val="3"/>
        </w:numPr>
      </w:pPr>
      <w:proofErr w:type="spellStart"/>
      <w:r w:rsidRPr="00561795">
        <w:t>Scalabilita</w:t>
      </w:r>
      <w:proofErr w:type="spellEnd"/>
      <w:r w:rsidRPr="00561795">
        <w:t>̀: il sistema sarà in grado di gestire un grosso numero di utenti connessi contemporaneamente che effettuano le operazioni più disparate in contemporanea.</w:t>
      </w:r>
    </w:p>
    <w:p w:rsidR="006649E9" w:rsidRPr="00561795" w:rsidRDefault="006649E9" w:rsidP="006649E9">
      <w:pPr>
        <w:pStyle w:val="Paragrafoelenco"/>
        <w:numPr>
          <w:ilvl w:val="0"/>
          <w:numId w:val="3"/>
        </w:numPr>
      </w:pPr>
      <w:proofErr w:type="spellStart"/>
      <w:r w:rsidRPr="00561795">
        <w:t>Flessibilita</w:t>
      </w:r>
      <w:proofErr w:type="spellEnd"/>
      <w:r w:rsidRPr="00561795">
        <w:t>̀: Il sistema fornirà un’interfaccia grafica intuitiva e con funzionalità specifiche per il ruolo dell’utente che effettuerà l’accesso.</w:t>
      </w:r>
    </w:p>
    <w:p w:rsidR="006649E9" w:rsidRPr="00561795" w:rsidRDefault="006649E9" w:rsidP="006649E9">
      <w:pPr>
        <w:pStyle w:val="Paragrafoelenco"/>
        <w:numPr>
          <w:ilvl w:val="0"/>
          <w:numId w:val="3"/>
        </w:numPr>
      </w:pPr>
      <w:r w:rsidRPr="00561795">
        <w:t xml:space="preserve"> </w:t>
      </w:r>
      <w:proofErr w:type="spellStart"/>
      <w:r w:rsidRPr="00561795">
        <w:t>Affidabilita</w:t>
      </w:r>
      <w:proofErr w:type="spellEnd"/>
      <w:r w:rsidRPr="00561795">
        <w:t>̀: Entrambi i componenti client e server devono essere affidabili ed essere in grado di mantenere i propri dati anche in seguito a guasti, quindi deve essere possibile effettuare dei backup periodici al database.</w:t>
      </w:r>
    </w:p>
    <w:p w:rsidR="006649E9" w:rsidRPr="00561795" w:rsidRDefault="006649E9" w:rsidP="006649E9"/>
    <w:p w:rsidR="00561795" w:rsidRDefault="00561795" w:rsidP="006649E9"/>
    <w:p w:rsidR="006649E9" w:rsidRPr="00802F47" w:rsidRDefault="00802F47" w:rsidP="006649E9">
      <w:pPr>
        <w:rPr>
          <w:b/>
          <w:color w:val="FF0000"/>
          <w:sz w:val="36"/>
          <w:szCs w:val="36"/>
        </w:rPr>
      </w:pPr>
      <w:r>
        <w:rPr>
          <w:color w:val="FF0000"/>
          <w:sz w:val="36"/>
          <w:szCs w:val="36"/>
        </w:rPr>
        <w:t>3</w:t>
      </w:r>
      <w:r w:rsidR="006649E9" w:rsidRPr="00802F47">
        <w:rPr>
          <w:color w:val="FF0000"/>
          <w:sz w:val="36"/>
          <w:szCs w:val="36"/>
        </w:rPr>
        <w:t xml:space="preserve"> </w:t>
      </w:r>
      <w:r w:rsidR="006649E9" w:rsidRPr="00802F47">
        <w:rPr>
          <w:b/>
          <w:color w:val="FF0000"/>
          <w:sz w:val="36"/>
          <w:szCs w:val="36"/>
        </w:rPr>
        <w:t>DECOMPOSIZIONE DEL SISTEMA</w:t>
      </w:r>
    </w:p>
    <w:p w:rsidR="001B5800" w:rsidRDefault="001B5800" w:rsidP="006649E9">
      <w:r>
        <w:t xml:space="preserve">Per la realizzazione del software, si è scelta un’architettura </w:t>
      </w:r>
      <w:proofErr w:type="spellStart"/>
      <w:r>
        <w:t>three-laye</w:t>
      </w:r>
      <w:proofErr w:type="spellEnd"/>
      <w:r>
        <w:t xml:space="preserve">. </w:t>
      </w:r>
    </w:p>
    <w:p w:rsidR="001B5800" w:rsidRDefault="001B5800" w:rsidP="006649E9">
      <w:r>
        <w:t xml:space="preserve">Questa particolare architettura software prevede la divisione dell’applicazione in 3 strati, dedicati rispettivamente all’interfaccia utente, alla logica di business e alla gestione dei dati persistenti. </w:t>
      </w:r>
    </w:p>
    <w:p w:rsidR="001B5800" w:rsidRDefault="001B5800" w:rsidP="006649E9">
      <w:r>
        <w:t xml:space="preserve">1. Il Presentation </w:t>
      </w:r>
      <w:proofErr w:type="spellStart"/>
      <w:r>
        <w:t>Layer</w:t>
      </w:r>
      <w:proofErr w:type="spellEnd"/>
      <w:r>
        <w:t xml:space="preserve">: Include tutte le interfacce grafiche e in generale i </w:t>
      </w:r>
      <w:proofErr w:type="spellStart"/>
      <w:r>
        <w:t>boundary</w:t>
      </w:r>
      <w:proofErr w:type="spellEnd"/>
      <w:r>
        <w:t xml:space="preserve"> </w:t>
      </w:r>
      <w:proofErr w:type="spellStart"/>
      <w:r>
        <w:t>objects</w:t>
      </w:r>
      <w:proofErr w:type="spellEnd"/>
      <w:r>
        <w:t xml:space="preserve">, come le </w:t>
      </w:r>
      <w:proofErr w:type="spellStart"/>
      <w:r>
        <w:t>form</w:t>
      </w:r>
      <w:proofErr w:type="spellEnd"/>
      <w:r>
        <w:t xml:space="preserve"> con cui interagisce l'utente. L’interfaccia verso l’utente è rappresentata da un Web server e da eventuali contenuti statici (es. pagine HTML). </w:t>
      </w:r>
    </w:p>
    <w:p w:rsidR="001B5800" w:rsidRDefault="001B5800" w:rsidP="006649E9">
      <w:r>
        <w:t xml:space="preserve">2. </w:t>
      </w:r>
      <w:proofErr w:type="spellStart"/>
      <w:r>
        <w:t>L’application</w:t>
      </w:r>
      <w:proofErr w:type="spellEnd"/>
      <w:r>
        <w:t xml:space="preserve"> </w:t>
      </w:r>
      <w:proofErr w:type="spellStart"/>
      <w:r>
        <w:t>Layer</w:t>
      </w:r>
      <w:proofErr w:type="spellEnd"/>
      <w:r>
        <w:t xml:space="preserve">: include tutti gli oggetti relativi al controllo e all’elaborazione dei dati. Questo avviene interrogando il database tramite lo </w:t>
      </w:r>
      <w:proofErr w:type="spellStart"/>
      <w:r>
        <w:t>storage</w:t>
      </w:r>
      <w:proofErr w:type="spellEnd"/>
      <w:r>
        <w:t xml:space="preserve"> </w:t>
      </w:r>
      <w:proofErr w:type="spellStart"/>
      <w:r>
        <w:t>layer</w:t>
      </w:r>
      <w:proofErr w:type="spellEnd"/>
      <w:r>
        <w:t xml:space="preserve"> per generare contenuti dinamici e accedere a dati persistenti. </w:t>
      </w:r>
    </w:p>
    <w:p w:rsidR="001B5800" w:rsidRPr="00561795" w:rsidRDefault="001B5800" w:rsidP="006649E9">
      <w:r>
        <w:t xml:space="preserve">3. Lo </w:t>
      </w:r>
      <w:proofErr w:type="spellStart"/>
      <w:r>
        <w:t>storage</w:t>
      </w:r>
      <w:proofErr w:type="spellEnd"/>
      <w:r>
        <w:t xml:space="preserve"> </w:t>
      </w:r>
      <w:proofErr w:type="spellStart"/>
      <w:r>
        <w:t>Layer</w:t>
      </w:r>
      <w:proofErr w:type="spellEnd"/>
      <w:r>
        <w:t xml:space="preserve">: effettua la memorizzazione, il recupero e l'interrogazione degli oggetti persistenti. I dati, i quali possono essere acceduti </w:t>
      </w:r>
      <w:proofErr w:type="spellStart"/>
      <w:r>
        <w:t>dall’application</w:t>
      </w:r>
      <w:proofErr w:type="spellEnd"/>
      <w:r>
        <w:t xml:space="preserve"> </w:t>
      </w:r>
      <w:proofErr w:type="spellStart"/>
      <w:r>
        <w:t>layer</w:t>
      </w:r>
      <w:proofErr w:type="spellEnd"/>
      <w:r>
        <w:t>, sono depositati in maniera persistente su un database tramite DBMS.</w:t>
      </w:r>
    </w:p>
    <w:p w:rsidR="00561795" w:rsidRDefault="001B5800" w:rsidP="006649E9">
      <w:pPr>
        <w:rPr>
          <w:b/>
        </w:rPr>
      </w:pPr>
      <w:r w:rsidRPr="001B5800">
        <w:rPr>
          <w:noProof/>
          <w:lang w:eastAsia="it-IT"/>
        </w:rPr>
        <w:drawing>
          <wp:inline distT="0" distB="0" distL="0" distR="0" wp14:anchorId="3896FE8B" wp14:editId="215DC43B">
            <wp:extent cx="6116782" cy="475210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4754710"/>
                    </a:xfrm>
                    <a:prstGeom prst="rect">
                      <a:avLst/>
                    </a:prstGeom>
                  </pic:spPr>
                </pic:pic>
              </a:graphicData>
            </a:graphic>
          </wp:inline>
        </w:drawing>
      </w:r>
      <w:r w:rsidR="00561795" w:rsidRPr="00561795">
        <w:br/>
      </w:r>
    </w:p>
    <w:p w:rsidR="00561795" w:rsidRDefault="00561795" w:rsidP="006649E9">
      <w:pPr>
        <w:rPr>
          <w:b/>
        </w:rPr>
      </w:pPr>
    </w:p>
    <w:p w:rsidR="00561795" w:rsidRDefault="00561795" w:rsidP="006649E9">
      <w:pPr>
        <w:rPr>
          <w:b/>
        </w:rPr>
      </w:pPr>
    </w:p>
    <w:p w:rsidR="00561795" w:rsidRDefault="00561795" w:rsidP="006649E9">
      <w:pPr>
        <w:rPr>
          <w:b/>
        </w:rPr>
      </w:pPr>
    </w:p>
    <w:p w:rsidR="00561795" w:rsidRDefault="00561795" w:rsidP="006649E9">
      <w:pPr>
        <w:rPr>
          <w:b/>
        </w:rPr>
      </w:pPr>
    </w:p>
    <w:p w:rsidR="00561795" w:rsidRPr="00802F47" w:rsidRDefault="00802F47" w:rsidP="006649E9">
      <w:pPr>
        <w:rPr>
          <w:b/>
          <w:color w:val="FF0000"/>
          <w:sz w:val="32"/>
          <w:szCs w:val="32"/>
        </w:rPr>
      </w:pPr>
      <w:r>
        <w:rPr>
          <w:b/>
          <w:color w:val="FF0000"/>
          <w:sz w:val="32"/>
          <w:szCs w:val="32"/>
        </w:rPr>
        <w:t xml:space="preserve">4. </w:t>
      </w:r>
      <w:proofErr w:type="spellStart"/>
      <w:r w:rsidR="00561795" w:rsidRPr="00802F47">
        <w:rPr>
          <w:b/>
          <w:color w:val="FF0000"/>
          <w:sz w:val="32"/>
          <w:szCs w:val="32"/>
        </w:rPr>
        <w:t>Mapping</w:t>
      </w:r>
      <w:proofErr w:type="spellEnd"/>
      <w:r w:rsidR="00561795" w:rsidRPr="00802F47">
        <w:rPr>
          <w:b/>
          <w:color w:val="FF0000"/>
          <w:sz w:val="32"/>
          <w:szCs w:val="32"/>
        </w:rPr>
        <w:t xml:space="preserve"> Hardware/Software </w:t>
      </w:r>
    </w:p>
    <w:p w:rsidR="002A4C2A" w:rsidRPr="00561795" w:rsidRDefault="00561795" w:rsidP="006649E9">
      <w:r>
        <w:t>La struttura hardware proposta è costituita da un server centrale e dai client cioè un qualsiasi computer al quale un utente può collegarsi per sfruttare il browser per accedere al sistema.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 II client ed il server saranno connesse tramite una rete che utilizzerà il protocollo TCP/IP. Di seguito verrà mostrato il diagramma che mostra le funzionalità e i collegamenti hardware</w:t>
      </w:r>
    </w:p>
    <w:p w:rsidR="00A91261" w:rsidRDefault="00A91261" w:rsidP="006649E9">
      <w:r w:rsidRPr="00A91261">
        <w:rPr>
          <w:noProof/>
          <w:lang w:eastAsia="it-IT"/>
        </w:rPr>
        <w:drawing>
          <wp:inline distT="0" distB="0" distL="0" distR="0" wp14:anchorId="4972F558" wp14:editId="5A3B00C4">
            <wp:extent cx="5989839" cy="499153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89839" cy="4991533"/>
                    </a:xfrm>
                    <a:prstGeom prst="rect">
                      <a:avLst/>
                    </a:prstGeom>
                  </pic:spPr>
                </pic:pic>
              </a:graphicData>
            </a:graphic>
          </wp:inline>
        </w:drawing>
      </w:r>
    </w:p>
    <w:p w:rsidR="00802F47" w:rsidRDefault="00802F47" w:rsidP="006649E9"/>
    <w:p w:rsidR="00802F47" w:rsidRDefault="00802F47" w:rsidP="006649E9"/>
    <w:p w:rsidR="00802F47" w:rsidRDefault="00802F47" w:rsidP="006649E9"/>
    <w:p w:rsidR="00802F47" w:rsidRDefault="00802F47" w:rsidP="006649E9"/>
    <w:p w:rsidR="00802F47" w:rsidRDefault="00802F47" w:rsidP="006649E9"/>
    <w:p w:rsidR="00802F47" w:rsidRDefault="00802F47" w:rsidP="006649E9"/>
    <w:p w:rsidR="00561795" w:rsidRDefault="00561795" w:rsidP="006649E9">
      <w:r>
        <w:t>Controllo degli accessi e della sicurezza</w:t>
      </w:r>
    </w:p>
    <w:p w:rsidR="00561795" w:rsidRDefault="00561795" w:rsidP="006649E9"/>
    <w:tbl>
      <w:tblPr>
        <w:tblStyle w:val="Grigliatabella"/>
        <w:tblW w:w="11199" w:type="dxa"/>
        <w:tblInd w:w="-743" w:type="dxa"/>
        <w:tblLook w:val="07A0" w:firstRow="1" w:lastRow="0" w:firstColumn="1" w:lastColumn="1" w:noHBand="1" w:noVBand="1"/>
      </w:tblPr>
      <w:tblGrid>
        <w:gridCol w:w="1770"/>
        <w:gridCol w:w="3236"/>
        <w:gridCol w:w="3095"/>
        <w:gridCol w:w="3098"/>
      </w:tblGrid>
      <w:tr w:rsidR="00561795" w:rsidTr="00635086">
        <w:trPr>
          <w:trHeight w:val="808"/>
        </w:trPr>
        <w:tc>
          <w:tcPr>
            <w:tcW w:w="1702" w:type="dxa"/>
          </w:tcPr>
          <w:p w:rsidR="00561795" w:rsidRDefault="00561795" w:rsidP="00561795">
            <w:pPr>
              <w:jc w:val="right"/>
            </w:pPr>
            <w:r>
              <w:t>Attori</w:t>
            </w:r>
          </w:p>
          <w:p w:rsidR="00561795" w:rsidRDefault="00561795" w:rsidP="006649E9"/>
          <w:p w:rsidR="00561795" w:rsidRDefault="00561795" w:rsidP="006649E9">
            <w:r>
              <w:t>Oggetti</w:t>
            </w:r>
          </w:p>
        </w:tc>
        <w:tc>
          <w:tcPr>
            <w:tcW w:w="3260" w:type="dxa"/>
          </w:tcPr>
          <w:p w:rsidR="00561795" w:rsidRDefault="00F52844" w:rsidP="006649E9">
            <w:r>
              <w:t>Manager</w:t>
            </w:r>
          </w:p>
        </w:tc>
        <w:tc>
          <w:tcPr>
            <w:tcW w:w="3119" w:type="dxa"/>
          </w:tcPr>
          <w:p w:rsidR="00561795" w:rsidRDefault="00F52844" w:rsidP="006649E9">
            <w:r>
              <w:t xml:space="preserve">Autista </w:t>
            </w:r>
          </w:p>
        </w:tc>
        <w:tc>
          <w:tcPr>
            <w:tcW w:w="3118" w:type="dxa"/>
          </w:tcPr>
          <w:p w:rsidR="00561795" w:rsidRDefault="00F52844" w:rsidP="006649E9">
            <w:r>
              <w:t>Cliente</w:t>
            </w:r>
          </w:p>
        </w:tc>
      </w:tr>
      <w:tr w:rsidR="00561795" w:rsidTr="009232C1">
        <w:trPr>
          <w:trHeight w:val="422"/>
        </w:trPr>
        <w:tc>
          <w:tcPr>
            <w:tcW w:w="1702" w:type="dxa"/>
          </w:tcPr>
          <w:p w:rsidR="00F52844" w:rsidRDefault="00F52844" w:rsidP="006649E9"/>
          <w:p w:rsidR="00561795" w:rsidRDefault="00F52844" w:rsidP="006649E9">
            <w:r>
              <w:t>Autenticazione</w:t>
            </w:r>
          </w:p>
          <w:p w:rsidR="00A53FB7" w:rsidRDefault="00A53FB7" w:rsidP="006649E9"/>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Login</w:t>
            </w:r>
          </w:p>
          <w:p w:rsidR="00F52844" w:rsidRDefault="00F52844" w:rsidP="006649E9"/>
        </w:tc>
        <w:tc>
          <w:tcPr>
            <w:tcW w:w="3119" w:type="dxa"/>
          </w:tcPr>
          <w:p w:rsidR="00561795" w:rsidRDefault="00F52844" w:rsidP="006649E9">
            <w:r>
              <w:rPr>
                <w:rFonts w:ascii="MS Gothic" w:eastAsia="MS Gothic" w:hAnsi="MS Gothic" w:cs="MS Gothic" w:hint="eastAsia"/>
              </w:rPr>
              <w:t>✓</w:t>
            </w:r>
            <w:r>
              <w:rPr>
                <w:rFonts w:ascii="MS Gothic" w:eastAsia="MS Gothic" w:hAnsi="MS Gothic" w:cs="MS Gothic"/>
              </w:rPr>
              <w:t>Login</w:t>
            </w:r>
          </w:p>
        </w:tc>
        <w:tc>
          <w:tcPr>
            <w:tcW w:w="3118"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Login</w:t>
            </w:r>
          </w:p>
          <w:p w:rsidR="00F52844" w:rsidRDefault="00F52844" w:rsidP="006649E9">
            <w:r>
              <w:rPr>
                <w:rFonts w:ascii="MS Gothic" w:eastAsia="MS Gothic" w:hAnsi="MS Gothic" w:cs="MS Gothic" w:hint="eastAsia"/>
              </w:rPr>
              <w:t>✓</w:t>
            </w:r>
            <w:r>
              <w:rPr>
                <w:rFonts w:ascii="MS Gothic" w:eastAsia="MS Gothic" w:hAnsi="MS Gothic" w:cs="MS Gothic"/>
              </w:rPr>
              <w:t>Registrazione</w:t>
            </w:r>
          </w:p>
        </w:tc>
      </w:tr>
      <w:tr w:rsidR="00561795" w:rsidTr="00635086">
        <w:trPr>
          <w:trHeight w:val="1963"/>
        </w:trPr>
        <w:tc>
          <w:tcPr>
            <w:tcW w:w="1702" w:type="dxa"/>
          </w:tcPr>
          <w:p w:rsidR="00561795" w:rsidRDefault="00F52844" w:rsidP="006649E9">
            <w:proofErr w:type="spellStart"/>
            <w:r>
              <w:t>Account</w:t>
            </w:r>
            <w:r w:rsidR="00F656A1">
              <w:t>Manager</w:t>
            </w:r>
            <w:proofErr w:type="spellEnd"/>
          </w:p>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 autista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 cliente</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cliente</w:t>
            </w:r>
          </w:p>
          <w:p w:rsidR="00635086" w:rsidRDefault="00635086" w:rsidP="006649E9">
            <w:r>
              <w:rPr>
                <w:rFonts w:ascii="MS Gothic" w:eastAsia="MS Gothic" w:hAnsi="MS Gothic" w:cs="MS Gothic" w:hint="eastAsia"/>
              </w:rPr>
              <w:t>✓</w:t>
            </w:r>
            <w:r>
              <w:rPr>
                <w:rFonts w:ascii="MS Gothic" w:eastAsia="MS Gothic" w:hAnsi="MS Gothic" w:cs="MS Gothic"/>
              </w:rPr>
              <w:t>Visualizza area personale</w:t>
            </w:r>
          </w:p>
        </w:tc>
        <w:tc>
          <w:tcPr>
            <w:tcW w:w="3119"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F52844">
            <w:r>
              <w:rPr>
                <w:rFonts w:ascii="MS Gothic" w:eastAsia="MS Gothic" w:hAnsi="MS Gothic" w:cs="MS Gothic" w:hint="eastAsia"/>
              </w:rPr>
              <w:t>✓</w:t>
            </w:r>
            <w:r>
              <w:rPr>
                <w:rFonts w:ascii="MS Gothic" w:eastAsia="MS Gothic" w:hAnsi="MS Gothic" w:cs="MS Gothic"/>
              </w:rPr>
              <w:t>Visualizza area personale</w:t>
            </w:r>
          </w:p>
        </w:tc>
        <w:tc>
          <w:tcPr>
            <w:tcW w:w="3118"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Password Dimenticata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 account</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password</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email</w:t>
            </w:r>
          </w:p>
          <w:p w:rsidR="00F52844" w:rsidRDefault="00F52844" w:rsidP="00F52844">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modifica indirizzo</w:t>
            </w:r>
          </w:p>
          <w:p w:rsidR="00635086" w:rsidRDefault="00635086" w:rsidP="00F52844">
            <w:r>
              <w:rPr>
                <w:rFonts w:ascii="MS Gothic" w:eastAsia="MS Gothic" w:hAnsi="MS Gothic" w:cs="MS Gothic" w:hint="eastAsia"/>
              </w:rPr>
              <w:t>✓</w:t>
            </w:r>
            <w:r>
              <w:rPr>
                <w:rFonts w:ascii="MS Gothic" w:eastAsia="MS Gothic" w:hAnsi="MS Gothic" w:cs="MS Gothic"/>
              </w:rPr>
              <w:t>Visualizza area personale</w:t>
            </w:r>
          </w:p>
        </w:tc>
      </w:tr>
      <w:tr w:rsidR="009232C1" w:rsidTr="009232C1">
        <w:trPr>
          <w:trHeight w:val="721"/>
        </w:trPr>
        <w:tc>
          <w:tcPr>
            <w:tcW w:w="1702" w:type="dxa"/>
          </w:tcPr>
          <w:p w:rsidR="009232C1" w:rsidRDefault="009232C1" w:rsidP="006649E9">
            <w:proofErr w:type="spellStart"/>
            <w:r>
              <w:t>AutistaManager</w:t>
            </w:r>
            <w:proofErr w:type="spellEnd"/>
          </w:p>
        </w:tc>
        <w:tc>
          <w:tcPr>
            <w:tcW w:w="3260" w:type="dxa"/>
          </w:tcPr>
          <w:p w:rsidR="009232C1" w:rsidRDefault="009232C1" w:rsidP="009232C1">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autista</w:t>
            </w:r>
          </w:p>
          <w:p w:rsidR="009232C1" w:rsidRDefault="009232C1" w:rsidP="009232C1">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autista</w:t>
            </w:r>
          </w:p>
          <w:p w:rsidR="009232C1" w:rsidRDefault="009232C1" w:rsidP="006649E9">
            <w:pPr>
              <w:rPr>
                <w:rFonts w:ascii="MS Gothic" w:eastAsia="MS Gothic" w:hAnsi="MS Gothic" w:cs="MS Gothic"/>
              </w:rPr>
            </w:pPr>
          </w:p>
        </w:tc>
        <w:tc>
          <w:tcPr>
            <w:tcW w:w="3119" w:type="dxa"/>
          </w:tcPr>
          <w:p w:rsidR="009232C1" w:rsidRDefault="009232C1" w:rsidP="006649E9">
            <w:pPr>
              <w:rPr>
                <w:rFonts w:ascii="MS Gothic" w:eastAsia="MS Gothic" w:hAnsi="MS Gothic" w:cs="MS Gothic"/>
              </w:rPr>
            </w:pPr>
          </w:p>
        </w:tc>
        <w:tc>
          <w:tcPr>
            <w:tcW w:w="3118" w:type="dxa"/>
          </w:tcPr>
          <w:p w:rsidR="009232C1" w:rsidRDefault="009232C1" w:rsidP="006649E9">
            <w:pPr>
              <w:rPr>
                <w:rFonts w:ascii="MS Gothic" w:eastAsia="MS Gothic" w:hAnsi="MS Gothic" w:cs="MS Gothic"/>
              </w:rPr>
            </w:pPr>
          </w:p>
        </w:tc>
      </w:tr>
      <w:tr w:rsidR="00561795" w:rsidTr="009232C1">
        <w:trPr>
          <w:trHeight w:val="1302"/>
        </w:trPr>
        <w:tc>
          <w:tcPr>
            <w:tcW w:w="1702" w:type="dxa"/>
          </w:tcPr>
          <w:p w:rsidR="00561795" w:rsidRDefault="00F52844" w:rsidP="006649E9">
            <w:proofErr w:type="spellStart"/>
            <w:r>
              <w:t>Tratta</w:t>
            </w:r>
            <w:r w:rsidR="009232C1">
              <w:t>Manager</w:t>
            </w:r>
            <w:proofErr w:type="spellEnd"/>
          </w:p>
        </w:tc>
        <w:tc>
          <w:tcPr>
            <w:tcW w:w="3260" w:type="dxa"/>
          </w:tcPr>
          <w:p w:rsidR="00561795"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tratta</w:t>
            </w:r>
          </w:p>
          <w:p w:rsidR="00F52844" w:rsidRDefault="00F52844"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tratta</w:t>
            </w:r>
          </w:p>
          <w:p w:rsidR="00635086" w:rsidRDefault="00635086" w:rsidP="006649E9">
            <w:r>
              <w:rPr>
                <w:rFonts w:ascii="MS Gothic" w:eastAsia="MS Gothic" w:hAnsi="MS Gothic" w:cs="MS Gothic" w:hint="eastAsia"/>
              </w:rPr>
              <w:t>✓</w:t>
            </w:r>
            <w:r>
              <w:rPr>
                <w:rFonts w:ascii="MS Gothic" w:eastAsia="MS Gothic" w:hAnsi="MS Gothic" w:cs="MS Gothic"/>
              </w:rPr>
              <w:t>Visualizza richiesta tratta</w:t>
            </w:r>
          </w:p>
        </w:tc>
        <w:tc>
          <w:tcPr>
            <w:tcW w:w="3119" w:type="dxa"/>
          </w:tcPr>
          <w:p w:rsidR="00561795" w:rsidRDefault="00635086" w:rsidP="006649E9">
            <w:r>
              <w:rPr>
                <w:rFonts w:ascii="MS Gothic" w:eastAsia="MS Gothic" w:hAnsi="MS Gothic" w:cs="MS Gothic" w:hint="eastAsia"/>
              </w:rPr>
              <w:t>✓</w:t>
            </w:r>
            <w:r>
              <w:rPr>
                <w:rFonts w:ascii="MS Gothic" w:eastAsia="MS Gothic" w:hAnsi="MS Gothic" w:cs="MS Gothic"/>
              </w:rPr>
              <w:t>Visualizza tratta</w:t>
            </w:r>
          </w:p>
        </w:tc>
        <w:tc>
          <w:tcPr>
            <w:tcW w:w="3118" w:type="dxa"/>
          </w:tcPr>
          <w:p w:rsidR="00635086" w:rsidRDefault="00635086" w:rsidP="006649E9">
            <w:r>
              <w:rPr>
                <w:rFonts w:ascii="MS Gothic" w:eastAsia="MS Gothic" w:hAnsi="MS Gothic" w:cs="MS Gothic" w:hint="eastAsia"/>
              </w:rPr>
              <w:t>✓</w:t>
            </w:r>
            <w:r>
              <w:rPr>
                <w:rFonts w:ascii="MS Gothic" w:eastAsia="MS Gothic" w:hAnsi="MS Gothic" w:cs="MS Gothic"/>
              </w:rPr>
              <w:t>richiedi tratta</w:t>
            </w:r>
          </w:p>
        </w:tc>
      </w:tr>
      <w:tr w:rsidR="00635086" w:rsidTr="009232C1">
        <w:trPr>
          <w:trHeight w:val="1109"/>
        </w:trPr>
        <w:tc>
          <w:tcPr>
            <w:tcW w:w="1702" w:type="dxa"/>
          </w:tcPr>
          <w:p w:rsidR="00635086" w:rsidRDefault="00635086" w:rsidP="006649E9">
            <w:proofErr w:type="spellStart"/>
            <w:r>
              <w:t>Autobus</w:t>
            </w:r>
            <w:r w:rsidR="009232C1">
              <w:t>Manager</w:t>
            </w:r>
            <w:proofErr w:type="spellEnd"/>
          </w:p>
        </w:tc>
        <w:tc>
          <w:tcPr>
            <w:tcW w:w="3260"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autobus</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Info autobus</w:t>
            </w:r>
          </w:p>
          <w:p w:rsidR="00635086" w:rsidRDefault="00635086" w:rsidP="00635086">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autobus</w:t>
            </w:r>
          </w:p>
        </w:tc>
        <w:tc>
          <w:tcPr>
            <w:tcW w:w="3119"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Info bus</w:t>
            </w:r>
          </w:p>
        </w:tc>
        <w:tc>
          <w:tcPr>
            <w:tcW w:w="3118" w:type="dxa"/>
          </w:tcPr>
          <w:p w:rsidR="00635086" w:rsidRDefault="00635086" w:rsidP="006649E9">
            <w:pPr>
              <w:rPr>
                <w:rFonts w:ascii="MS Gothic" w:eastAsia="MS Gothic" w:hAnsi="MS Gothic" w:cs="MS Gothic"/>
              </w:rPr>
            </w:pPr>
          </w:p>
        </w:tc>
      </w:tr>
      <w:tr w:rsidR="00635086" w:rsidTr="009232C1">
        <w:trPr>
          <w:trHeight w:val="1282"/>
        </w:trPr>
        <w:tc>
          <w:tcPr>
            <w:tcW w:w="1702" w:type="dxa"/>
          </w:tcPr>
          <w:p w:rsidR="00635086" w:rsidRDefault="00635086" w:rsidP="006649E9">
            <w:proofErr w:type="spellStart"/>
            <w:r>
              <w:t>Biglietti</w:t>
            </w:r>
            <w:r w:rsidR="009232C1">
              <w:t>Manager</w:t>
            </w:r>
            <w:proofErr w:type="spellEnd"/>
          </w:p>
        </w:tc>
        <w:tc>
          <w:tcPr>
            <w:tcW w:w="3260"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biglietti venduti</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biglietto</w:t>
            </w:r>
          </w:p>
        </w:tc>
        <w:tc>
          <w:tcPr>
            <w:tcW w:w="3119" w:type="dxa"/>
          </w:tcPr>
          <w:p w:rsidR="00635086" w:rsidRDefault="00635086" w:rsidP="006649E9">
            <w:pPr>
              <w:rPr>
                <w:rFonts w:ascii="MS Gothic" w:eastAsia="MS Gothic" w:hAnsi="MS Gothic" w:cs="MS Gothic"/>
              </w:rPr>
            </w:pPr>
          </w:p>
        </w:tc>
        <w:tc>
          <w:tcPr>
            <w:tcW w:w="3118" w:type="dxa"/>
          </w:tcPr>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Pagamento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Acquisto biglietto</w:t>
            </w:r>
          </w:p>
          <w:p w:rsidR="00635086" w:rsidRDefault="00635086"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info biglietto</w:t>
            </w:r>
          </w:p>
        </w:tc>
      </w:tr>
      <w:tr w:rsidR="00635086" w:rsidTr="009232C1">
        <w:trPr>
          <w:trHeight w:val="1382"/>
        </w:trPr>
        <w:tc>
          <w:tcPr>
            <w:tcW w:w="1702" w:type="dxa"/>
          </w:tcPr>
          <w:p w:rsidR="00635086" w:rsidRDefault="005D1423" w:rsidP="006649E9">
            <w:proofErr w:type="spellStart"/>
            <w:r>
              <w:t>Fermata</w:t>
            </w:r>
            <w:r w:rsidR="009232C1">
              <w:t>Manager</w:t>
            </w:r>
            <w:proofErr w:type="spellEnd"/>
          </w:p>
        </w:tc>
        <w:tc>
          <w:tcPr>
            <w:tcW w:w="3260" w:type="dxa"/>
          </w:tcPr>
          <w:p w:rsidR="00635086"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fermata a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richiesta fermata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Eliminazione fermata</w:t>
            </w:r>
          </w:p>
          <w:p w:rsidR="005D1423" w:rsidRDefault="005D1423" w:rsidP="005D1423">
            <w:pPr>
              <w:rPr>
                <w:rFonts w:ascii="MS Gothic" w:eastAsia="MS Gothic" w:hAnsi="MS Gothic" w:cs="MS Gothic"/>
              </w:rPr>
            </w:pPr>
          </w:p>
          <w:p w:rsidR="005D1423" w:rsidRDefault="005D1423" w:rsidP="006649E9">
            <w:pPr>
              <w:rPr>
                <w:rFonts w:ascii="MS Gothic" w:eastAsia="MS Gothic" w:hAnsi="MS Gothic" w:cs="MS Gothic"/>
              </w:rPr>
            </w:pPr>
          </w:p>
        </w:tc>
        <w:tc>
          <w:tcPr>
            <w:tcW w:w="3119" w:type="dxa"/>
          </w:tcPr>
          <w:p w:rsidR="00635086" w:rsidRDefault="00635086" w:rsidP="006649E9">
            <w:pPr>
              <w:rPr>
                <w:rFonts w:ascii="MS Gothic" w:eastAsia="MS Gothic" w:hAnsi="MS Gothic" w:cs="MS Gothic"/>
              </w:rPr>
            </w:pPr>
          </w:p>
        </w:tc>
        <w:tc>
          <w:tcPr>
            <w:tcW w:w="3118" w:type="dxa"/>
          </w:tcPr>
          <w:p w:rsidR="00635086"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Richiedi fermata</w:t>
            </w:r>
          </w:p>
        </w:tc>
      </w:tr>
      <w:tr w:rsidR="005D1423" w:rsidTr="00635086">
        <w:trPr>
          <w:trHeight w:val="2236"/>
        </w:trPr>
        <w:tc>
          <w:tcPr>
            <w:tcW w:w="1702" w:type="dxa"/>
          </w:tcPr>
          <w:p w:rsidR="005D1423" w:rsidRDefault="005D1423" w:rsidP="006649E9">
            <w:proofErr w:type="spellStart"/>
            <w:r>
              <w:lastRenderedPageBreak/>
              <w:t>Corsa</w:t>
            </w:r>
            <w:r w:rsidR="009232C1">
              <w:t>Manager</w:t>
            </w:r>
            <w:proofErr w:type="spellEnd"/>
          </w:p>
        </w:tc>
        <w:tc>
          <w:tcPr>
            <w:tcW w:w="3260"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Aggiunta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 xml:space="preserve">Eliminazione corsa </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richiesta corsa</w:t>
            </w:r>
          </w:p>
          <w:p w:rsidR="005D1423" w:rsidRDefault="00DA4A78"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c>
          <w:tcPr>
            <w:tcW w:w="3119"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c>
          <w:tcPr>
            <w:tcW w:w="3118" w:type="dxa"/>
          </w:tcPr>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Richiedi corsa</w:t>
            </w:r>
          </w:p>
          <w:p w:rsidR="005D1423" w:rsidRDefault="005D1423" w:rsidP="006649E9">
            <w:pPr>
              <w:rPr>
                <w:rFonts w:ascii="MS Gothic" w:eastAsia="MS Gothic" w:hAnsi="MS Gothic" w:cs="MS Gothic"/>
              </w:rPr>
            </w:pPr>
            <w:r>
              <w:rPr>
                <w:rFonts w:ascii="MS Gothic" w:eastAsia="MS Gothic" w:hAnsi="MS Gothic" w:cs="MS Gothic" w:hint="eastAsia"/>
              </w:rPr>
              <w:t>✓</w:t>
            </w:r>
            <w:r>
              <w:rPr>
                <w:rFonts w:ascii="MS Gothic" w:eastAsia="MS Gothic" w:hAnsi="MS Gothic" w:cs="MS Gothic"/>
              </w:rPr>
              <w:t>Visualizza corsa</w:t>
            </w:r>
          </w:p>
        </w:tc>
      </w:tr>
    </w:tbl>
    <w:p w:rsidR="00561795" w:rsidRDefault="00561795" w:rsidP="006649E9"/>
    <w:p w:rsidR="006409E9" w:rsidRPr="00802F47" w:rsidRDefault="00802F47" w:rsidP="006649E9">
      <w:pPr>
        <w:rPr>
          <w:b/>
          <w:color w:val="FF0000"/>
          <w:sz w:val="32"/>
          <w:szCs w:val="32"/>
        </w:rPr>
      </w:pPr>
      <w:r w:rsidRPr="00802F47">
        <w:rPr>
          <w:b/>
          <w:color w:val="FF0000"/>
          <w:sz w:val="32"/>
          <w:szCs w:val="32"/>
        </w:rPr>
        <w:t xml:space="preserve">5. </w:t>
      </w:r>
      <w:r w:rsidR="00503E47" w:rsidRPr="00802F47">
        <w:rPr>
          <w:b/>
          <w:color w:val="FF0000"/>
          <w:sz w:val="32"/>
          <w:szCs w:val="32"/>
        </w:rPr>
        <w:t>CONDIZIONE DI BOUNDARY</w:t>
      </w:r>
    </w:p>
    <w:p w:rsidR="003C5915" w:rsidRDefault="003C5915" w:rsidP="006649E9">
      <w:r>
        <w:t>Le condizioni limite riguardano, dal lato Server, l’accensione e lo spegnimento del sistema. Riguardano invece, dal lato Client, gli errori di connessione al server.</w:t>
      </w:r>
    </w:p>
    <w:p w:rsidR="003C5915" w:rsidRDefault="003C5915" w:rsidP="003C5915">
      <w:pPr>
        <w:pStyle w:val="Paragrafoelenco"/>
        <w:numPr>
          <w:ilvl w:val="0"/>
          <w:numId w:val="3"/>
        </w:numPr>
      </w:pPr>
      <w:r>
        <w:t>AVVIO DEL SISTEMA: Dopo l’avvio del sistema, esso presenterà un’interfaccia ai client. Ogni utente, dopo aver effettuato l’autenticazione, potrà accedere alle funzionalità disponibili.</w:t>
      </w:r>
    </w:p>
    <w:p w:rsidR="003C5915" w:rsidRDefault="003C5915" w:rsidP="003C5915">
      <w:pPr>
        <w:pStyle w:val="Paragrafoelenco"/>
        <w:numPr>
          <w:ilvl w:val="0"/>
          <w:numId w:val="3"/>
        </w:numPr>
      </w:pPr>
      <w:r>
        <w:t>TERMINAZIONE DEL SISTEMA: Una volta che il server è attivo, si può avere la terminazione del sistema, in questo caso ogni utente che in quel momento è presente sulla piattaforma verrà automaticamente disconnesso.</w:t>
      </w:r>
    </w:p>
    <w:p w:rsidR="0073500C" w:rsidRDefault="0073500C" w:rsidP="003C5915">
      <w:pPr>
        <w:pStyle w:val="Paragrafoelenco"/>
        <w:numPr>
          <w:ilvl w:val="0"/>
          <w:numId w:val="3"/>
        </w:numPr>
      </w:pPr>
      <w:r>
        <w:t>FALLIMENTO DEL SISTEMA:</w:t>
      </w:r>
      <w:r w:rsidRPr="0073500C">
        <w:t xml:space="preserve"> </w:t>
      </w:r>
      <w:r>
        <w:t>Essendo i dati gestiti dai DBMS, il rischio di perdita è minimo. Tuttavia, è da tenere in conto un eventuale guasto al supporto di memorizzazione dei dati nel database-server che potrebbe portare alla perdita di tali dati.</w:t>
      </w:r>
    </w:p>
    <w:p w:rsidR="0073500C" w:rsidRDefault="0073500C" w:rsidP="0073500C"/>
    <w:tbl>
      <w:tblPr>
        <w:tblStyle w:val="Grigliatabella"/>
        <w:tblW w:w="0" w:type="auto"/>
        <w:tblLook w:val="04A0" w:firstRow="1" w:lastRow="0" w:firstColumn="1" w:lastColumn="0" w:noHBand="0" w:noVBand="1"/>
      </w:tblPr>
      <w:tblGrid>
        <w:gridCol w:w="4889"/>
        <w:gridCol w:w="4889"/>
      </w:tblGrid>
      <w:tr w:rsidR="001F0703" w:rsidTr="001F0703">
        <w:tc>
          <w:tcPr>
            <w:tcW w:w="4889" w:type="dxa"/>
          </w:tcPr>
          <w:p w:rsidR="001F0703" w:rsidRDefault="001F0703" w:rsidP="0073500C">
            <w:r>
              <w:t>Nome scenario</w:t>
            </w:r>
          </w:p>
        </w:tc>
        <w:tc>
          <w:tcPr>
            <w:tcW w:w="4889" w:type="dxa"/>
          </w:tcPr>
          <w:p w:rsidR="001F0703" w:rsidRDefault="001F0703" w:rsidP="0073500C">
            <w:r>
              <w:t>Avvio sistema</w:t>
            </w:r>
          </w:p>
        </w:tc>
      </w:tr>
      <w:tr w:rsidR="001F0703" w:rsidTr="001F0703">
        <w:tc>
          <w:tcPr>
            <w:tcW w:w="4889" w:type="dxa"/>
          </w:tcPr>
          <w:p w:rsidR="001F0703" w:rsidRDefault="001F0703" w:rsidP="0073500C">
            <w:r>
              <w:t>Attori</w:t>
            </w:r>
          </w:p>
        </w:tc>
        <w:tc>
          <w:tcPr>
            <w:tcW w:w="4889" w:type="dxa"/>
          </w:tcPr>
          <w:p w:rsidR="001F0703" w:rsidRDefault="001F0703" w:rsidP="0073500C">
            <w:r>
              <w:t>Amministratore</w:t>
            </w:r>
          </w:p>
        </w:tc>
      </w:tr>
      <w:tr w:rsidR="001F0703" w:rsidTr="001F0703">
        <w:tc>
          <w:tcPr>
            <w:tcW w:w="4889" w:type="dxa"/>
          </w:tcPr>
          <w:p w:rsidR="001F0703" w:rsidRDefault="001F0703" w:rsidP="0073500C">
            <w:r>
              <w:t>Flusso di eventi</w:t>
            </w:r>
          </w:p>
        </w:tc>
        <w:tc>
          <w:tcPr>
            <w:tcW w:w="4889" w:type="dxa"/>
          </w:tcPr>
          <w:p w:rsidR="001F0703" w:rsidRDefault="001F0703" w:rsidP="001F0703">
            <w:pPr>
              <w:pStyle w:val="Paragrafoelenco"/>
              <w:numPr>
                <w:ilvl w:val="0"/>
                <w:numId w:val="5"/>
              </w:numPr>
            </w:pPr>
            <w:r>
              <w:t>Girolamo, amministratore del sistema vuole avviare il sistema e-transfer. Egli fa questo cliccando su la voce “avvia sistema”</w:t>
            </w:r>
          </w:p>
          <w:p w:rsidR="001F0703" w:rsidRDefault="001F0703" w:rsidP="001F0703">
            <w:pPr>
              <w:ind w:left="360"/>
            </w:pPr>
            <w:r>
              <w:t xml:space="preserve">2. Il sistema attiva i server e i relativi servizi in remoto, con le opportune procedure di avvio. </w:t>
            </w:r>
          </w:p>
          <w:p w:rsidR="001F0703" w:rsidRDefault="001F0703" w:rsidP="001F0703">
            <w:pPr>
              <w:ind w:left="360"/>
            </w:pPr>
            <w:r>
              <w:t>3. Il sistema notifica il successo dell’operazione.</w:t>
            </w:r>
          </w:p>
        </w:tc>
      </w:tr>
    </w:tbl>
    <w:p w:rsidR="0073500C" w:rsidRDefault="0073500C" w:rsidP="0073500C"/>
    <w:tbl>
      <w:tblPr>
        <w:tblStyle w:val="Grigliatabella"/>
        <w:tblW w:w="0" w:type="auto"/>
        <w:tblLook w:val="04A0" w:firstRow="1" w:lastRow="0" w:firstColumn="1" w:lastColumn="0" w:noHBand="0" w:noVBand="1"/>
      </w:tblPr>
      <w:tblGrid>
        <w:gridCol w:w="4889"/>
        <w:gridCol w:w="4889"/>
      </w:tblGrid>
      <w:tr w:rsidR="009A1AC2" w:rsidTr="009A1AC2">
        <w:tc>
          <w:tcPr>
            <w:tcW w:w="4889" w:type="dxa"/>
          </w:tcPr>
          <w:p w:rsidR="009A1AC2" w:rsidRDefault="009A1AC2" w:rsidP="0073500C">
            <w:r>
              <w:t>Nome scenario</w:t>
            </w:r>
          </w:p>
        </w:tc>
        <w:tc>
          <w:tcPr>
            <w:tcW w:w="4889" w:type="dxa"/>
          </w:tcPr>
          <w:p w:rsidR="009A1AC2" w:rsidRDefault="009A1AC2" w:rsidP="0073500C">
            <w:r>
              <w:t>Terminazione del sistema</w:t>
            </w:r>
          </w:p>
        </w:tc>
      </w:tr>
      <w:tr w:rsidR="009A1AC2" w:rsidTr="009A1AC2">
        <w:tc>
          <w:tcPr>
            <w:tcW w:w="4889" w:type="dxa"/>
          </w:tcPr>
          <w:p w:rsidR="009A1AC2" w:rsidRDefault="009A1AC2" w:rsidP="0073500C">
            <w:r>
              <w:t>Attori</w:t>
            </w:r>
          </w:p>
        </w:tc>
        <w:tc>
          <w:tcPr>
            <w:tcW w:w="4889" w:type="dxa"/>
          </w:tcPr>
          <w:p w:rsidR="009A1AC2" w:rsidRDefault="009A1AC2" w:rsidP="0073500C">
            <w:r>
              <w:t>Amministratore</w:t>
            </w:r>
          </w:p>
        </w:tc>
      </w:tr>
      <w:tr w:rsidR="009A1AC2" w:rsidTr="009A1AC2">
        <w:tc>
          <w:tcPr>
            <w:tcW w:w="4889" w:type="dxa"/>
          </w:tcPr>
          <w:p w:rsidR="009A1AC2" w:rsidRDefault="009A1AC2" w:rsidP="0073500C">
            <w:r>
              <w:t>Flusso di eventi</w:t>
            </w:r>
          </w:p>
        </w:tc>
        <w:tc>
          <w:tcPr>
            <w:tcW w:w="4889" w:type="dxa"/>
          </w:tcPr>
          <w:p w:rsidR="009A1AC2" w:rsidRDefault="009A1AC2" w:rsidP="009A1AC2">
            <w:pPr>
              <w:pStyle w:val="Paragrafoelenco"/>
              <w:numPr>
                <w:ilvl w:val="0"/>
                <w:numId w:val="6"/>
              </w:numPr>
            </w:pPr>
            <w:r>
              <w:t>Girolamo, amministratore del sistema vuole arrestare lo stesso. Egli fa questo premendo sulla voce arresta sistema</w:t>
            </w:r>
          </w:p>
          <w:p w:rsidR="009A1AC2" w:rsidRDefault="009A1AC2" w:rsidP="009A1AC2">
            <w:pPr>
              <w:pStyle w:val="Paragrafoelenco"/>
              <w:numPr>
                <w:ilvl w:val="0"/>
                <w:numId w:val="6"/>
              </w:numPr>
            </w:pPr>
            <w:r>
              <w:t>Il sistema controlla eventuali Client ancora online sul sito e ne termina la connessione</w:t>
            </w:r>
          </w:p>
          <w:p w:rsidR="009A1AC2" w:rsidRDefault="009A1AC2" w:rsidP="009A1AC2">
            <w:pPr>
              <w:pStyle w:val="Paragrafoelenco"/>
              <w:numPr>
                <w:ilvl w:val="0"/>
                <w:numId w:val="6"/>
              </w:numPr>
            </w:pPr>
            <w:r>
              <w:t>Il sistema notifica il successo dell’operazione</w:t>
            </w:r>
          </w:p>
        </w:tc>
      </w:tr>
    </w:tbl>
    <w:p w:rsidR="001F0703" w:rsidRDefault="001F0703" w:rsidP="0073500C"/>
    <w:p w:rsidR="00802F47" w:rsidRDefault="00802F47" w:rsidP="0073500C"/>
    <w:p w:rsidR="00802F47" w:rsidRDefault="00802F47" w:rsidP="0073500C"/>
    <w:tbl>
      <w:tblPr>
        <w:tblStyle w:val="Grigliatabella"/>
        <w:tblW w:w="0" w:type="auto"/>
        <w:tblLook w:val="04A0" w:firstRow="1" w:lastRow="0" w:firstColumn="1" w:lastColumn="0" w:noHBand="0" w:noVBand="1"/>
      </w:tblPr>
      <w:tblGrid>
        <w:gridCol w:w="4889"/>
        <w:gridCol w:w="4889"/>
      </w:tblGrid>
      <w:tr w:rsidR="009A1AC2" w:rsidTr="00253532">
        <w:tc>
          <w:tcPr>
            <w:tcW w:w="4889" w:type="dxa"/>
          </w:tcPr>
          <w:p w:rsidR="009A1AC2" w:rsidRDefault="009A1AC2" w:rsidP="009A1AC2">
            <w:r>
              <w:lastRenderedPageBreak/>
              <w:t>Nome Caso d’uso</w:t>
            </w:r>
          </w:p>
        </w:tc>
        <w:tc>
          <w:tcPr>
            <w:tcW w:w="4889" w:type="dxa"/>
          </w:tcPr>
          <w:p w:rsidR="009A1AC2" w:rsidRDefault="009A1AC2" w:rsidP="00253532">
            <w:r>
              <w:t>Avvio sistema</w:t>
            </w:r>
          </w:p>
        </w:tc>
      </w:tr>
      <w:tr w:rsidR="009A1AC2" w:rsidTr="00253532">
        <w:tc>
          <w:tcPr>
            <w:tcW w:w="4889" w:type="dxa"/>
          </w:tcPr>
          <w:p w:rsidR="009A1AC2" w:rsidRDefault="009A1AC2" w:rsidP="00253532">
            <w:r>
              <w:t>Attori</w:t>
            </w:r>
          </w:p>
        </w:tc>
        <w:tc>
          <w:tcPr>
            <w:tcW w:w="4889" w:type="dxa"/>
          </w:tcPr>
          <w:p w:rsidR="009A1AC2" w:rsidRDefault="009A1AC2" w:rsidP="00253532">
            <w:r>
              <w:t>Amministratore</w:t>
            </w:r>
          </w:p>
        </w:tc>
      </w:tr>
      <w:tr w:rsidR="009A1AC2" w:rsidTr="00253532">
        <w:tc>
          <w:tcPr>
            <w:tcW w:w="4889" w:type="dxa"/>
          </w:tcPr>
          <w:p w:rsidR="009A1AC2" w:rsidRDefault="009A1AC2" w:rsidP="00253532">
            <w:r>
              <w:t>Condizioni d’ingresso</w:t>
            </w:r>
          </w:p>
        </w:tc>
        <w:tc>
          <w:tcPr>
            <w:tcW w:w="4889" w:type="dxa"/>
          </w:tcPr>
          <w:p w:rsidR="009A1AC2" w:rsidRDefault="009A1AC2" w:rsidP="00253532">
            <w:r>
              <w:t>Amministratore accede al sistema</w:t>
            </w:r>
          </w:p>
        </w:tc>
      </w:tr>
      <w:tr w:rsidR="009A1AC2" w:rsidTr="00253532">
        <w:tc>
          <w:tcPr>
            <w:tcW w:w="4889" w:type="dxa"/>
          </w:tcPr>
          <w:p w:rsidR="009A1AC2" w:rsidRDefault="009A1AC2" w:rsidP="00253532">
            <w:r>
              <w:t>Flusso di eventi</w:t>
            </w:r>
          </w:p>
        </w:tc>
        <w:tc>
          <w:tcPr>
            <w:tcW w:w="4889" w:type="dxa"/>
          </w:tcPr>
          <w:p w:rsidR="009A1AC2" w:rsidRDefault="009A1AC2" w:rsidP="009A1AC2">
            <w:pPr>
              <w:pStyle w:val="Paragrafoelenco"/>
              <w:numPr>
                <w:ilvl w:val="0"/>
                <w:numId w:val="9"/>
              </w:numPr>
            </w:pPr>
            <w:r>
              <w:t>L’amministratore accede al sistema e clicca il pulsante  “avvia sistema”</w:t>
            </w:r>
          </w:p>
          <w:p w:rsidR="009A1AC2" w:rsidRDefault="009A1AC2" w:rsidP="009A1AC2">
            <w:pPr>
              <w:pStyle w:val="Paragrafoelenco"/>
              <w:numPr>
                <w:ilvl w:val="0"/>
                <w:numId w:val="9"/>
              </w:numPr>
              <w:jc w:val="right"/>
            </w:pPr>
            <w:proofErr w:type="spellStart"/>
            <w:r>
              <w:t>Etransfer</w:t>
            </w:r>
            <w:proofErr w:type="spellEnd"/>
            <w:r>
              <w:t xml:space="preserve"> è pronto a offrire tutti i suoi servizi</w:t>
            </w:r>
          </w:p>
          <w:p w:rsidR="009A1AC2" w:rsidRDefault="009A1AC2" w:rsidP="009A1AC2">
            <w:pPr>
              <w:pStyle w:val="Paragrafoelenco"/>
              <w:numPr>
                <w:ilvl w:val="0"/>
                <w:numId w:val="9"/>
              </w:numPr>
              <w:jc w:val="right"/>
            </w:pPr>
            <w:r>
              <w:t>Notifica il successo dell’operazione</w:t>
            </w:r>
          </w:p>
        </w:tc>
      </w:tr>
      <w:tr w:rsidR="009A1AC2" w:rsidTr="00253532">
        <w:tc>
          <w:tcPr>
            <w:tcW w:w="4889" w:type="dxa"/>
          </w:tcPr>
          <w:p w:rsidR="009A1AC2" w:rsidRDefault="009A1AC2" w:rsidP="00253532">
            <w:r>
              <w:t>Condizione d’uscita</w:t>
            </w:r>
          </w:p>
        </w:tc>
        <w:tc>
          <w:tcPr>
            <w:tcW w:w="4889" w:type="dxa"/>
          </w:tcPr>
          <w:p w:rsidR="009A1AC2" w:rsidRDefault="009A1AC2" w:rsidP="009A1AC2">
            <w:r>
              <w:t>Il sistema risulta funzionante</w:t>
            </w:r>
          </w:p>
        </w:tc>
      </w:tr>
    </w:tbl>
    <w:p w:rsidR="009A1AC2" w:rsidRDefault="009A1AC2" w:rsidP="0073500C"/>
    <w:p w:rsidR="009A1AC2" w:rsidRDefault="009A1AC2" w:rsidP="0073500C"/>
    <w:p w:rsidR="009A1AC2" w:rsidRDefault="009A1AC2" w:rsidP="0073500C"/>
    <w:tbl>
      <w:tblPr>
        <w:tblStyle w:val="Grigliatabella"/>
        <w:tblW w:w="0" w:type="auto"/>
        <w:tblLook w:val="04A0" w:firstRow="1" w:lastRow="0" w:firstColumn="1" w:lastColumn="0" w:noHBand="0" w:noVBand="1"/>
      </w:tblPr>
      <w:tblGrid>
        <w:gridCol w:w="4889"/>
        <w:gridCol w:w="4889"/>
      </w:tblGrid>
      <w:tr w:rsidR="009A1AC2" w:rsidTr="00253532">
        <w:tc>
          <w:tcPr>
            <w:tcW w:w="4889" w:type="dxa"/>
          </w:tcPr>
          <w:p w:rsidR="009A1AC2" w:rsidRDefault="009A1AC2" w:rsidP="00C70168">
            <w:r>
              <w:t>Nome</w:t>
            </w:r>
            <w:r w:rsidR="00C70168">
              <w:t xml:space="preserve"> caso d’uso</w:t>
            </w:r>
          </w:p>
        </w:tc>
        <w:tc>
          <w:tcPr>
            <w:tcW w:w="4889" w:type="dxa"/>
          </w:tcPr>
          <w:p w:rsidR="009A1AC2" w:rsidRDefault="009A1AC2" w:rsidP="00253532">
            <w:r>
              <w:t>Terminazione del sistema</w:t>
            </w:r>
          </w:p>
        </w:tc>
      </w:tr>
      <w:tr w:rsidR="009A1AC2" w:rsidTr="00253532">
        <w:tc>
          <w:tcPr>
            <w:tcW w:w="4889" w:type="dxa"/>
          </w:tcPr>
          <w:p w:rsidR="009A1AC2" w:rsidRDefault="009A1AC2" w:rsidP="006012C8">
            <w:pPr>
              <w:tabs>
                <w:tab w:val="left" w:pos="1008"/>
              </w:tabs>
            </w:pPr>
            <w:r>
              <w:t>Attori</w:t>
            </w:r>
            <w:r w:rsidR="006012C8">
              <w:tab/>
            </w:r>
          </w:p>
        </w:tc>
        <w:tc>
          <w:tcPr>
            <w:tcW w:w="4889" w:type="dxa"/>
          </w:tcPr>
          <w:p w:rsidR="009A1AC2" w:rsidRDefault="009A1AC2" w:rsidP="00253532">
            <w:r>
              <w:t>Amministratore</w:t>
            </w:r>
          </w:p>
        </w:tc>
      </w:tr>
      <w:tr w:rsidR="006012C8" w:rsidTr="00253532">
        <w:tc>
          <w:tcPr>
            <w:tcW w:w="4889" w:type="dxa"/>
          </w:tcPr>
          <w:p w:rsidR="006012C8" w:rsidRDefault="006012C8" w:rsidP="006012C8">
            <w:pPr>
              <w:tabs>
                <w:tab w:val="left" w:pos="1008"/>
              </w:tabs>
            </w:pPr>
            <w:r>
              <w:t>Condizione d’ingresso</w:t>
            </w:r>
          </w:p>
        </w:tc>
        <w:tc>
          <w:tcPr>
            <w:tcW w:w="4889" w:type="dxa"/>
          </w:tcPr>
          <w:p w:rsidR="006012C8" w:rsidRDefault="006012C8" w:rsidP="00253532">
            <w:r>
              <w:t>Amministratore accede al sistema</w:t>
            </w:r>
          </w:p>
        </w:tc>
      </w:tr>
      <w:tr w:rsidR="009A1AC2" w:rsidTr="00253532">
        <w:tc>
          <w:tcPr>
            <w:tcW w:w="4889" w:type="dxa"/>
          </w:tcPr>
          <w:p w:rsidR="009A1AC2" w:rsidRDefault="009A1AC2" w:rsidP="00253532">
            <w:r>
              <w:t>Flusso di eventi</w:t>
            </w:r>
          </w:p>
        </w:tc>
        <w:tc>
          <w:tcPr>
            <w:tcW w:w="4889" w:type="dxa"/>
          </w:tcPr>
          <w:p w:rsidR="009A1AC2" w:rsidRDefault="00783451" w:rsidP="009A1AC2">
            <w:pPr>
              <w:pStyle w:val="Paragrafoelenco"/>
              <w:numPr>
                <w:ilvl w:val="0"/>
                <w:numId w:val="8"/>
              </w:numPr>
            </w:pPr>
            <w:r>
              <w:t>L’amministratore accede al sistema e clicca sul pulsante “Spegni”.</w:t>
            </w:r>
          </w:p>
          <w:p w:rsidR="00783451" w:rsidRDefault="00783451" w:rsidP="00783451">
            <w:pPr>
              <w:pStyle w:val="Paragrafoelenco"/>
              <w:numPr>
                <w:ilvl w:val="0"/>
                <w:numId w:val="8"/>
              </w:numPr>
              <w:jc w:val="right"/>
            </w:pPr>
            <w:r>
              <w:t>Il sistema effettua una scansione per verificare client connessi e li disconnette; avvia la procedura di arresto. Il sistema notifica il successo dell’operazione.</w:t>
            </w:r>
          </w:p>
        </w:tc>
      </w:tr>
      <w:tr w:rsidR="00783451" w:rsidTr="00253532">
        <w:tc>
          <w:tcPr>
            <w:tcW w:w="4889" w:type="dxa"/>
          </w:tcPr>
          <w:p w:rsidR="00783451" w:rsidRDefault="00783451" w:rsidP="00253532">
            <w:r>
              <w:t>Condizione d’uscita</w:t>
            </w:r>
          </w:p>
        </w:tc>
        <w:tc>
          <w:tcPr>
            <w:tcW w:w="4889" w:type="dxa"/>
          </w:tcPr>
          <w:p w:rsidR="00783451" w:rsidRDefault="00783451" w:rsidP="009A1AC2">
            <w:pPr>
              <w:pStyle w:val="Paragrafoelenco"/>
              <w:numPr>
                <w:ilvl w:val="0"/>
                <w:numId w:val="8"/>
              </w:numPr>
            </w:pPr>
            <w:r>
              <w:t>Il sistema viene chiuso</w:t>
            </w:r>
          </w:p>
        </w:tc>
      </w:tr>
    </w:tbl>
    <w:p w:rsidR="009A1AC2" w:rsidRPr="00253532" w:rsidRDefault="009A1AC2" w:rsidP="0073500C">
      <w:pPr>
        <w:rPr>
          <w:sz w:val="36"/>
          <w:szCs w:val="36"/>
        </w:rPr>
      </w:pPr>
    </w:p>
    <w:p w:rsidR="00783451" w:rsidRPr="00802F47" w:rsidRDefault="00802F47" w:rsidP="0073500C">
      <w:pPr>
        <w:rPr>
          <w:b/>
          <w:color w:val="FF0000"/>
          <w:sz w:val="36"/>
          <w:szCs w:val="36"/>
        </w:rPr>
      </w:pPr>
      <w:r w:rsidRPr="00802F47">
        <w:rPr>
          <w:b/>
          <w:color w:val="FF0000"/>
          <w:sz w:val="36"/>
          <w:szCs w:val="36"/>
        </w:rPr>
        <w:t xml:space="preserve">6. </w:t>
      </w:r>
      <w:r w:rsidR="00783451" w:rsidRPr="00802F47">
        <w:rPr>
          <w:b/>
          <w:color w:val="FF0000"/>
          <w:sz w:val="36"/>
          <w:szCs w:val="36"/>
        </w:rPr>
        <w:t>SERVIZI DEI SOTTOSISTEMI</w:t>
      </w:r>
    </w:p>
    <w:tbl>
      <w:tblPr>
        <w:tblStyle w:val="Grigliatabella"/>
        <w:tblW w:w="0" w:type="auto"/>
        <w:tblLook w:val="04A0" w:firstRow="1" w:lastRow="0" w:firstColumn="1" w:lastColumn="0" w:noHBand="0" w:noVBand="1"/>
      </w:tblPr>
      <w:tblGrid>
        <w:gridCol w:w="2802"/>
        <w:gridCol w:w="6976"/>
      </w:tblGrid>
      <w:tr w:rsidR="00217DD3" w:rsidTr="005E3723">
        <w:tc>
          <w:tcPr>
            <w:tcW w:w="2802" w:type="dxa"/>
          </w:tcPr>
          <w:p w:rsidR="00217DD3" w:rsidRDefault="00217DD3" w:rsidP="0073500C">
            <w:r>
              <w:t>SOTTOSISTEMA</w:t>
            </w:r>
          </w:p>
        </w:tc>
        <w:tc>
          <w:tcPr>
            <w:tcW w:w="6976" w:type="dxa"/>
          </w:tcPr>
          <w:p w:rsidR="00217DD3" w:rsidRDefault="00217DD3" w:rsidP="0073500C">
            <w:r>
              <w:t>Gestione Autenticazione</w:t>
            </w:r>
          </w:p>
        </w:tc>
      </w:tr>
      <w:tr w:rsidR="00217DD3" w:rsidTr="005E3723">
        <w:tc>
          <w:tcPr>
            <w:tcW w:w="2802" w:type="dxa"/>
          </w:tcPr>
          <w:p w:rsidR="00217DD3" w:rsidRDefault="00217DD3" w:rsidP="0073500C">
            <w:r>
              <w:t>DESCRIZIONE</w:t>
            </w:r>
          </w:p>
        </w:tc>
        <w:tc>
          <w:tcPr>
            <w:tcW w:w="6976" w:type="dxa"/>
          </w:tcPr>
          <w:p w:rsidR="00217DD3" w:rsidRDefault="00217DD3" w:rsidP="0073500C">
            <w:r>
              <w:t>Sottosistema che gestisce tutte le operazioni di autenticazione, di tutti gli attori, e le operazioni necessarie al controllo dei dati inseriti</w:t>
            </w:r>
          </w:p>
        </w:tc>
      </w:tr>
      <w:tr w:rsidR="00217DD3" w:rsidTr="005E3723">
        <w:tc>
          <w:tcPr>
            <w:tcW w:w="2802" w:type="dxa"/>
          </w:tcPr>
          <w:p w:rsidR="00217DD3" w:rsidRDefault="00217DD3" w:rsidP="0073500C"/>
        </w:tc>
        <w:tc>
          <w:tcPr>
            <w:tcW w:w="6976" w:type="dxa"/>
          </w:tcPr>
          <w:p w:rsidR="00217DD3" w:rsidRDefault="00217DD3" w:rsidP="0073500C"/>
        </w:tc>
      </w:tr>
      <w:tr w:rsidR="00217DD3" w:rsidTr="005E3723">
        <w:tc>
          <w:tcPr>
            <w:tcW w:w="2802" w:type="dxa"/>
          </w:tcPr>
          <w:p w:rsidR="00217DD3" w:rsidRDefault="005E3723" w:rsidP="0073500C">
            <w:r>
              <w:t>SERVIZIO</w:t>
            </w:r>
          </w:p>
        </w:tc>
        <w:tc>
          <w:tcPr>
            <w:tcW w:w="6976" w:type="dxa"/>
          </w:tcPr>
          <w:p w:rsidR="00217DD3" w:rsidRDefault="008411BE" w:rsidP="0073500C">
            <w:r>
              <w:t>DESCRIZIONE</w:t>
            </w:r>
          </w:p>
        </w:tc>
      </w:tr>
      <w:tr w:rsidR="00217DD3" w:rsidTr="005E3723">
        <w:tc>
          <w:tcPr>
            <w:tcW w:w="2802" w:type="dxa"/>
          </w:tcPr>
          <w:p w:rsidR="00217DD3" w:rsidRDefault="005E3723" w:rsidP="0073500C">
            <w:r>
              <w:t>Login</w:t>
            </w:r>
          </w:p>
        </w:tc>
        <w:tc>
          <w:tcPr>
            <w:tcW w:w="6976" w:type="dxa"/>
          </w:tcPr>
          <w:p w:rsidR="00217DD3" w:rsidRDefault="005E3723" w:rsidP="0073500C">
            <w:r>
              <w:t>Questa funzionalità permette di effettuare l’accesso al sistema, tramite le proprie credenziali.</w:t>
            </w:r>
          </w:p>
        </w:tc>
      </w:tr>
      <w:tr w:rsidR="00217DD3" w:rsidTr="005E3723">
        <w:tc>
          <w:tcPr>
            <w:tcW w:w="2802" w:type="dxa"/>
          </w:tcPr>
          <w:p w:rsidR="00217DD3" w:rsidRDefault="005E3723" w:rsidP="0073500C">
            <w:proofErr w:type="spellStart"/>
            <w:r>
              <w:t>Logout</w:t>
            </w:r>
            <w:proofErr w:type="spellEnd"/>
          </w:p>
        </w:tc>
        <w:tc>
          <w:tcPr>
            <w:tcW w:w="6976" w:type="dxa"/>
          </w:tcPr>
          <w:p w:rsidR="00217DD3" w:rsidRDefault="005E3723" w:rsidP="0073500C">
            <w:r>
              <w:t>Questa funzionalità permette di essere disconnessi dal sistema.</w:t>
            </w:r>
          </w:p>
        </w:tc>
      </w:tr>
      <w:tr w:rsidR="00253532" w:rsidTr="005E3723">
        <w:tc>
          <w:tcPr>
            <w:tcW w:w="2802" w:type="dxa"/>
          </w:tcPr>
          <w:p w:rsidR="00253532" w:rsidRDefault="00253532" w:rsidP="0073500C">
            <w:r>
              <w:t>Registrazione</w:t>
            </w:r>
          </w:p>
        </w:tc>
        <w:tc>
          <w:tcPr>
            <w:tcW w:w="6976" w:type="dxa"/>
          </w:tcPr>
          <w:p w:rsidR="00253532" w:rsidRDefault="00253532" w:rsidP="0073500C">
            <w:r>
              <w:t>Ques</w:t>
            </w:r>
            <w:r w:rsidR="003C6FD9">
              <w:t>ta funzionalità permette di registrarsi sul sistema, inserire i propri dati personali e le proprie credenziali, permettendo al sistema di creare l’</w:t>
            </w:r>
            <w:r w:rsidR="00ED6776">
              <w:t>account.</w:t>
            </w:r>
          </w:p>
        </w:tc>
      </w:tr>
      <w:tr w:rsidR="00217DD3" w:rsidTr="005E3723">
        <w:tc>
          <w:tcPr>
            <w:tcW w:w="2802" w:type="dxa"/>
          </w:tcPr>
          <w:p w:rsidR="00217DD3" w:rsidRDefault="005E3723" w:rsidP="0073500C">
            <w:r>
              <w:t>Dati non trovati</w:t>
            </w:r>
          </w:p>
        </w:tc>
        <w:tc>
          <w:tcPr>
            <w:tcW w:w="6976" w:type="dxa"/>
          </w:tcPr>
          <w:p w:rsidR="00217DD3" w:rsidRDefault="005E3723" w:rsidP="005E3723">
            <w:r>
              <w:t>Questa funzionalità permette al sistema di restituire un errore nel caso in cui non sono presenti dati inerenti durante la fase di login.</w:t>
            </w:r>
          </w:p>
        </w:tc>
      </w:tr>
      <w:tr w:rsidR="00217DD3" w:rsidTr="005E3723">
        <w:tc>
          <w:tcPr>
            <w:tcW w:w="2802" w:type="dxa"/>
          </w:tcPr>
          <w:p w:rsidR="00217DD3" w:rsidRDefault="005E3723" w:rsidP="0073500C">
            <w:r>
              <w:t>Dati non corretti</w:t>
            </w:r>
          </w:p>
        </w:tc>
        <w:tc>
          <w:tcPr>
            <w:tcW w:w="6976" w:type="dxa"/>
          </w:tcPr>
          <w:p w:rsidR="00217DD3" w:rsidRDefault="005E3723" w:rsidP="0073500C">
            <w:r>
              <w:t>Questa funzionalità permette al sistema di restituire un errore nel caso in cui i dati immessi per il login presentano caratteri non consentiti.</w:t>
            </w:r>
          </w:p>
        </w:tc>
      </w:tr>
    </w:tbl>
    <w:p w:rsidR="00217DD3" w:rsidRDefault="00217DD3" w:rsidP="0073500C"/>
    <w:tbl>
      <w:tblPr>
        <w:tblStyle w:val="Grigliatabella"/>
        <w:tblpPr w:leftFromText="141" w:rightFromText="141" w:vertAnchor="text" w:horzAnchor="margin" w:tblpY="-33"/>
        <w:tblW w:w="0" w:type="auto"/>
        <w:tblLook w:val="04A0" w:firstRow="1" w:lastRow="0" w:firstColumn="1" w:lastColumn="0" w:noHBand="0" w:noVBand="1"/>
      </w:tblPr>
      <w:tblGrid>
        <w:gridCol w:w="2802"/>
        <w:gridCol w:w="6976"/>
      </w:tblGrid>
      <w:tr w:rsidR="00675BBC" w:rsidTr="00675BBC">
        <w:tc>
          <w:tcPr>
            <w:tcW w:w="2802" w:type="dxa"/>
          </w:tcPr>
          <w:p w:rsidR="00675BBC" w:rsidRDefault="00675BBC" w:rsidP="00675BBC">
            <w:r>
              <w:lastRenderedPageBreak/>
              <w:t>SOTTOSISTEMA</w:t>
            </w:r>
          </w:p>
        </w:tc>
        <w:tc>
          <w:tcPr>
            <w:tcW w:w="6976" w:type="dxa"/>
          </w:tcPr>
          <w:p w:rsidR="00675BBC" w:rsidRDefault="00675BBC" w:rsidP="00675BBC">
            <w:r>
              <w:t>Gestione Account</w:t>
            </w:r>
          </w:p>
        </w:tc>
      </w:tr>
      <w:tr w:rsidR="00675BBC" w:rsidTr="00675BBC">
        <w:tc>
          <w:tcPr>
            <w:tcW w:w="2802" w:type="dxa"/>
          </w:tcPr>
          <w:p w:rsidR="00675BBC" w:rsidRDefault="00675BBC" w:rsidP="00675BBC">
            <w:r>
              <w:t>DESCRIZIONE</w:t>
            </w:r>
          </w:p>
        </w:tc>
        <w:tc>
          <w:tcPr>
            <w:tcW w:w="6976" w:type="dxa"/>
          </w:tcPr>
          <w:p w:rsidR="00675BBC" w:rsidRDefault="00675BBC" w:rsidP="00675BBC">
            <w:r>
              <w:t>Sottosistema che gestisce tutte le operazioni per gestire l’account, tutti gli attori, e le operazioni necessarie al controllo dei dati inseriti.</w:t>
            </w:r>
          </w:p>
        </w:tc>
      </w:tr>
      <w:tr w:rsidR="00675BBC" w:rsidTr="00675BBC">
        <w:tc>
          <w:tcPr>
            <w:tcW w:w="2802" w:type="dxa"/>
          </w:tcPr>
          <w:p w:rsidR="00675BBC" w:rsidRDefault="00675BBC" w:rsidP="00675BBC"/>
        </w:tc>
        <w:tc>
          <w:tcPr>
            <w:tcW w:w="6976" w:type="dxa"/>
          </w:tcPr>
          <w:p w:rsidR="00675BBC" w:rsidRDefault="00675BBC" w:rsidP="00675BBC"/>
        </w:tc>
      </w:tr>
      <w:tr w:rsidR="00675BBC" w:rsidTr="00675BBC">
        <w:tc>
          <w:tcPr>
            <w:tcW w:w="2802" w:type="dxa"/>
          </w:tcPr>
          <w:p w:rsidR="00675BBC" w:rsidRDefault="00675BBC" w:rsidP="00675BBC">
            <w:r>
              <w:t>SERVIZIO</w:t>
            </w:r>
          </w:p>
        </w:tc>
        <w:tc>
          <w:tcPr>
            <w:tcW w:w="6976" w:type="dxa"/>
          </w:tcPr>
          <w:p w:rsidR="00675BBC" w:rsidRDefault="00675BBC" w:rsidP="00675BBC">
            <w:r>
              <w:t>DESCRIZIONE</w:t>
            </w:r>
          </w:p>
        </w:tc>
      </w:tr>
      <w:tr w:rsidR="00675BBC" w:rsidTr="00675BBC">
        <w:tc>
          <w:tcPr>
            <w:tcW w:w="2802" w:type="dxa"/>
          </w:tcPr>
          <w:p w:rsidR="00675BBC" w:rsidRDefault="00675BBC" w:rsidP="00675BBC">
            <w:r>
              <w:t>Modifica password</w:t>
            </w:r>
          </w:p>
        </w:tc>
        <w:tc>
          <w:tcPr>
            <w:tcW w:w="6976" w:type="dxa"/>
          </w:tcPr>
          <w:p w:rsidR="00675BBC" w:rsidRDefault="00675BBC" w:rsidP="00675BBC">
            <w:r>
              <w:t>Questa funzionalità permette la modifica della password di accesso al sistema.</w:t>
            </w:r>
          </w:p>
        </w:tc>
      </w:tr>
      <w:tr w:rsidR="00675BBC" w:rsidTr="00675BBC">
        <w:tc>
          <w:tcPr>
            <w:tcW w:w="2802" w:type="dxa"/>
          </w:tcPr>
          <w:p w:rsidR="00675BBC" w:rsidRDefault="00675BBC" w:rsidP="00675BBC">
            <w:r>
              <w:t>Modifica dati personali</w:t>
            </w:r>
          </w:p>
        </w:tc>
        <w:tc>
          <w:tcPr>
            <w:tcW w:w="6976" w:type="dxa"/>
          </w:tcPr>
          <w:p w:rsidR="00675BBC" w:rsidRDefault="00675BBC" w:rsidP="00675BBC">
            <w:r>
              <w:t>Questa funzionalità permette all’utente di modificare le proprie credenziali di accesso o i dati di riferimento.</w:t>
            </w:r>
          </w:p>
        </w:tc>
      </w:tr>
      <w:tr w:rsidR="00675BBC" w:rsidTr="00675BBC">
        <w:tc>
          <w:tcPr>
            <w:tcW w:w="2802" w:type="dxa"/>
          </w:tcPr>
          <w:p w:rsidR="00675BBC" w:rsidRDefault="00675BBC" w:rsidP="00675BBC">
            <w:r>
              <w:t>Recupera password</w:t>
            </w:r>
          </w:p>
        </w:tc>
        <w:tc>
          <w:tcPr>
            <w:tcW w:w="6976" w:type="dxa"/>
          </w:tcPr>
          <w:p w:rsidR="00675BBC" w:rsidRDefault="00675BBC" w:rsidP="00675BBC">
            <w:r>
              <w:t>Questa funzionalità permette all’utente di recuperare la propria password di accesso al sistema.</w:t>
            </w:r>
          </w:p>
        </w:tc>
      </w:tr>
      <w:tr w:rsidR="00675BBC" w:rsidTr="00675BBC">
        <w:tc>
          <w:tcPr>
            <w:tcW w:w="2802" w:type="dxa"/>
          </w:tcPr>
          <w:p w:rsidR="00675BBC" w:rsidRDefault="00675BBC" w:rsidP="00675BBC">
            <w:r>
              <w:t>Rimozione Account</w:t>
            </w:r>
          </w:p>
        </w:tc>
        <w:tc>
          <w:tcPr>
            <w:tcW w:w="6976" w:type="dxa"/>
          </w:tcPr>
          <w:p w:rsidR="00675BBC" w:rsidRDefault="00675BBC" w:rsidP="00675BBC">
            <w:r>
              <w:t>Questa funzionalità permette all’utente di rimuovere il proprio account</w:t>
            </w:r>
          </w:p>
        </w:tc>
      </w:tr>
      <w:tr w:rsidR="00675BBC" w:rsidTr="00675BBC">
        <w:tc>
          <w:tcPr>
            <w:tcW w:w="2802" w:type="dxa"/>
          </w:tcPr>
          <w:p w:rsidR="00675BBC" w:rsidRDefault="00675BBC" w:rsidP="00675BBC">
            <w:r>
              <w:t xml:space="preserve">Modifica email </w:t>
            </w:r>
          </w:p>
        </w:tc>
        <w:tc>
          <w:tcPr>
            <w:tcW w:w="6976" w:type="dxa"/>
          </w:tcPr>
          <w:p w:rsidR="00675BBC" w:rsidRDefault="00675BBC" w:rsidP="00675BBC">
            <w:r>
              <w:t>Questa funzionalità permette all’utente di modificare il proprio indirizzo email</w:t>
            </w:r>
          </w:p>
        </w:tc>
      </w:tr>
      <w:tr w:rsidR="00675BBC" w:rsidTr="00675BBC">
        <w:tc>
          <w:tcPr>
            <w:tcW w:w="2802" w:type="dxa"/>
          </w:tcPr>
          <w:p w:rsidR="00675BBC" w:rsidRDefault="00675BBC" w:rsidP="00675BBC">
            <w:r>
              <w:t>Modifica indirizzo</w:t>
            </w:r>
          </w:p>
        </w:tc>
        <w:tc>
          <w:tcPr>
            <w:tcW w:w="6976" w:type="dxa"/>
          </w:tcPr>
          <w:p w:rsidR="00675BBC" w:rsidRDefault="00675BBC" w:rsidP="00675BBC">
            <w:r>
              <w:t>Questa funzionalità permette all’utente di modificare il proprio indirizzo di residenza</w:t>
            </w:r>
          </w:p>
        </w:tc>
      </w:tr>
      <w:tr w:rsidR="00675BBC" w:rsidTr="00675BBC">
        <w:tc>
          <w:tcPr>
            <w:tcW w:w="2802" w:type="dxa"/>
          </w:tcPr>
          <w:p w:rsidR="00675BBC" w:rsidRDefault="00675BBC" w:rsidP="00675BBC">
            <w:r>
              <w:t>Rimozione cliente/autista</w:t>
            </w:r>
          </w:p>
        </w:tc>
        <w:tc>
          <w:tcPr>
            <w:tcW w:w="6976" w:type="dxa"/>
          </w:tcPr>
          <w:p w:rsidR="00675BBC" w:rsidRDefault="00675BBC" w:rsidP="00675BBC">
            <w:r>
              <w:t>Questa funzionalità permette al manager di rimuovere un account autista e un account cliente.</w:t>
            </w:r>
          </w:p>
        </w:tc>
      </w:tr>
      <w:tr w:rsidR="00E80F83" w:rsidTr="00675BBC">
        <w:tc>
          <w:tcPr>
            <w:tcW w:w="2802" w:type="dxa"/>
          </w:tcPr>
          <w:p w:rsidR="00E80F83" w:rsidRDefault="00E80F83" w:rsidP="00675BBC">
            <w:r>
              <w:t>Aggiunta autista</w:t>
            </w:r>
          </w:p>
        </w:tc>
        <w:tc>
          <w:tcPr>
            <w:tcW w:w="6976" w:type="dxa"/>
          </w:tcPr>
          <w:p w:rsidR="00E80F83" w:rsidRDefault="00C65189" w:rsidP="00675BBC">
            <w:r>
              <w:t>Questa funzionalità permette al manager di aggiungere un account per un nuovo autista</w:t>
            </w:r>
          </w:p>
        </w:tc>
      </w:tr>
    </w:tbl>
    <w:p w:rsidR="00783451" w:rsidRDefault="00783451" w:rsidP="0073500C"/>
    <w:p w:rsidR="00C65189" w:rsidRDefault="00C65189" w:rsidP="0073500C"/>
    <w:p w:rsidR="00C65189" w:rsidRDefault="00C65189" w:rsidP="0073500C"/>
    <w:p w:rsidR="00C65189" w:rsidRDefault="00C65189" w:rsidP="0073500C"/>
    <w:p w:rsidR="00C65189" w:rsidRDefault="00C65189" w:rsidP="0073500C"/>
    <w:p w:rsidR="00C65189" w:rsidRDefault="00C65189" w:rsidP="0073500C"/>
    <w:tbl>
      <w:tblPr>
        <w:tblStyle w:val="Grigliatabella"/>
        <w:tblW w:w="0" w:type="auto"/>
        <w:tblLook w:val="04A0" w:firstRow="1" w:lastRow="0" w:firstColumn="1" w:lastColumn="0" w:noHBand="0" w:noVBand="1"/>
      </w:tblPr>
      <w:tblGrid>
        <w:gridCol w:w="2802"/>
        <w:gridCol w:w="6976"/>
      </w:tblGrid>
      <w:tr w:rsidR="00675BBC" w:rsidTr="00675BBC">
        <w:tc>
          <w:tcPr>
            <w:tcW w:w="2802" w:type="dxa"/>
          </w:tcPr>
          <w:p w:rsidR="00675BBC" w:rsidRDefault="00675BBC" w:rsidP="0073500C">
            <w:r>
              <w:t>SOTTOSISTEMA</w:t>
            </w:r>
          </w:p>
        </w:tc>
        <w:tc>
          <w:tcPr>
            <w:tcW w:w="6976" w:type="dxa"/>
          </w:tcPr>
          <w:p w:rsidR="00675BBC" w:rsidRDefault="00675BBC" w:rsidP="0073500C">
            <w:r>
              <w:t>Gestione Tratta</w:t>
            </w:r>
          </w:p>
        </w:tc>
      </w:tr>
      <w:tr w:rsidR="00675BBC" w:rsidTr="00675BBC">
        <w:tc>
          <w:tcPr>
            <w:tcW w:w="2802" w:type="dxa"/>
          </w:tcPr>
          <w:p w:rsidR="00675BBC" w:rsidRDefault="00675BBC" w:rsidP="0073500C">
            <w:r>
              <w:t>DESCRIZIONE</w:t>
            </w:r>
          </w:p>
        </w:tc>
        <w:tc>
          <w:tcPr>
            <w:tcW w:w="6976" w:type="dxa"/>
          </w:tcPr>
          <w:p w:rsidR="00675BBC" w:rsidRDefault="00675BBC" w:rsidP="00675BBC">
            <w:r>
              <w:t>Sottosistema che gestisce tutte le operazioni per gestire le tratte.</w:t>
            </w:r>
          </w:p>
        </w:tc>
      </w:tr>
      <w:tr w:rsidR="00675BBC" w:rsidTr="00675BBC">
        <w:tc>
          <w:tcPr>
            <w:tcW w:w="2802" w:type="dxa"/>
          </w:tcPr>
          <w:p w:rsidR="00675BBC" w:rsidRDefault="00675BBC" w:rsidP="0073500C"/>
        </w:tc>
        <w:tc>
          <w:tcPr>
            <w:tcW w:w="6976" w:type="dxa"/>
          </w:tcPr>
          <w:p w:rsidR="00675BBC" w:rsidRDefault="00675BBC" w:rsidP="0073500C"/>
        </w:tc>
      </w:tr>
      <w:tr w:rsidR="00675BBC" w:rsidTr="00675BBC">
        <w:tc>
          <w:tcPr>
            <w:tcW w:w="2802" w:type="dxa"/>
          </w:tcPr>
          <w:p w:rsidR="00675BBC" w:rsidRDefault="00675BBC" w:rsidP="0073500C">
            <w:r>
              <w:t>SERVIZIO</w:t>
            </w:r>
          </w:p>
        </w:tc>
        <w:tc>
          <w:tcPr>
            <w:tcW w:w="6976" w:type="dxa"/>
          </w:tcPr>
          <w:p w:rsidR="00675BBC" w:rsidRDefault="00675BBC" w:rsidP="0073500C">
            <w:r>
              <w:t>DESCRIZIONE</w:t>
            </w:r>
          </w:p>
        </w:tc>
      </w:tr>
      <w:tr w:rsidR="00675BBC" w:rsidTr="00675BBC">
        <w:tc>
          <w:tcPr>
            <w:tcW w:w="2802" w:type="dxa"/>
          </w:tcPr>
          <w:p w:rsidR="00675BBC" w:rsidRDefault="00F57804" w:rsidP="0073500C">
            <w:r>
              <w:t>Aggiunta tratta</w:t>
            </w:r>
          </w:p>
        </w:tc>
        <w:tc>
          <w:tcPr>
            <w:tcW w:w="6976" w:type="dxa"/>
          </w:tcPr>
          <w:p w:rsidR="00675BBC" w:rsidRDefault="00F57804" w:rsidP="0073500C">
            <w:r>
              <w:t>Questa funzionalità permette al manager di aggiungere una nuova tratta all’elenco delle tratte già presenti</w:t>
            </w:r>
          </w:p>
        </w:tc>
      </w:tr>
      <w:tr w:rsidR="00675BBC" w:rsidTr="00675BBC">
        <w:tc>
          <w:tcPr>
            <w:tcW w:w="2802" w:type="dxa"/>
          </w:tcPr>
          <w:p w:rsidR="00675BBC" w:rsidRDefault="00F57804" w:rsidP="0073500C">
            <w:r>
              <w:t>Visualizza tratta</w:t>
            </w:r>
          </w:p>
        </w:tc>
        <w:tc>
          <w:tcPr>
            <w:tcW w:w="6976" w:type="dxa"/>
          </w:tcPr>
          <w:p w:rsidR="00675BBC" w:rsidRDefault="00F57804" w:rsidP="0073500C">
            <w:r>
              <w:t>Questa funzionalità permette all’utente di visualizzare tutte le tratte disponibili</w:t>
            </w:r>
          </w:p>
        </w:tc>
      </w:tr>
      <w:tr w:rsidR="00675BBC" w:rsidTr="00675BBC">
        <w:tc>
          <w:tcPr>
            <w:tcW w:w="2802" w:type="dxa"/>
          </w:tcPr>
          <w:p w:rsidR="00675BBC" w:rsidRDefault="00F57804" w:rsidP="0073500C">
            <w:r>
              <w:t>Richiedi tratta</w:t>
            </w:r>
          </w:p>
        </w:tc>
        <w:tc>
          <w:tcPr>
            <w:tcW w:w="6976" w:type="dxa"/>
          </w:tcPr>
          <w:p w:rsidR="00675BBC" w:rsidRDefault="00F57804" w:rsidP="0073500C">
            <w:r>
              <w:t xml:space="preserve">Questa funzionalità permette al Cliente di richiedere una tratta al manager </w:t>
            </w:r>
          </w:p>
        </w:tc>
      </w:tr>
      <w:tr w:rsidR="00675BBC" w:rsidTr="00675BBC">
        <w:tc>
          <w:tcPr>
            <w:tcW w:w="2802" w:type="dxa"/>
          </w:tcPr>
          <w:p w:rsidR="00675BBC" w:rsidRDefault="00F57804" w:rsidP="0073500C">
            <w:r>
              <w:t>Visualizza richiesta tratta</w:t>
            </w:r>
          </w:p>
        </w:tc>
        <w:tc>
          <w:tcPr>
            <w:tcW w:w="6976" w:type="dxa"/>
          </w:tcPr>
          <w:p w:rsidR="00675BBC" w:rsidRDefault="00F57804" w:rsidP="0073500C">
            <w:r>
              <w:t>Questa funzionalità permette al manager di visualizzare le richieste delle tratte fatte dai clienti</w:t>
            </w:r>
          </w:p>
        </w:tc>
      </w:tr>
      <w:tr w:rsidR="00F57804" w:rsidTr="00675BBC">
        <w:tc>
          <w:tcPr>
            <w:tcW w:w="2802" w:type="dxa"/>
          </w:tcPr>
          <w:p w:rsidR="00F57804" w:rsidRDefault="00F57804" w:rsidP="0073500C">
            <w:r>
              <w:t>Eliminazione tratta</w:t>
            </w:r>
          </w:p>
        </w:tc>
        <w:tc>
          <w:tcPr>
            <w:tcW w:w="6976" w:type="dxa"/>
          </w:tcPr>
          <w:p w:rsidR="00F57804" w:rsidRDefault="00E80F83" w:rsidP="0073500C">
            <w:r>
              <w:t>Questa funzionalità permette al manager di eliminare una tratta presente</w:t>
            </w:r>
          </w:p>
        </w:tc>
      </w:tr>
    </w:tbl>
    <w:p w:rsidR="005E3723" w:rsidRDefault="005E3723" w:rsidP="0073500C"/>
    <w:p w:rsidR="00E80F83" w:rsidRDefault="00E80F83" w:rsidP="0073500C"/>
    <w:p w:rsidR="00802F47" w:rsidRDefault="00802F47" w:rsidP="0073500C"/>
    <w:p w:rsidR="00802F47" w:rsidRDefault="00802F47" w:rsidP="0073500C"/>
    <w:p w:rsidR="00802F47" w:rsidRDefault="00802F47" w:rsidP="0073500C"/>
    <w:tbl>
      <w:tblPr>
        <w:tblStyle w:val="Grigliatabella"/>
        <w:tblW w:w="0" w:type="auto"/>
        <w:tblLook w:val="04A0" w:firstRow="1" w:lastRow="0" w:firstColumn="1" w:lastColumn="0" w:noHBand="0" w:noVBand="1"/>
      </w:tblPr>
      <w:tblGrid>
        <w:gridCol w:w="2802"/>
        <w:gridCol w:w="6976"/>
      </w:tblGrid>
      <w:tr w:rsidR="00E80F83" w:rsidTr="00E80F83">
        <w:tc>
          <w:tcPr>
            <w:tcW w:w="2802" w:type="dxa"/>
          </w:tcPr>
          <w:p w:rsidR="00E80F83" w:rsidRDefault="00E80F83" w:rsidP="0073500C">
            <w:r>
              <w:lastRenderedPageBreak/>
              <w:t>SOTTOSISTEMA</w:t>
            </w:r>
          </w:p>
        </w:tc>
        <w:tc>
          <w:tcPr>
            <w:tcW w:w="6976" w:type="dxa"/>
          </w:tcPr>
          <w:p w:rsidR="00E80F83" w:rsidRDefault="00E80F83" w:rsidP="0073500C">
            <w:r>
              <w:t>Gestione autobus</w:t>
            </w:r>
          </w:p>
        </w:tc>
      </w:tr>
      <w:tr w:rsidR="00E80F83" w:rsidTr="00E80F83">
        <w:tc>
          <w:tcPr>
            <w:tcW w:w="2802" w:type="dxa"/>
          </w:tcPr>
          <w:p w:rsidR="00E80F83" w:rsidRDefault="00E80F83" w:rsidP="0073500C">
            <w:r>
              <w:t>DESCRIZIONE</w:t>
            </w:r>
          </w:p>
        </w:tc>
        <w:tc>
          <w:tcPr>
            <w:tcW w:w="6976" w:type="dxa"/>
          </w:tcPr>
          <w:p w:rsidR="00E80F83" w:rsidRDefault="00E80F83" w:rsidP="0073500C">
            <w:r>
              <w:t>Sottosistema che gestisce tutte le operazioni per gestire gli autobus</w:t>
            </w:r>
          </w:p>
        </w:tc>
      </w:tr>
      <w:tr w:rsidR="00E80F83" w:rsidTr="00E80F83">
        <w:tc>
          <w:tcPr>
            <w:tcW w:w="2802" w:type="dxa"/>
          </w:tcPr>
          <w:p w:rsidR="00E80F83" w:rsidRDefault="00E80F83" w:rsidP="0073500C"/>
        </w:tc>
        <w:tc>
          <w:tcPr>
            <w:tcW w:w="6976" w:type="dxa"/>
          </w:tcPr>
          <w:p w:rsidR="00E80F83" w:rsidRDefault="00E80F83" w:rsidP="0073500C"/>
        </w:tc>
      </w:tr>
      <w:tr w:rsidR="00E80F83" w:rsidTr="00E80F83">
        <w:tc>
          <w:tcPr>
            <w:tcW w:w="2802" w:type="dxa"/>
          </w:tcPr>
          <w:p w:rsidR="00E80F83" w:rsidRDefault="00E80F83" w:rsidP="0073500C">
            <w:r>
              <w:t>SERVIZIO</w:t>
            </w:r>
          </w:p>
        </w:tc>
        <w:tc>
          <w:tcPr>
            <w:tcW w:w="6976" w:type="dxa"/>
          </w:tcPr>
          <w:p w:rsidR="00E80F83" w:rsidRDefault="00E80F83" w:rsidP="0073500C">
            <w:r>
              <w:t>DESCRIZIONE</w:t>
            </w:r>
          </w:p>
        </w:tc>
      </w:tr>
      <w:tr w:rsidR="00E80F83" w:rsidTr="00E80F83">
        <w:tc>
          <w:tcPr>
            <w:tcW w:w="2802" w:type="dxa"/>
          </w:tcPr>
          <w:p w:rsidR="00E80F83" w:rsidRDefault="00E80F83" w:rsidP="0073500C">
            <w:r>
              <w:t>Aggiunta autobus</w:t>
            </w:r>
          </w:p>
        </w:tc>
        <w:tc>
          <w:tcPr>
            <w:tcW w:w="6976" w:type="dxa"/>
          </w:tcPr>
          <w:p w:rsidR="00E80F83" w:rsidRDefault="00C65189" w:rsidP="007F241F">
            <w:r>
              <w:t xml:space="preserve">Questa funzionalità permette </w:t>
            </w:r>
            <w:r w:rsidR="007F241F">
              <w:t>l’aggiunta di un autobus.</w:t>
            </w:r>
          </w:p>
        </w:tc>
      </w:tr>
      <w:tr w:rsidR="00C65189" w:rsidTr="00E80F83">
        <w:tc>
          <w:tcPr>
            <w:tcW w:w="2802" w:type="dxa"/>
          </w:tcPr>
          <w:p w:rsidR="00C65189" w:rsidRDefault="00C65189" w:rsidP="00C65189">
            <w:r>
              <w:t>Eliminazione autobus</w:t>
            </w:r>
          </w:p>
        </w:tc>
        <w:tc>
          <w:tcPr>
            <w:tcW w:w="6976" w:type="dxa"/>
          </w:tcPr>
          <w:p w:rsidR="00C65189" w:rsidRDefault="00C65189" w:rsidP="00C65189">
            <w:r>
              <w:t>Questa funzionalità permette di eliminare un bus dall’elenco dei bus quando questo non è più disponibile</w:t>
            </w:r>
          </w:p>
        </w:tc>
      </w:tr>
    </w:tbl>
    <w:p w:rsidR="00E80F83" w:rsidRDefault="00E80F83" w:rsidP="0073500C"/>
    <w:tbl>
      <w:tblPr>
        <w:tblStyle w:val="Grigliatabella"/>
        <w:tblW w:w="0" w:type="auto"/>
        <w:tblLook w:val="04A0" w:firstRow="1" w:lastRow="0" w:firstColumn="1" w:lastColumn="0" w:noHBand="0" w:noVBand="1"/>
      </w:tblPr>
      <w:tblGrid>
        <w:gridCol w:w="4889"/>
        <w:gridCol w:w="4889"/>
      </w:tblGrid>
      <w:tr w:rsidR="00C65189" w:rsidTr="00C65189">
        <w:tc>
          <w:tcPr>
            <w:tcW w:w="4889" w:type="dxa"/>
          </w:tcPr>
          <w:p w:rsidR="00C65189" w:rsidRDefault="00C65189" w:rsidP="0073500C">
            <w:r>
              <w:t>SOTTOSISTEMA</w:t>
            </w:r>
          </w:p>
        </w:tc>
        <w:tc>
          <w:tcPr>
            <w:tcW w:w="4889" w:type="dxa"/>
          </w:tcPr>
          <w:p w:rsidR="00C65189" w:rsidRDefault="007F241F" w:rsidP="0073500C">
            <w:r>
              <w:t xml:space="preserve">Gestione </w:t>
            </w:r>
            <w:r w:rsidR="00C65189">
              <w:t>Visualizza</w:t>
            </w:r>
            <w:r>
              <w:t>zione</w:t>
            </w:r>
            <w:r w:rsidR="00C65189">
              <w:t xml:space="preserve"> informazioni</w:t>
            </w:r>
          </w:p>
        </w:tc>
      </w:tr>
      <w:tr w:rsidR="00C65189" w:rsidTr="00C65189">
        <w:tc>
          <w:tcPr>
            <w:tcW w:w="4889" w:type="dxa"/>
          </w:tcPr>
          <w:p w:rsidR="00C65189" w:rsidRDefault="00C65189" w:rsidP="0073500C">
            <w:r>
              <w:t>DESCRIZIONE</w:t>
            </w:r>
          </w:p>
        </w:tc>
        <w:tc>
          <w:tcPr>
            <w:tcW w:w="4889" w:type="dxa"/>
          </w:tcPr>
          <w:p w:rsidR="00C65189" w:rsidRDefault="00C65189" w:rsidP="00C65189">
            <w:r>
              <w:t xml:space="preserve">Sottosistema che permette la visualizzazione di informazioni </w:t>
            </w:r>
          </w:p>
        </w:tc>
      </w:tr>
      <w:tr w:rsidR="00C65189" w:rsidTr="00C65189">
        <w:tc>
          <w:tcPr>
            <w:tcW w:w="4889" w:type="dxa"/>
          </w:tcPr>
          <w:p w:rsidR="00C65189" w:rsidRDefault="00C65189" w:rsidP="0073500C"/>
        </w:tc>
        <w:tc>
          <w:tcPr>
            <w:tcW w:w="4889" w:type="dxa"/>
          </w:tcPr>
          <w:p w:rsidR="00C65189" w:rsidRDefault="00C65189" w:rsidP="0073500C"/>
        </w:tc>
      </w:tr>
      <w:tr w:rsidR="00C65189" w:rsidTr="00C65189">
        <w:tc>
          <w:tcPr>
            <w:tcW w:w="4889" w:type="dxa"/>
          </w:tcPr>
          <w:p w:rsidR="00C65189" w:rsidRDefault="00C65189" w:rsidP="0073500C">
            <w:r>
              <w:t>SERVIZIO</w:t>
            </w:r>
          </w:p>
        </w:tc>
        <w:tc>
          <w:tcPr>
            <w:tcW w:w="4889" w:type="dxa"/>
          </w:tcPr>
          <w:p w:rsidR="00C65189" w:rsidRDefault="00C65189" w:rsidP="0073500C">
            <w:r>
              <w:t>DESCRIZIONE</w:t>
            </w:r>
          </w:p>
        </w:tc>
      </w:tr>
      <w:tr w:rsidR="00C65189" w:rsidTr="00C65189">
        <w:tc>
          <w:tcPr>
            <w:tcW w:w="4889" w:type="dxa"/>
          </w:tcPr>
          <w:p w:rsidR="00C65189" w:rsidRDefault="00C65189" w:rsidP="00025C90">
            <w:r>
              <w:t>Visualizza info autobus</w:t>
            </w:r>
          </w:p>
        </w:tc>
        <w:tc>
          <w:tcPr>
            <w:tcW w:w="4889" w:type="dxa"/>
          </w:tcPr>
          <w:p w:rsidR="00C65189" w:rsidRDefault="00C65189" w:rsidP="0073500C">
            <w:r>
              <w:t>Questa funzionalità permette di visualizzare le informazioni relative all’autobus  da parte del manager e dell’autista</w:t>
            </w:r>
          </w:p>
        </w:tc>
      </w:tr>
      <w:tr w:rsidR="00C65189" w:rsidTr="00C65189">
        <w:tc>
          <w:tcPr>
            <w:tcW w:w="4889" w:type="dxa"/>
          </w:tcPr>
          <w:p w:rsidR="00C65189" w:rsidRDefault="00C65189" w:rsidP="00025C90">
            <w:r>
              <w:t>Visualizza info autista</w:t>
            </w:r>
          </w:p>
        </w:tc>
        <w:tc>
          <w:tcPr>
            <w:tcW w:w="4889" w:type="dxa"/>
          </w:tcPr>
          <w:p w:rsidR="00C65189" w:rsidRDefault="00C65189" w:rsidP="00C65189">
            <w:r>
              <w:t>Questa funzionalità permette di visualizzare le informazioni relative all’autista  da parte del manager e dell’autista</w:t>
            </w:r>
          </w:p>
        </w:tc>
      </w:tr>
      <w:tr w:rsidR="00C65189" w:rsidTr="00C65189">
        <w:tc>
          <w:tcPr>
            <w:tcW w:w="4889" w:type="dxa"/>
          </w:tcPr>
          <w:p w:rsidR="00C65189" w:rsidRDefault="00C65189" w:rsidP="00C65189">
            <w:r>
              <w:t>Visualizza profilo personale</w:t>
            </w:r>
          </w:p>
        </w:tc>
        <w:tc>
          <w:tcPr>
            <w:tcW w:w="4889" w:type="dxa"/>
          </w:tcPr>
          <w:p w:rsidR="00C65189" w:rsidRDefault="00C65189" w:rsidP="00C65189">
            <w:r>
              <w:t>Questa funzionalità permette di visualizzare le proprie credenziali di accesso e i dati di riferimento personali</w:t>
            </w:r>
          </w:p>
        </w:tc>
      </w:tr>
      <w:tr w:rsidR="007F241F" w:rsidTr="00C65189">
        <w:tc>
          <w:tcPr>
            <w:tcW w:w="4889" w:type="dxa"/>
          </w:tcPr>
          <w:p w:rsidR="007F241F" w:rsidRDefault="007F241F" w:rsidP="00C65189">
            <w:r>
              <w:t>Visualizza info biglietto</w:t>
            </w:r>
          </w:p>
        </w:tc>
        <w:tc>
          <w:tcPr>
            <w:tcW w:w="4889" w:type="dxa"/>
          </w:tcPr>
          <w:p w:rsidR="007F241F" w:rsidRDefault="007F241F" w:rsidP="00C65189">
            <w:r>
              <w:t>Questa funzionalità permette la visualizzazione al cliente del biglietto una volta acquistato, e al manager la visualizzazione del biglietto venduto</w:t>
            </w:r>
          </w:p>
        </w:tc>
      </w:tr>
    </w:tbl>
    <w:p w:rsidR="00C65189" w:rsidRDefault="00C65189" w:rsidP="0073500C"/>
    <w:p w:rsidR="0082588D" w:rsidRDefault="0082588D" w:rsidP="0073500C"/>
    <w:p w:rsidR="0082588D" w:rsidRDefault="0082588D" w:rsidP="0073500C"/>
    <w:p w:rsidR="0082588D" w:rsidRDefault="0082588D" w:rsidP="0073500C"/>
    <w:p w:rsidR="0082588D" w:rsidRDefault="0082588D" w:rsidP="0073500C"/>
    <w:tbl>
      <w:tblPr>
        <w:tblStyle w:val="Grigliatabella"/>
        <w:tblW w:w="0" w:type="auto"/>
        <w:tblLook w:val="04A0" w:firstRow="1" w:lastRow="0" w:firstColumn="1" w:lastColumn="0" w:noHBand="0" w:noVBand="1"/>
      </w:tblPr>
      <w:tblGrid>
        <w:gridCol w:w="4889"/>
        <w:gridCol w:w="4889"/>
      </w:tblGrid>
      <w:tr w:rsidR="007F241F" w:rsidTr="007F241F">
        <w:tc>
          <w:tcPr>
            <w:tcW w:w="4889" w:type="dxa"/>
          </w:tcPr>
          <w:p w:rsidR="007F241F" w:rsidRDefault="007F241F" w:rsidP="00025C90">
            <w:r>
              <w:t>SOTTOSISTEMA</w:t>
            </w:r>
          </w:p>
        </w:tc>
        <w:tc>
          <w:tcPr>
            <w:tcW w:w="4889" w:type="dxa"/>
          </w:tcPr>
          <w:p w:rsidR="007F241F" w:rsidRDefault="007F241F" w:rsidP="007F241F">
            <w:r>
              <w:t>Gestione biglietto</w:t>
            </w:r>
          </w:p>
        </w:tc>
      </w:tr>
      <w:tr w:rsidR="007F241F" w:rsidTr="007F241F">
        <w:tc>
          <w:tcPr>
            <w:tcW w:w="4889" w:type="dxa"/>
          </w:tcPr>
          <w:p w:rsidR="007F241F" w:rsidRDefault="007F241F" w:rsidP="00025C90">
            <w:r>
              <w:t>DESCRIZIONE</w:t>
            </w:r>
          </w:p>
        </w:tc>
        <w:tc>
          <w:tcPr>
            <w:tcW w:w="4889" w:type="dxa"/>
          </w:tcPr>
          <w:p w:rsidR="007F241F" w:rsidRDefault="007F241F" w:rsidP="00025C90">
            <w:r>
              <w:t>Sottosistema che gestisce operazioni riguardanti il biglietto</w:t>
            </w:r>
          </w:p>
        </w:tc>
      </w:tr>
      <w:tr w:rsidR="007F241F" w:rsidTr="007F241F">
        <w:tc>
          <w:tcPr>
            <w:tcW w:w="4889" w:type="dxa"/>
          </w:tcPr>
          <w:p w:rsidR="007F241F" w:rsidRDefault="007F241F" w:rsidP="00025C90"/>
        </w:tc>
        <w:tc>
          <w:tcPr>
            <w:tcW w:w="4889" w:type="dxa"/>
          </w:tcPr>
          <w:p w:rsidR="007F241F" w:rsidRDefault="007F241F" w:rsidP="00025C90"/>
        </w:tc>
      </w:tr>
      <w:tr w:rsidR="007F241F" w:rsidTr="007F241F">
        <w:tc>
          <w:tcPr>
            <w:tcW w:w="4889" w:type="dxa"/>
          </w:tcPr>
          <w:p w:rsidR="007F241F" w:rsidRDefault="007F241F" w:rsidP="00025C90">
            <w:r>
              <w:t>SERVIZIO</w:t>
            </w:r>
          </w:p>
        </w:tc>
        <w:tc>
          <w:tcPr>
            <w:tcW w:w="4889" w:type="dxa"/>
          </w:tcPr>
          <w:p w:rsidR="007F241F" w:rsidRDefault="007F241F" w:rsidP="00025C90">
            <w:r>
              <w:t>DESCRIZIONE</w:t>
            </w:r>
          </w:p>
        </w:tc>
      </w:tr>
      <w:tr w:rsidR="007F241F" w:rsidTr="007F241F">
        <w:tc>
          <w:tcPr>
            <w:tcW w:w="4889" w:type="dxa"/>
          </w:tcPr>
          <w:p w:rsidR="0082588D" w:rsidRDefault="0082588D" w:rsidP="0073500C">
            <w:r>
              <w:t>Acquisto biglietto</w:t>
            </w:r>
          </w:p>
        </w:tc>
        <w:tc>
          <w:tcPr>
            <w:tcW w:w="4889" w:type="dxa"/>
          </w:tcPr>
          <w:p w:rsidR="007F241F" w:rsidRDefault="0082588D" w:rsidP="0073500C">
            <w:r>
              <w:t>Questa funzionalità permette al cliente di acquistare un biglietto per una corsa</w:t>
            </w:r>
          </w:p>
        </w:tc>
      </w:tr>
      <w:tr w:rsidR="0082588D" w:rsidTr="00025C90">
        <w:tc>
          <w:tcPr>
            <w:tcW w:w="4889" w:type="dxa"/>
          </w:tcPr>
          <w:p w:rsidR="0082588D" w:rsidRDefault="0082588D" w:rsidP="00025C90">
            <w:r>
              <w:t>Pagamento</w:t>
            </w:r>
          </w:p>
        </w:tc>
        <w:tc>
          <w:tcPr>
            <w:tcW w:w="4889" w:type="dxa"/>
          </w:tcPr>
          <w:p w:rsidR="0082588D" w:rsidRDefault="0082588D" w:rsidP="00025C90">
            <w:r>
              <w:t>Questa funzionalità permette al cliente di finire l’operazione di acquisto inserendo i dati della propria carta per poter pagare</w:t>
            </w:r>
          </w:p>
        </w:tc>
      </w:tr>
    </w:tbl>
    <w:p w:rsidR="007F241F" w:rsidRDefault="007F241F" w:rsidP="0073500C"/>
    <w:tbl>
      <w:tblPr>
        <w:tblStyle w:val="Grigliatabella"/>
        <w:tblW w:w="0" w:type="auto"/>
        <w:tblLook w:val="04A0" w:firstRow="1" w:lastRow="0" w:firstColumn="1" w:lastColumn="0" w:noHBand="0" w:noVBand="1"/>
      </w:tblPr>
      <w:tblGrid>
        <w:gridCol w:w="4889"/>
        <w:gridCol w:w="4889"/>
      </w:tblGrid>
      <w:tr w:rsidR="0082588D" w:rsidTr="0082588D">
        <w:tc>
          <w:tcPr>
            <w:tcW w:w="4889" w:type="dxa"/>
          </w:tcPr>
          <w:p w:rsidR="0082588D" w:rsidRDefault="0082588D" w:rsidP="00025C90">
            <w:r>
              <w:t>SOTTOSISTEMA</w:t>
            </w:r>
          </w:p>
        </w:tc>
        <w:tc>
          <w:tcPr>
            <w:tcW w:w="4889" w:type="dxa"/>
          </w:tcPr>
          <w:p w:rsidR="0082588D" w:rsidRDefault="00957126" w:rsidP="00025C90">
            <w:r>
              <w:t>Gestione Corse</w:t>
            </w:r>
          </w:p>
        </w:tc>
      </w:tr>
      <w:tr w:rsidR="0082588D" w:rsidTr="0082588D">
        <w:tc>
          <w:tcPr>
            <w:tcW w:w="4889" w:type="dxa"/>
          </w:tcPr>
          <w:p w:rsidR="0082588D" w:rsidRDefault="0082588D" w:rsidP="00025C90">
            <w:r>
              <w:t>DESCRIZIONE</w:t>
            </w:r>
          </w:p>
        </w:tc>
        <w:tc>
          <w:tcPr>
            <w:tcW w:w="4889" w:type="dxa"/>
          </w:tcPr>
          <w:p w:rsidR="0082588D" w:rsidRDefault="0082588D" w:rsidP="00957126">
            <w:r>
              <w:t xml:space="preserve">Sottosistema che gestisce operazioni riguardanti </w:t>
            </w:r>
            <w:r w:rsidR="00957126">
              <w:t>la corsa</w:t>
            </w:r>
          </w:p>
        </w:tc>
      </w:tr>
      <w:tr w:rsidR="0082588D" w:rsidTr="0082588D">
        <w:tc>
          <w:tcPr>
            <w:tcW w:w="4889" w:type="dxa"/>
          </w:tcPr>
          <w:p w:rsidR="0082588D" w:rsidRDefault="0082588D" w:rsidP="00025C90"/>
        </w:tc>
        <w:tc>
          <w:tcPr>
            <w:tcW w:w="4889" w:type="dxa"/>
          </w:tcPr>
          <w:p w:rsidR="0082588D" w:rsidRDefault="0082588D" w:rsidP="00025C90"/>
        </w:tc>
      </w:tr>
      <w:tr w:rsidR="0082588D" w:rsidTr="0082588D">
        <w:tc>
          <w:tcPr>
            <w:tcW w:w="4889" w:type="dxa"/>
          </w:tcPr>
          <w:p w:rsidR="0082588D" w:rsidRDefault="0082588D" w:rsidP="00025C90">
            <w:r>
              <w:lastRenderedPageBreak/>
              <w:t>SERVIZIO</w:t>
            </w:r>
          </w:p>
        </w:tc>
        <w:tc>
          <w:tcPr>
            <w:tcW w:w="4889" w:type="dxa"/>
          </w:tcPr>
          <w:p w:rsidR="0082588D" w:rsidRDefault="0082588D" w:rsidP="00025C90">
            <w:r>
              <w:t>DESCRIZIONE</w:t>
            </w:r>
          </w:p>
        </w:tc>
      </w:tr>
      <w:tr w:rsidR="0082588D" w:rsidTr="0082588D">
        <w:tc>
          <w:tcPr>
            <w:tcW w:w="4889" w:type="dxa"/>
          </w:tcPr>
          <w:p w:rsidR="0082588D" w:rsidRDefault="00957126" w:rsidP="0073500C">
            <w:r>
              <w:t>Aggiungi fermata a corsa</w:t>
            </w:r>
          </w:p>
        </w:tc>
        <w:tc>
          <w:tcPr>
            <w:tcW w:w="4889" w:type="dxa"/>
          </w:tcPr>
          <w:p w:rsidR="0082588D" w:rsidRDefault="00957126" w:rsidP="0073500C">
            <w:r>
              <w:t>Questa funzionalità permette al manager di aggiungere una fermata ad una corsa esistente</w:t>
            </w:r>
          </w:p>
        </w:tc>
      </w:tr>
      <w:tr w:rsidR="0082588D" w:rsidTr="0082588D">
        <w:tc>
          <w:tcPr>
            <w:tcW w:w="4889" w:type="dxa"/>
          </w:tcPr>
          <w:p w:rsidR="0082588D" w:rsidRDefault="00957126" w:rsidP="0073500C">
            <w:r>
              <w:t>Richiedi fermata</w:t>
            </w:r>
          </w:p>
        </w:tc>
        <w:tc>
          <w:tcPr>
            <w:tcW w:w="4889" w:type="dxa"/>
          </w:tcPr>
          <w:p w:rsidR="0082588D" w:rsidRDefault="00957126" w:rsidP="00957126">
            <w:r>
              <w:t>Questa funzionalità permette al cliente di richiedere una fermata ad una corsa esistente</w:t>
            </w:r>
          </w:p>
        </w:tc>
      </w:tr>
      <w:tr w:rsidR="0082588D" w:rsidTr="0082588D">
        <w:tc>
          <w:tcPr>
            <w:tcW w:w="4889" w:type="dxa"/>
          </w:tcPr>
          <w:p w:rsidR="0082588D" w:rsidRDefault="00957126" w:rsidP="0073500C">
            <w:r>
              <w:t>Visualizza richiesta fermata</w:t>
            </w:r>
          </w:p>
        </w:tc>
        <w:tc>
          <w:tcPr>
            <w:tcW w:w="4889" w:type="dxa"/>
          </w:tcPr>
          <w:p w:rsidR="0082588D" w:rsidRDefault="00957126" w:rsidP="00957126">
            <w:r>
              <w:t>Questa funzionalità permette al manager di visualizzare le richieste delle fermate fatte dai clienti</w:t>
            </w:r>
          </w:p>
        </w:tc>
      </w:tr>
      <w:tr w:rsidR="0082588D" w:rsidTr="0082588D">
        <w:tc>
          <w:tcPr>
            <w:tcW w:w="4889" w:type="dxa"/>
          </w:tcPr>
          <w:p w:rsidR="0082588D" w:rsidRDefault="00957126" w:rsidP="0073500C">
            <w:r>
              <w:t xml:space="preserve">Eliminazione fermata </w:t>
            </w:r>
          </w:p>
        </w:tc>
        <w:tc>
          <w:tcPr>
            <w:tcW w:w="4889" w:type="dxa"/>
          </w:tcPr>
          <w:p w:rsidR="0082588D" w:rsidRDefault="00957126" w:rsidP="00957126">
            <w:r>
              <w:t>Questa funzionalità permette al manager di eliminate una fermata ad una corsa esistente</w:t>
            </w:r>
          </w:p>
        </w:tc>
      </w:tr>
      <w:tr w:rsidR="00957126" w:rsidTr="0082588D">
        <w:tc>
          <w:tcPr>
            <w:tcW w:w="4889" w:type="dxa"/>
          </w:tcPr>
          <w:p w:rsidR="00957126" w:rsidRDefault="00957126" w:rsidP="00025C90">
            <w:r>
              <w:t>Aggiungi corsa</w:t>
            </w:r>
          </w:p>
        </w:tc>
        <w:tc>
          <w:tcPr>
            <w:tcW w:w="4889" w:type="dxa"/>
          </w:tcPr>
          <w:p w:rsidR="00957126" w:rsidRDefault="00957126" w:rsidP="00957126">
            <w:r>
              <w:t>Questa funzionalità permette al manager di aggiungere una corsa</w:t>
            </w:r>
          </w:p>
        </w:tc>
      </w:tr>
      <w:tr w:rsidR="00957126" w:rsidTr="00025C90">
        <w:tc>
          <w:tcPr>
            <w:tcW w:w="4889" w:type="dxa"/>
          </w:tcPr>
          <w:p w:rsidR="00957126" w:rsidRDefault="00957126" w:rsidP="00025C90">
            <w:r>
              <w:t>Eliminazione corsa</w:t>
            </w:r>
          </w:p>
        </w:tc>
        <w:tc>
          <w:tcPr>
            <w:tcW w:w="4889" w:type="dxa"/>
          </w:tcPr>
          <w:p w:rsidR="00957126" w:rsidRDefault="00957126" w:rsidP="00957126">
            <w:r>
              <w:t>Questa funzionalità permette al manager di eliminare una corsa</w:t>
            </w:r>
          </w:p>
        </w:tc>
      </w:tr>
      <w:tr w:rsidR="00957126" w:rsidTr="00025C90">
        <w:tc>
          <w:tcPr>
            <w:tcW w:w="4889" w:type="dxa"/>
          </w:tcPr>
          <w:p w:rsidR="00957126" w:rsidRDefault="00957126" w:rsidP="00025C90">
            <w:r>
              <w:t>Richiedi corsa</w:t>
            </w:r>
          </w:p>
        </w:tc>
        <w:tc>
          <w:tcPr>
            <w:tcW w:w="4889" w:type="dxa"/>
          </w:tcPr>
          <w:p w:rsidR="00957126" w:rsidRDefault="00957126" w:rsidP="00025C90">
            <w:r>
              <w:t>Questa funzionalità permette al cliente di richiedere una corsa se questa non è presente nella lista delle corse esistenti</w:t>
            </w:r>
          </w:p>
        </w:tc>
      </w:tr>
      <w:tr w:rsidR="00957126" w:rsidTr="00025C90">
        <w:tc>
          <w:tcPr>
            <w:tcW w:w="4889" w:type="dxa"/>
          </w:tcPr>
          <w:p w:rsidR="00957126" w:rsidRDefault="00957126" w:rsidP="00025C90">
            <w:r>
              <w:t>Visualizza corsa</w:t>
            </w:r>
          </w:p>
        </w:tc>
        <w:tc>
          <w:tcPr>
            <w:tcW w:w="4889" w:type="dxa"/>
          </w:tcPr>
          <w:p w:rsidR="00957126" w:rsidRDefault="00957126" w:rsidP="00025C90">
            <w:r>
              <w:t>Questa funzionalità permette di visualizzare le informazioni relative ad una corsa</w:t>
            </w:r>
          </w:p>
        </w:tc>
      </w:tr>
      <w:tr w:rsidR="00957126" w:rsidTr="00025C90">
        <w:tc>
          <w:tcPr>
            <w:tcW w:w="4889" w:type="dxa"/>
          </w:tcPr>
          <w:p w:rsidR="00957126" w:rsidRDefault="00957126" w:rsidP="00025C90">
            <w:r>
              <w:t>Visualizza richiesta corsa</w:t>
            </w:r>
          </w:p>
        </w:tc>
        <w:tc>
          <w:tcPr>
            <w:tcW w:w="4889" w:type="dxa"/>
          </w:tcPr>
          <w:p w:rsidR="00957126" w:rsidRDefault="00957126" w:rsidP="00957126">
            <w:r>
              <w:t>Questa funzionalità permette al manager di visualizzare le richieste delle corse fatte dai clienti</w:t>
            </w:r>
          </w:p>
        </w:tc>
      </w:tr>
    </w:tbl>
    <w:p w:rsidR="0082588D" w:rsidRDefault="0082588D" w:rsidP="0073500C"/>
    <w:p w:rsidR="00957126" w:rsidRDefault="00957126" w:rsidP="0073500C"/>
    <w:p w:rsidR="00957126" w:rsidRPr="00802F47" w:rsidRDefault="00957126" w:rsidP="0073500C">
      <w:pPr>
        <w:rPr>
          <w:b/>
          <w:color w:val="FF0000"/>
          <w:sz w:val="32"/>
          <w:szCs w:val="32"/>
        </w:rPr>
      </w:pPr>
      <w:r w:rsidRPr="00802F47">
        <w:rPr>
          <w:b/>
          <w:color w:val="FF0000"/>
          <w:sz w:val="32"/>
          <w:szCs w:val="32"/>
        </w:rPr>
        <w:t>GESTIONE DEI DATI PERSISTENTI</w:t>
      </w:r>
    </w:p>
    <w:p w:rsidR="00957126" w:rsidRPr="00561795" w:rsidRDefault="00957126" w:rsidP="0073500C">
      <w:r>
        <w:t>Si rimanda al documento “DBD” a</w:t>
      </w:r>
      <w:bookmarkStart w:id="0" w:name="_GoBack"/>
      <w:bookmarkEnd w:id="0"/>
      <w:r>
        <w:t>llegato.</w:t>
      </w:r>
    </w:p>
    <w:sectPr w:rsidR="00957126" w:rsidRPr="005617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F34"/>
    <w:multiLevelType w:val="hybridMultilevel"/>
    <w:tmpl w:val="3F7614AC"/>
    <w:lvl w:ilvl="0" w:tplc="45A642A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D25F70"/>
    <w:multiLevelType w:val="hybridMultilevel"/>
    <w:tmpl w:val="A4F24446"/>
    <w:lvl w:ilvl="0" w:tplc="43A20D4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29150A"/>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EA85654"/>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9B0E05"/>
    <w:multiLevelType w:val="hybridMultilevel"/>
    <w:tmpl w:val="7E66B0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10F5621"/>
    <w:multiLevelType w:val="hybridMultilevel"/>
    <w:tmpl w:val="920660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8A10687"/>
    <w:multiLevelType w:val="hybridMultilevel"/>
    <w:tmpl w:val="A36E3B7A"/>
    <w:lvl w:ilvl="0" w:tplc="1D127C26">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1C6BE4"/>
    <w:multiLevelType w:val="multilevel"/>
    <w:tmpl w:val="D5A00A26"/>
    <w:lvl w:ilvl="0">
      <w:start w:val="5"/>
      <w:numFmt w:val="decimal"/>
      <w:lvlText w:val="%1"/>
      <w:lvlJc w:val="left"/>
      <w:pPr>
        <w:ind w:left="420" w:hanging="42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8">
    <w:nsid w:val="78CD1743"/>
    <w:multiLevelType w:val="hybridMultilevel"/>
    <w:tmpl w:val="C55840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8"/>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B1"/>
    <w:rsid w:val="000E55A7"/>
    <w:rsid w:val="00176114"/>
    <w:rsid w:val="001B1F54"/>
    <w:rsid w:val="001B5800"/>
    <w:rsid w:val="001F0703"/>
    <w:rsid w:val="00217DD3"/>
    <w:rsid w:val="00253532"/>
    <w:rsid w:val="002A4C2A"/>
    <w:rsid w:val="002E0DF0"/>
    <w:rsid w:val="003C5915"/>
    <w:rsid w:val="003C6FD9"/>
    <w:rsid w:val="00503E47"/>
    <w:rsid w:val="00561795"/>
    <w:rsid w:val="005D1423"/>
    <w:rsid w:val="005E3723"/>
    <w:rsid w:val="006012C8"/>
    <w:rsid w:val="00635086"/>
    <w:rsid w:val="006409E9"/>
    <w:rsid w:val="00643E13"/>
    <w:rsid w:val="006649E9"/>
    <w:rsid w:val="00675BBC"/>
    <w:rsid w:val="0073500C"/>
    <w:rsid w:val="00783451"/>
    <w:rsid w:val="00787A4C"/>
    <w:rsid w:val="007F241F"/>
    <w:rsid w:val="00802F47"/>
    <w:rsid w:val="0082588D"/>
    <w:rsid w:val="008411BE"/>
    <w:rsid w:val="009232C1"/>
    <w:rsid w:val="0094771D"/>
    <w:rsid w:val="00957126"/>
    <w:rsid w:val="00991DD6"/>
    <w:rsid w:val="009A1AC2"/>
    <w:rsid w:val="00A251F4"/>
    <w:rsid w:val="00A53FB7"/>
    <w:rsid w:val="00A86061"/>
    <w:rsid w:val="00A91261"/>
    <w:rsid w:val="00C65189"/>
    <w:rsid w:val="00C70168"/>
    <w:rsid w:val="00D307E9"/>
    <w:rsid w:val="00DA4A78"/>
    <w:rsid w:val="00E42AB1"/>
    <w:rsid w:val="00E80F83"/>
    <w:rsid w:val="00ED6776"/>
    <w:rsid w:val="00F52844"/>
    <w:rsid w:val="00F57804"/>
    <w:rsid w:val="00F656A1"/>
    <w:rsid w:val="00FC5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51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51F4"/>
    <w:rPr>
      <w:rFonts w:ascii="Tahoma" w:hAnsi="Tahoma" w:cs="Tahoma"/>
      <w:sz w:val="16"/>
      <w:szCs w:val="16"/>
    </w:rPr>
  </w:style>
  <w:style w:type="paragraph" w:styleId="Paragrafoelenco">
    <w:name w:val="List Paragraph"/>
    <w:basedOn w:val="Normale"/>
    <w:uiPriority w:val="34"/>
    <w:qFormat/>
    <w:rsid w:val="006649E9"/>
    <w:pPr>
      <w:ind w:left="720"/>
      <w:contextualSpacing/>
    </w:pPr>
  </w:style>
  <w:style w:type="table" w:styleId="Grigliatabella">
    <w:name w:val="Table Grid"/>
    <w:basedOn w:val="Tabellanormale"/>
    <w:uiPriority w:val="59"/>
    <w:rsid w:val="0056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51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51F4"/>
    <w:rPr>
      <w:rFonts w:ascii="Tahoma" w:hAnsi="Tahoma" w:cs="Tahoma"/>
      <w:sz w:val="16"/>
      <w:szCs w:val="16"/>
    </w:rPr>
  </w:style>
  <w:style w:type="paragraph" w:styleId="Paragrafoelenco">
    <w:name w:val="List Paragraph"/>
    <w:basedOn w:val="Normale"/>
    <w:uiPriority w:val="34"/>
    <w:qFormat/>
    <w:rsid w:val="006649E9"/>
    <w:pPr>
      <w:ind w:left="720"/>
      <w:contextualSpacing/>
    </w:pPr>
  </w:style>
  <w:style w:type="table" w:styleId="Grigliatabella">
    <w:name w:val="Table Grid"/>
    <w:basedOn w:val="Tabellanormale"/>
    <w:uiPriority w:val="59"/>
    <w:rsid w:val="0056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1</Pages>
  <Words>2688</Words>
  <Characters>15323</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19</cp:revision>
  <cp:lastPrinted>2020-01-20T21:08:00Z</cp:lastPrinted>
  <dcterms:created xsi:type="dcterms:W3CDTF">2019-12-05T08:41:00Z</dcterms:created>
  <dcterms:modified xsi:type="dcterms:W3CDTF">2020-01-20T21:08:00Z</dcterms:modified>
</cp:coreProperties>
</file>