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Zona Herragro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999999"/>
          <w:sz w:val="28"/>
          <w:szCs w:val="28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*Tags*</w:t>
      </w:r>
    </w:p>
    <w:p w:rsidR="00000000" w:rsidDel="00000000" w:rsidP="00000000" w:rsidRDefault="00000000" w:rsidRPr="00000000" w14:paraId="00000005">
      <w:pPr>
        <w:rPr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E-commerce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Research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Experience Design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Interaction Design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Graphics Design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999999"/>
          <w:sz w:val="28"/>
          <w:szCs w:val="28"/>
        </w:rPr>
      </w:pPr>
      <w:hyperlink r:id="rId6">
        <w:r w:rsidDel="00000000" w:rsidR="00000000" w:rsidRPr="00000000">
          <w:rPr>
            <w:color w:val="999999"/>
            <w:sz w:val="28"/>
            <w:szCs w:val="28"/>
            <w:u w:val="single"/>
            <w:rtl w:val="0"/>
          </w:rPr>
          <w:t xml:space="preserve">Visit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About the Project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Facing operational challenges in logistics and sales, our client realized their outdated systems were holding them back. They turned to us for a technological upgrade, and we implemented the right solutions to drive efficiency and push their business forward.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part of this transformation, we designed the UX/UI for their e-commerce platform, creating a seamless and intuitive user experience. This was a private app and web solution, exclusively accessible to customers and employees. The platform facilitated smooth internal and external interactions, optimizing operations and improving overall productivity.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Additionally, we designed motion graphics for the brand, adding a dynamic and engaging visual layer to their digital presence, enhancing user engagement and reinforcing brand identity.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999999"/>
          <w:sz w:val="28"/>
          <w:szCs w:val="28"/>
          <w:u w:val="single"/>
        </w:rPr>
      </w:pPr>
      <w:r w:rsidDel="00000000" w:rsidR="00000000" w:rsidRPr="00000000">
        <w:rPr>
          <w:color w:val="999999"/>
          <w:sz w:val="28"/>
          <w:szCs w:val="28"/>
          <w:u w:val="single"/>
          <w:rtl w:val="0"/>
        </w:rPr>
        <w:t xml:space="preserve">Next Project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zonaherragro.com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