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5D08F" w14:textId="77777777" w:rsidR="008A2370" w:rsidRDefault="00000000" w:rsidP="00A27851">
      <w:pPr>
        <w:spacing w:before="160" w:after="0"/>
        <w:jc w:val="right"/>
        <w:rPr>
          <w:rFonts w:hint="eastAsia"/>
        </w:rPr>
      </w:pPr>
      <w:r>
        <w:rPr>
          <w:rFonts w:ascii="黑体" w:eastAsia="黑体" w:hAnsi="黑体" w:cs="黑体"/>
          <w:sz w:val="32"/>
        </w:rPr>
        <w:t>对内掌握</w:t>
      </w:r>
    </w:p>
    <w:p w14:paraId="3D3EE068" w14:textId="77777777" w:rsidR="008A2370" w:rsidRDefault="00000000">
      <w:pPr>
        <w:spacing w:after="0" w:line="444" w:lineRule="auto"/>
        <w:jc w:val="right"/>
        <w:rPr>
          <w:rFonts w:hint="eastAsia"/>
        </w:rPr>
      </w:pPr>
      <w:r>
        <w:rPr>
          <w:rFonts w:ascii="黑体" w:eastAsia="黑体" w:hAnsi="黑体" w:cs="黑体"/>
          <w:sz w:val="32"/>
        </w:rPr>
        <w:t xml:space="preserve"> </w:t>
      </w:r>
    </w:p>
    <w:p w14:paraId="3033C32F" w14:textId="77777777" w:rsidR="008A2370" w:rsidRDefault="00000000">
      <w:pPr>
        <w:spacing w:after="0" w:line="444" w:lineRule="auto"/>
        <w:jc w:val="right"/>
        <w:rPr>
          <w:rFonts w:hint="eastAsia"/>
        </w:rPr>
      </w:pPr>
      <w:r>
        <w:rPr>
          <w:rFonts w:ascii="黑体" w:eastAsia="黑体" w:hAnsi="黑体" w:cs="黑体"/>
          <w:sz w:val="32"/>
        </w:rPr>
        <w:t xml:space="preserve"> </w:t>
      </w:r>
    </w:p>
    <w:p w14:paraId="4CD3ADE7" w14:textId="77777777" w:rsidR="008A2370" w:rsidRDefault="00000000" w:rsidP="00A27851">
      <w:pPr>
        <w:spacing w:after="0" w:line="444" w:lineRule="auto"/>
        <w:jc w:val="right"/>
        <w:rPr>
          <w:rFonts w:hint="eastAsia"/>
        </w:rPr>
      </w:pPr>
      <w:r>
        <w:rPr>
          <w:rFonts w:ascii="黑体" w:eastAsia="黑体" w:hAnsi="黑体" w:cs="黑体"/>
          <w:sz w:val="32"/>
        </w:rPr>
        <w:t xml:space="preserve"> </w:t>
      </w:r>
    </w:p>
    <w:p w14:paraId="6FC349DC" w14:textId="4B068326" w:rsidR="008A2370" w:rsidRDefault="00C62B28" w:rsidP="00A27851">
      <w:pPr>
        <w:spacing w:after="0"/>
        <w:jc w:val="center"/>
        <w:rPr>
          <w:rFonts w:hint="eastAsia"/>
        </w:rPr>
      </w:pPr>
      <w:r>
        <w:rPr>
          <w:rFonts w:ascii="方正小标宋简体" w:eastAsia="方正小标宋简体" w:hAnsi="方正小标宋简体" w:cs="方正小标宋简体" w:hint="eastAsia"/>
          <w:color w:val="FF0000"/>
          <w:sz w:val="88"/>
        </w:rPr>
        <w:t>暴雨</w:t>
      </w:r>
      <w:r>
        <w:rPr>
          <w:rFonts w:ascii="方正小标宋简体" w:eastAsia="方正小标宋简体" w:hAnsi="方正小标宋简体" w:cs="方正小标宋简体"/>
          <w:color w:val="FF0000"/>
          <w:sz w:val="88"/>
        </w:rPr>
        <w:t>应急</w:t>
      </w:r>
      <w:r w:rsidR="00F94855">
        <w:rPr>
          <w:rFonts w:ascii="方正小标宋简体" w:eastAsia="方正小标宋简体" w:hAnsi="方正小标宋简体" w:cs="方正小标宋简体" w:hint="eastAsia"/>
          <w:color w:val="FF0000"/>
          <w:sz w:val="88"/>
        </w:rPr>
        <w:t>预评估报告</w:t>
      </w:r>
    </w:p>
    <w:p w14:paraId="31F5800C" w14:textId="4D3F70B9" w:rsidR="008A2370" w:rsidRDefault="008A2370" w:rsidP="00A27851">
      <w:pPr>
        <w:spacing w:after="0" w:line="480" w:lineRule="auto"/>
        <w:jc w:val="center"/>
        <w:rPr>
          <w:rFonts w:hint="eastAsia"/>
        </w:rPr>
      </w:pPr>
    </w:p>
    <w:p w14:paraId="323E2167" w14:textId="4B84D476" w:rsidR="008A2370" w:rsidRPr="0024528B" w:rsidRDefault="00C62B28" w:rsidP="0024528B">
      <w:pPr>
        <w:pBdr>
          <w:bottom w:val="single" w:sz="12" w:space="1" w:color="auto"/>
        </w:pBdr>
        <w:spacing w:after="0"/>
        <w:jc w:val="center"/>
        <w:rPr>
          <w:rFonts w:ascii="仿宋_GB2312" w:eastAsia="仿宋_GB2312" w:hAnsi="仿宋_GB2312" w:cs="仿宋_GB2312" w:hint="eastAsia"/>
          <w:sz w:val="32"/>
        </w:rPr>
      </w:pPr>
      <w:r>
        <w:rPr>
          <w:rFonts w:ascii="仿宋_GB2312" w:eastAsia="仿宋_GB2312" w:hAnsi="仿宋_GB2312" w:cs="仿宋_GB2312" w:hint="eastAsia"/>
          <w:sz w:val="32"/>
        </w:rPr>
        <w:t>西安</w:t>
      </w:r>
      <w:r>
        <w:rPr>
          <w:rFonts w:ascii="仿宋_GB2312" w:eastAsia="仿宋_GB2312" w:hAnsi="仿宋_GB2312" w:cs="仿宋_GB2312"/>
          <w:sz w:val="32"/>
        </w:rPr>
        <w:t>市应急管理</w:t>
      </w:r>
      <w:proofErr w:type="gramStart"/>
      <w:r>
        <w:rPr>
          <w:rFonts w:ascii="仿宋_GB2312" w:eastAsia="仿宋_GB2312" w:hAnsi="仿宋_GB2312" w:cs="仿宋_GB2312"/>
          <w:sz w:val="32"/>
        </w:rPr>
        <w:t xml:space="preserve">局               </w:t>
      </w:r>
      <w:r w:rsidR="0024528B" w:rsidRPr="0024528B">
        <w:rPr>
          <w:rFonts w:ascii="仿宋_GB2312" w:eastAsia="仿宋_GB2312" w:hAnsi="仿宋_GB2312" w:cs="仿宋_GB2312"/>
          <w:sz w:val="32"/>
        </w:rPr>
        <w:t>{</w:t>
      </w:r>
      <w:proofErr w:type="gramEnd"/>
      <w:r w:rsidR="0024528B" w:rsidRPr="0024528B">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R</w:t>
      </w:r>
      <w:r w:rsidR="0024528B" w:rsidRPr="0024528B">
        <w:rPr>
          <w:rFonts w:ascii="仿宋_GB2312" w:eastAsia="仿宋_GB2312" w:hAnsi="仿宋_GB2312" w:cs="仿宋_GB2312"/>
          <w:sz w:val="32"/>
        </w:rPr>
        <w:t>eportDate</w:t>
      </w:r>
      <w:proofErr w:type="spellEnd"/>
      <w:r w:rsidR="0024528B" w:rsidRPr="0024528B">
        <w:rPr>
          <w:rFonts w:ascii="仿宋_GB2312" w:eastAsia="仿宋_GB2312" w:hAnsi="仿宋_GB2312" w:cs="仿宋_GB2312"/>
          <w:sz w:val="32"/>
        </w:rPr>
        <w:t>}}</w:t>
      </w:r>
    </w:p>
    <w:p w14:paraId="0DD87286" w14:textId="77777777" w:rsidR="00F118A7" w:rsidRDefault="00F118A7" w:rsidP="00F118A7">
      <w:pPr>
        <w:spacing w:after="0" w:line="288" w:lineRule="auto"/>
        <w:jc w:val="center"/>
        <w:rPr>
          <w:rFonts w:ascii="华文行楷" w:eastAsia="华文行楷" w:hAnsi="华文行楷" w:cs="华文行楷" w:hint="eastAsia"/>
          <w:b/>
          <w:color w:val="FF0000"/>
          <w:sz w:val="44"/>
        </w:rPr>
      </w:pPr>
    </w:p>
    <w:p w14:paraId="0EA7049C" w14:textId="77777777" w:rsidR="00F118A7" w:rsidRPr="00F118A7" w:rsidRDefault="00F118A7" w:rsidP="00F118A7">
      <w:pPr>
        <w:spacing w:after="0" w:line="288" w:lineRule="auto"/>
        <w:jc w:val="center"/>
        <w:rPr>
          <w:rFonts w:hint="eastAsia"/>
        </w:rPr>
      </w:pPr>
    </w:p>
    <w:p w14:paraId="4A400936" w14:textId="444088E6" w:rsidR="008A2370" w:rsidRPr="00023B0F" w:rsidRDefault="00000000" w:rsidP="00E458F2">
      <w:pPr>
        <w:spacing w:after="0" w:line="348" w:lineRule="auto"/>
        <w:ind w:firstLineChars="200" w:firstLine="640"/>
        <w:jc w:val="both"/>
        <w:rPr>
          <w:rFonts w:ascii="黑体" w:eastAsia="黑体" w:hAnsi="黑体" w:cs="黑体" w:hint="eastAsia"/>
          <w:sz w:val="32"/>
        </w:rPr>
      </w:pPr>
      <w:r w:rsidRPr="00023B0F">
        <w:rPr>
          <w:rFonts w:ascii="黑体" w:eastAsia="黑体" w:hAnsi="黑体" w:cs="黑体"/>
          <w:sz w:val="32"/>
        </w:rPr>
        <w:t>一、</w:t>
      </w:r>
      <w:bookmarkStart w:id="0" w:name="OLE_LINK1"/>
      <w:r w:rsidR="00F94855">
        <w:rPr>
          <w:rFonts w:ascii="黑体" w:eastAsia="黑体" w:hAnsi="黑体" w:cs="黑体" w:hint="eastAsia"/>
          <w:sz w:val="32"/>
        </w:rPr>
        <w:t>降雨</w:t>
      </w:r>
      <w:r w:rsidR="00F97C06">
        <w:rPr>
          <w:rFonts w:ascii="黑体" w:eastAsia="黑体" w:hAnsi="黑体" w:cs="黑体" w:hint="eastAsia"/>
          <w:sz w:val="32"/>
        </w:rPr>
        <w:t>概况</w:t>
      </w:r>
      <w:bookmarkEnd w:id="0"/>
    </w:p>
    <w:p w14:paraId="4E05CEB1" w14:textId="6682E2D1" w:rsidR="007E1028" w:rsidRDefault="0024528B" w:rsidP="0024528B">
      <w:pPr>
        <w:spacing w:after="0" w:line="360" w:lineRule="auto"/>
        <w:ind w:firstLineChars="200" w:firstLine="640"/>
        <w:jc w:val="both"/>
        <w:rPr>
          <w:rFonts w:ascii="仿宋_GB2312" w:eastAsia="仿宋_GB2312" w:hAnsi="仿宋_GB2312" w:cs="仿宋_GB2312" w:hint="eastAsia"/>
          <w:sz w:val="32"/>
        </w:rPr>
      </w:pPr>
      <w:r w:rsidRPr="00F625D8">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OverView_R</w:t>
      </w:r>
      <w:r w:rsidRPr="00F625D8">
        <w:rPr>
          <w:rFonts w:ascii="仿宋_GB2312" w:eastAsia="仿宋_GB2312" w:hAnsi="仿宋_GB2312" w:cs="仿宋_GB2312"/>
          <w:sz w:val="32"/>
        </w:rPr>
        <w:t>eportDate</w:t>
      </w:r>
      <w:proofErr w:type="spellEnd"/>
      <w:r w:rsidRPr="00F625D8">
        <w:rPr>
          <w:rFonts w:ascii="仿宋_GB2312" w:eastAsia="仿宋_GB2312" w:hAnsi="仿宋_GB2312" w:cs="仿宋_GB2312"/>
          <w:sz w:val="32"/>
        </w:rPr>
        <w:t>}}</w:t>
      </w:r>
      <w:r w:rsidR="00E31673" w:rsidRPr="00F625D8">
        <w:rPr>
          <w:rFonts w:ascii="仿宋_GB2312" w:eastAsia="仿宋_GB2312" w:hAnsi="仿宋_GB2312" w:cs="仿宋_GB2312"/>
          <w:sz w:val="32"/>
        </w:rPr>
        <w:t>，西安市部分区域（包括</w:t>
      </w:r>
      <w:r w:rsidR="00FD6085" w:rsidRPr="00F625D8">
        <w:rPr>
          <w:rFonts w:ascii="仿宋_GB2312" w:eastAsia="仿宋_GB2312" w:hAnsi="仿宋_GB2312" w:cs="仿宋_GB2312"/>
          <w:sz w:val="32"/>
        </w:rPr>
        <w:t>{{</w:t>
      </w:r>
      <w:proofErr w:type="spellStart"/>
      <w:r w:rsidR="00785B2F">
        <w:rPr>
          <w:rFonts w:ascii="仿宋_GB2312" w:eastAsia="仿宋_GB2312" w:hAnsi="仿宋_GB2312" w:cs="仿宋_GB2312" w:hint="eastAsia"/>
          <w:sz w:val="32"/>
        </w:rPr>
        <w:t>OverView_R</w:t>
      </w:r>
      <w:r w:rsidR="00FD6085" w:rsidRPr="00F625D8">
        <w:rPr>
          <w:rFonts w:ascii="仿宋_GB2312" w:eastAsia="仿宋_GB2312" w:hAnsi="仿宋_GB2312" w:cs="仿宋_GB2312"/>
          <w:sz w:val="32"/>
        </w:rPr>
        <w:t>ainCovered</w:t>
      </w:r>
      <w:r w:rsidR="00F625D8">
        <w:rPr>
          <w:rFonts w:ascii="仿宋_GB2312" w:eastAsia="仿宋_GB2312" w:hAnsi="仿宋_GB2312" w:cs="仿宋_GB2312" w:hint="eastAsia"/>
          <w:sz w:val="32"/>
        </w:rPr>
        <w:t>QuXian</w:t>
      </w:r>
      <w:proofErr w:type="spellEnd"/>
      <w:r w:rsidR="00FD6085" w:rsidRPr="00F625D8">
        <w:rPr>
          <w:rFonts w:ascii="仿宋_GB2312" w:eastAsia="仿宋_GB2312" w:hAnsi="仿宋_GB2312" w:cs="仿宋_GB2312"/>
          <w:sz w:val="32"/>
        </w:rPr>
        <w:t>}}</w:t>
      </w:r>
      <w:r w:rsidR="00E31673" w:rsidRPr="00F625D8">
        <w:rPr>
          <w:rFonts w:ascii="仿宋_GB2312" w:eastAsia="仿宋_GB2312" w:hAnsi="仿宋_GB2312" w:cs="仿宋_GB2312"/>
          <w:sz w:val="32"/>
        </w:rPr>
        <w:t>）已出现50毫米以上降水</w:t>
      </w:r>
      <w:r w:rsidR="00FD3BE2" w:rsidRPr="00F625D8">
        <w:rPr>
          <w:rFonts w:ascii="仿宋_GB2312" w:eastAsia="仿宋_GB2312" w:hAnsi="仿宋_GB2312" w:cs="仿宋_GB2312" w:hint="eastAsia"/>
          <w:sz w:val="32"/>
        </w:rPr>
        <w:t>。</w:t>
      </w:r>
      <w:r w:rsidR="00FD3BE2" w:rsidRPr="00F625D8">
        <w:rPr>
          <w:rFonts w:ascii="仿宋_GB2312" w:eastAsia="仿宋_GB2312" w:hAnsi="仿宋_GB2312" w:cs="仿宋_GB2312"/>
          <w:sz w:val="32"/>
        </w:rPr>
        <w:t>根据最新气象监测数据，</w:t>
      </w:r>
      <w:r w:rsidR="00FD3BE2" w:rsidRPr="00F625D8">
        <w:rPr>
          <w:rFonts w:ascii="仿宋_GB2312" w:eastAsia="仿宋_GB2312" w:hAnsi="仿宋_GB2312" w:cs="仿宋_GB2312" w:hint="eastAsia"/>
          <w:sz w:val="32"/>
        </w:rPr>
        <w:t>暴</w:t>
      </w:r>
      <w:r w:rsidR="00FD3BE2" w:rsidRPr="00F625D8">
        <w:rPr>
          <w:rFonts w:ascii="仿宋_GB2312" w:eastAsia="仿宋_GB2312" w:hAnsi="仿宋_GB2312" w:cs="仿宋_GB2312"/>
          <w:sz w:val="32"/>
        </w:rPr>
        <w:t>雨主要集中在</w:t>
      </w:r>
      <w:r w:rsidR="00FD6085" w:rsidRPr="00F625D8">
        <w:rPr>
          <w:rFonts w:ascii="仿宋_GB2312" w:eastAsia="仿宋_GB2312" w:hAnsi="仿宋_GB2312" w:cs="仿宋_GB2312" w:hint="eastAsia"/>
          <w:sz w:val="32"/>
        </w:rPr>
        <w:t>{{</w:t>
      </w:r>
      <w:proofErr w:type="spellStart"/>
      <w:r w:rsidR="00785B2F">
        <w:rPr>
          <w:rFonts w:ascii="仿宋_GB2312" w:eastAsia="仿宋_GB2312" w:hAnsi="仿宋_GB2312" w:cs="仿宋_GB2312" w:hint="eastAsia"/>
          <w:sz w:val="32"/>
        </w:rPr>
        <w:t>OverView_</w:t>
      </w:r>
      <w:r w:rsidR="00FD6085" w:rsidRPr="00F625D8">
        <w:rPr>
          <w:rFonts w:ascii="仿宋_GB2312" w:eastAsia="仿宋_GB2312" w:hAnsi="仿宋_GB2312" w:cs="仿宋_GB2312" w:hint="eastAsia"/>
          <w:sz w:val="32"/>
        </w:rPr>
        <w:t>mainRain</w:t>
      </w:r>
      <w:r w:rsidR="00F625D8">
        <w:rPr>
          <w:rFonts w:ascii="仿宋_GB2312" w:eastAsia="仿宋_GB2312" w:hAnsi="仿宋_GB2312" w:cs="仿宋_GB2312" w:hint="eastAsia"/>
          <w:sz w:val="32"/>
        </w:rPr>
        <w:t>QuXian</w:t>
      </w:r>
      <w:proofErr w:type="spellEnd"/>
      <w:r w:rsidR="00FD6085" w:rsidRPr="00F625D8">
        <w:rPr>
          <w:rFonts w:ascii="仿宋_GB2312" w:eastAsia="仿宋_GB2312" w:hAnsi="仿宋_GB2312" w:cs="仿宋_GB2312" w:hint="eastAsia"/>
          <w:sz w:val="32"/>
        </w:rPr>
        <w:t>}}</w:t>
      </w:r>
      <w:r w:rsidR="00FD3BE2" w:rsidRPr="00F625D8">
        <w:rPr>
          <w:rFonts w:ascii="仿宋_GB2312" w:eastAsia="仿宋_GB2312" w:hAnsi="仿宋_GB2312" w:cs="仿宋_GB2312" w:hint="eastAsia"/>
          <w:sz w:val="32"/>
        </w:rPr>
        <w:t>一带</w:t>
      </w:r>
      <w:r w:rsidR="00FD3BE2" w:rsidRPr="00F625D8">
        <w:rPr>
          <w:rFonts w:ascii="仿宋_GB2312" w:eastAsia="仿宋_GB2312" w:hAnsi="仿宋_GB2312" w:cs="仿宋_GB2312"/>
          <w:sz w:val="32"/>
        </w:rPr>
        <w:t>，</w:t>
      </w:r>
      <w:r w:rsidR="00AE7203" w:rsidRPr="00F625D8">
        <w:rPr>
          <w:rFonts w:ascii="仿宋_GB2312" w:eastAsia="仿宋_GB2312" w:hAnsi="仿宋_GB2312" w:cs="仿宋_GB2312"/>
          <w:sz w:val="32"/>
        </w:rPr>
        <w:t>区域内山体含水饱和风险增加</w:t>
      </w:r>
      <w:r w:rsidR="00F118A7" w:rsidRPr="00F625D8">
        <w:rPr>
          <w:rFonts w:ascii="仿宋_GB2312" w:eastAsia="仿宋_GB2312" w:hAnsi="仿宋_GB2312" w:cs="仿宋_GB2312" w:hint="eastAsia"/>
          <w:sz w:val="32"/>
        </w:rPr>
        <w:t>，</w:t>
      </w:r>
      <w:r w:rsidR="003B74DB" w:rsidRPr="00F625D8">
        <w:rPr>
          <w:rFonts w:ascii="仿宋_GB2312" w:eastAsia="仿宋_GB2312" w:hAnsi="仿宋_GB2312" w:cs="仿宋_GB2312"/>
          <w:sz w:val="32"/>
        </w:rPr>
        <w:t>具备诱发滑坡、泥石流、山洪和</w:t>
      </w:r>
      <w:r w:rsidR="003B74DB" w:rsidRPr="003B74DB">
        <w:rPr>
          <w:rFonts w:ascii="仿宋_GB2312" w:eastAsia="仿宋_GB2312" w:hAnsi="仿宋_GB2312" w:cs="仿宋_GB2312"/>
          <w:sz w:val="32"/>
        </w:rPr>
        <w:t>城市内涝等次生灾害的典型触发条件。</w:t>
      </w:r>
    </w:p>
    <w:p w14:paraId="5243FC85" w14:textId="31420D52" w:rsidR="008A2370" w:rsidRPr="00E458F2" w:rsidRDefault="00000000" w:rsidP="00E458F2">
      <w:pPr>
        <w:spacing w:after="0" w:line="420" w:lineRule="auto"/>
        <w:ind w:firstLineChars="200" w:firstLine="640"/>
        <w:jc w:val="both"/>
        <w:rPr>
          <w:rFonts w:ascii="黑体" w:eastAsia="黑体" w:hAnsi="黑体" w:cs="黑体" w:hint="eastAsia"/>
          <w:sz w:val="32"/>
        </w:rPr>
      </w:pPr>
      <w:r>
        <w:rPr>
          <w:rFonts w:ascii="黑体" w:eastAsia="黑体" w:hAnsi="黑体" w:cs="黑体"/>
          <w:sz w:val="32"/>
        </w:rPr>
        <w:t>二、灾情</w:t>
      </w:r>
      <w:r w:rsidR="00F97C06">
        <w:rPr>
          <w:rFonts w:ascii="黑体" w:eastAsia="黑体" w:hAnsi="黑体" w:cs="黑体" w:hint="eastAsia"/>
          <w:sz w:val="32"/>
        </w:rPr>
        <w:t>预</w:t>
      </w:r>
      <w:r w:rsidR="00023B0F">
        <w:rPr>
          <w:rFonts w:ascii="黑体" w:eastAsia="黑体" w:hAnsi="黑体" w:cs="黑体" w:hint="eastAsia"/>
          <w:sz w:val="32"/>
        </w:rPr>
        <w:t>估</w:t>
      </w:r>
    </w:p>
    <w:p w14:paraId="450C07AE" w14:textId="079039C8" w:rsidR="00751295" w:rsidRDefault="00F97E7F" w:rsidP="00E167F5">
      <w:pPr>
        <w:spacing w:after="0" w:line="360" w:lineRule="auto"/>
        <w:ind w:firstLineChars="200" w:firstLine="640"/>
        <w:jc w:val="both"/>
        <w:rPr>
          <w:rFonts w:ascii="仿宋_GB2312" w:eastAsia="仿宋_GB2312" w:hAnsi="仿宋_GB2312" w:cs="仿宋_GB2312" w:hint="eastAsia"/>
          <w:sz w:val="32"/>
        </w:rPr>
      </w:pPr>
      <w:r w:rsidRPr="00F97E7F">
        <w:rPr>
          <w:rFonts w:ascii="仿宋_GB2312" w:eastAsia="仿宋_GB2312" w:hAnsi="仿宋_GB2312" w:cs="仿宋_GB2312"/>
          <w:sz w:val="32"/>
        </w:rPr>
        <w:lastRenderedPageBreak/>
        <w:t>受持续强降雨影响，根据灾害风险评估模型测算结果，</w:t>
      </w:r>
      <w:r w:rsidR="00F625D8" w:rsidRPr="00F625D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_M</w:t>
      </w:r>
      <w:r w:rsidR="00F625D8" w:rsidRPr="00F625D8">
        <w:rPr>
          <w:rFonts w:ascii="仿宋_GB2312" w:eastAsia="仿宋_GB2312" w:hAnsi="仿宋_GB2312" w:cs="仿宋_GB2312" w:hint="eastAsia"/>
          <w:sz w:val="32"/>
        </w:rPr>
        <w:t>ainRain</w:t>
      </w:r>
      <w:r w:rsidR="00F625D8">
        <w:rPr>
          <w:rFonts w:ascii="仿宋_GB2312" w:eastAsia="仿宋_GB2312" w:hAnsi="仿宋_GB2312" w:cs="仿宋_GB2312" w:hint="eastAsia"/>
          <w:sz w:val="32"/>
        </w:rPr>
        <w:t>QuXian</w:t>
      </w:r>
      <w:proofErr w:type="spellEnd"/>
      <w:r w:rsidR="00F625D8" w:rsidRPr="00F625D8">
        <w:rPr>
          <w:rFonts w:ascii="仿宋_GB2312" w:eastAsia="仿宋_GB2312" w:hAnsi="仿宋_GB2312" w:cs="仿宋_GB2312" w:hint="eastAsia"/>
          <w:sz w:val="32"/>
        </w:rPr>
        <w:t>}}</w:t>
      </w:r>
      <w:r w:rsidRPr="00F97E7F">
        <w:rPr>
          <w:rFonts w:ascii="仿宋_GB2312" w:eastAsia="仿宋_GB2312" w:hAnsi="仿宋_GB2312" w:cs="仿宋_GB2312"/>
          <w:sz w:val="32"/>
        </w:rPr>
        <w:t>多个村（组）地质灾害风险显著上升，需高度警惕滑坡、泥石流等次生灾害发生可能。</w:t>
      </w:r>
    </w:p>
    <w:p w14:paraId="0C7C87D6" w14:textId="7DA95493" w:rsidR="00EE3B59" w:rsidRDefault="00F97E7F" w:rsidP="00BC3B46">
      <w:pPr>
        <w:spacing w:after="0" w:line="360" w:lineRule="auto"/>
        <w:ind w:firstLineChars="200" w:firstLine="640"/>
        <w:jc w:val="both"/>
        <w:rPr>
          <w:rFonts w:ascii="仿宋_GB2312" w:eastAsia="仿宋_GB2312" w:hAnsi="仿宋_GB2312" w:cs="仿宋_GB2312" w:hint="eastAsia"/>
          <w:sz w:val="32"/>
        </w:rPr>
      </w:pPr>
      <w:r w:rsidRPr="00F97E7F">
        <w:rPr>
          <w:rFonts w:ascii="仿宋_GB2312" w:eastAsia="仿宋_GB2312" w:hAnsi="仿宋_GB2312" w:cs="仿宋_GB2312"/>
          <w:sz w:val="32"/>
        </w:rPr>
        <w:t>其中，</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eM</w:t>
      </w:r>
      <w:r w:rsidR="00CA4A0E" w:rsidRPr="00F625D8">
        <w:rPr>
          <w:rFonts w:ascii="仿宋_GB2312" w:eastAsia="仿宋_GB2312" w:hAnsi="仿宋_GB2312" w:cs="仿宋_GB2312" w:hint="eastAsia"/>
          <w:sz w:val="32"/>
        </w:rPr>
        <w:t>ain</w:t>
      </w:r>
      <w:r w:rsidR="00F625D8" w:rsidRPr="00785B2F">
        <w:rPr>
          <w:rFonts w:ascii="仿宋_GB2312" w:eastAsia="仿宋_GB2312" w:hAnsi="仿宋_GB2312" w:cs="仿宋_GB2312" w:hint="eastAsia"/>
          <w:sz w:val="32"/>
        </w:rPr>
        <w:t>Cun</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为滑坡高风险区域。</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w:t>
      </w:r>
      <w:r w:rsidR="00F625D8" w:rsidRPr="00785B2F">
        <w:rPr>
          <w:rFonts w:ascii="仿宋_GB2312" w:eastAsia="仿宋_GB2312" w:hAnsi="仿宋_GB2312" w:cs="仿宋_GB2312" w:hint="eastAsia"/>
          <w:sz w:val="32"/>
        </w:rPr>
        <w:t>MostHigh</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滑坡概率达</w:t>
      </w:r>
      <w:r w:rsidR="00F625D8" w:rsidRPr="00785B2F">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F625D8" w:rsidRPr="00785B2F">
        <w:rPr>
          <w:rFonts w:ascii="仿宋_GB2312" w:eastAsia="仿宋_GB2312" w:hAnsi="仿宋_GB2312" w:cs="仿宋_GB2312" w:hint="eastAsia"/>
          <w:sz w:val="32"/>
        </w:rPr>
        <w:t>Landslid</w:t>
      </w:r>
      <w:r w:rsidR="00CA4A0E" w:rsidRPr="00785B2F">
        <w:rPr>
          <w:rFonts w:ascii="仿宋_GB2312" w:eastAsia="仿宋_GB2312" w:hAnsi="仿宋_GB2312" w:cs="仿宋_GB2312" w:hint="eastAsia"/>
          <w:sz w:val="32"/>
        </w:rPr>
        <w:t>e</w:t>
      </w:r>
      <w:r w:rsidR="00F625D8" w:rsidRPr="00785B2F">
        <w:rPr>
          <w:rFonts w:ascii="仿宋_GB2312" w:eastAsia="仿宋_GB2312" w:hAnsi="仿宋_GB2312" w:cs="仿宋_GB2312" w:hint="eastAsia"/>
          <w:sz w:val="32"/>
        </w:rPr>
        <w:t>MostHigh</w:t>
      </w:r>
      <w:r w:rsidR="009A2A8B" w:rsidRPr="00785B2F">
        <w:rPr>
          <w:rFonts w:ascii="仿宋_GB2312" w:eastAsia="仿宋_GB2312" w:hAnsi="仿宋_GB2312" w:cs="仿宋_GB2312" w:hint="eastAsia"/>
          <w:sz w:val="32"/>
        </w:rPr>
        <w:t>P</w:t>
      </w:r>
      <w:r w:rsidR="009A2A8B" w:rsidRPr="00785B2F">
        <w:rPr>
          <w:rFonts w:ascii="仿宋_GB2312" w:eastAsia="仿宋_GB2312" w:hAnsi="仿宋_GB2312" w:cs="仿宋_GB2312"/>
          <w:sz w:val="32"/>
        </w:rPr>
        <w:t>robability</w:t>
      </w:r>
      <w:proofErr w:type="spellEnd"/>
      <w:r w:rsidR="00F625D8" w:rsidRPr="00785B2F">
        <w:rPr>
          <w:rFonts w:ascii="仿宋_GB2312" w:eastAsia="仿宋_GB2312" w:hAnsi="仿宋_GB2312" w:cs="仿宋_GB2312" w:hint="eastAsia"/>
          <w:sz w:val="32"/>
        </w:rPr>
        <w:t>}}</w:t>
      </w:r>
      <w:r w:rsidRPr="00F97E7F">
        <w:rPr>
          <w:rFonts w:ascii="仿宋_GB2312" w:eastAsia="仿宋_GB2312" w:hAnsi="仿宋_GB2312" w:cs="仿宋_GB2312"/>
          <w:sz w:val="32"/>
        </w:rPr>
        <w:t>，为当前评估区域内</w:t>
      </w:r>
      <w:r w:rsidR="00DB41A3">
        <w:rPr>
          <w:rFonts w:ascii="仿宋_GB2312" w:eastAsia="仿宋_GB2312" w:hAnsi="仿宋_GB2312" w:cs="仿宋_GB2312" w:hint="eastAsia"/>
          <w:sz w:val="32"/>
        </w:rPr>
        <w:t>滑坡</w:t>
      </w:r>
      <w:r w:rsidRPr="00F97E7F">
        <w:rPr>
          <w:rFonts w:ascii="仿宋_GB2312" w:eastAsia="仿宋_GB2312" w:hAnsi="仿宋_GB2312" w:cs="仿宋_GB2312"/>
          <w:sz w:val="32"/>
        </w:rPr>
        <w:t>风险最高点</w:t>
      </w:r>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在本轮强降雨影响下，共有</w:t>
      </w:r>
      <w:r w:rsidR="00CA4A0E">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CA4A0E">
        <w:rPr>
          <w:rFonts w:ascii="仿宋_GB2312" w:eastAsia="仿宋_GB2312" w:hAnsi="仿宋_GB2312" w:cs="仿宋_GB2312" w:hint="eastAsia"/>
          <w:sz w:val="32"/>
        </w:rPr>
        <w:t>NumOf</w:t>
      </w:r>
      <w:r w:rsidR="00CA4A0E" w:rsidRPr="00785B2F">
        <w:rPr>
          <w:rFonts w:ascii="仿宋_GB2312" w:eastAsia="仿宋_GB2312" w:hAnsi="仿宋_GB2312" w:cs="仿宋_GB2312" w:hint="eastAsia"/>
          <w:sz w:val="32"/>
        </w:rPr>
        <w:t>Landslide</w:t>
      </w:r>
      <w:proofErr w:type="spellEnd"/>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处滑坡隐患点被评估为高风险，存在失稳可能，需立即加强防范。</w:t>
      </w:r>
    </w:p>
    <w:p w14:paraId="7925499D" w14:textId="6A1D35E4" w:rsidR="00751295" w:rsidRDefault="00751295" w:rsidP="00BC3B46">
      <w:pPr>
        <w:pStyle w:val="aa"/>
        <w:rPr>
          <w:rFonts w:hint="eastAsia"/>
        </w:rPr>
      </w:pPr>
      <w:r>
        <w:rPr>
          <w:rFonts w:hint="eastAsia"/>
        </w:rPr>
        <w:t>滑坡灾害预测概率统计表</w:t>
      </w:r>
    </w:p>
    <w:p w14:paraId="027CCF75" w14:textId="77777777" w:rsidR="00BC3B46" w:rsidRPr="00BC3B46" w:rsidRDefault="00BC3B46" w:rsidP="00BC3B46">
      <w:pPr>
        <w:pStyle w:val="aa"/>
        <w:jc w:val="left"/>
        <w:rPr>
          <w:rFonts w:hint="eastAsia"/>
        </w:rPr>
      </w:pPr>
    </w:p>
    <w:p w14:paraId="5279E56F" w14:textId="4DE75412" w:rsidR="00F9376D" w:rsidRPr="00ED33C8" w:rsidRDefault="00F9376D" w:rsidP="00ED33C8">
      <w:pPr>
        <w:spacing w:after="0" w:line="360" w:lineRule="auto"/>
        <w:ind w:firstLineChars="200" w:firstLine="640"/>
        <w:jc w:val="both"/>
        <w:rPr>
          <w:rFonts w:ascii="仿宋_GB2312" w:eastAsia="仿宋_GB2312" w:hAnsi="仿宋_GB2312" w:cs="仿宋_GB2312" w:hint="eastAsia"/>
          <w:sz w:val="32"/>
        </w:rPr>
      </w:pPr>
      <w:r w:rsidRPr="00ED33C8">
        <w:rPr>
          <w:rFonts w:ascii="仿宋_GB2312" w:eastAsia="仿宋_GB2312" w:hAnsi="仿宋_GB2312" w:cs="仿宋_GB2312" w:hint="eastAsia"/>
          <w:sz w:val="32"/>
        </w:rPr>
        <w:t>泥石流风险主要集中在</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CA4A0E" w:rsidRPr="00ED33C8">
        <w:rPr>
          <w:rFonts w:ascii="仿宋_GB2312" w:eastAsia="仿宋_GB2312" w:hAnsi="仿宋_GB2312" w:cs="仿宋_GB2312" w:hint="eastAsia"/>
          <w:sz w:val="32"/>
        </w:rPr>
        <w:t>M</w:t>
      </w:r>
      <w:r w:rsidR="00CA4A0E" w:rsidRPr="00F625D8">
        <w:rPr>
          <w:rFonts w:ascii="仿宋_GB2312" w:eastAsia="仿宋_GB2312" w:hAnsi="仿宋_GB2312" w:cs="仿宋_GB2312" w:hint="eastAsia"/>
          <w:sz w:val="32"/>
        </w:rPr>
        <w:t>ain</w:t>
      </w:r>
      <w:r w:rsidR="00570DE8" w:rsidRPr="00ED33C8">
        <w:rPr>
          <w:rFonts w:ascii="仿宋_GB2312" w:eastAsia="仿宋_GB2312" w:hAnsi="仿宋_GB2312" w:cs="仿宋_GB2312" w:hint="eastAsia"/>
          <w:sz w:val="32"/>
        </w:rPr>
        <w:t>Cun</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一带</w:t>
      </w:r>
      <w:r w:rsidR="00CA4A0E" w:rsidRPr="00F97E7F">
        <w:rPr>
          <w:rFonts w:ascii="仿宋_GB2312" w:eastAsia="仿宋_GB2312" w:hAnsi="仿宋_GB2312" w:cs="仿宋_GB2312"/>
          <w:sz w:val="32"/>
        </w:rPr>
        <w:t>。</w:t>
      </w:r>
      <w:r w:rsidRPr="00ED33C8">
        <w:rPr>
          <w:rFonts w:ascii="仿宋_GB2312" w:eastAsia="仿宋_GB2312" w:hAnsi="仿宋_GB2312" w:cs="仿宋_GB2312" w:hint="eastAsia"/>
          <w:sz w:val="32"/>
        </w:rPr>
        <w:t>其中</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570DE8" w:rsidRPr="00ED33C8">
        <w:rPr>
          <w:rFonts w:ascii="仿宋_GB2312" w:eastAsia="仿宋_GB2312" w:hAnsi="仿宋_GB2312" w:cs="仿宋_GB2312" w:hint="eastAsia"/>
          <w:sz w:val="32"/>
        </w:rPr>
        <w:t>MostHigh</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点位泥石流发生概率高达</w:t>
      </w:r>
      <w:r w:rsidR="00570DE8"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Mudslide</w:t>
      </w:r>
      <w:r w:rsidR="00570DE8" w:rsidRPr="00ED33C8">
        <w:rPr>
          <w:rFonts w:ascii="仿宋_GB2312" w:eastAsia="仿宋_GB2312" w:hAnsi="仿宋_GB2312" w:cs="仿宋_GB2312" w:hint="eastAsia"/>
          <w:sz w:val="32"/>
        </w:rPr>
        <w:t>MostHigh</w:t>
      </w:r>
      <w:r w:rsidR="009A2A8B" w:rsidRPr="00ED33C8">
        <w:rPr>
          <w:rFonts w:ascii="仿宋_GB2312" w:eastAsia="仿宋_GB2312" w:hAnsi="仿宋_GB2312" w:cs="仿宋_GB2312" w:hint="eastAsia"/>
          <w:sz w:val="32"/>
        </w:rPr>
        <w:t>P</w:t>
      </w:r>
      <w:r w:rsidR="009A2A8B" w:rsidRPr="00ED33C8">
        <w:rPr>
          <w:rFonts w:ascii="仿宋_GB2312" w:eastAsia="仿宋_GB2312" w:hAnsi="仿宋_GB2312" w:cs="仿宋_GB2312"/>
          <w:sz w:val="32"/>
        </w:rPr>
        <w:t>robability</w:t>
      </w:r>
      <w:proofErr w:type="spellEnd"/>
      <w:r w:rsidR="00570DE8"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，为目前模型评估中泥石流风险最高区域</w:t>
      </w:r>
      <w:r w:rsidR="00CA4A0E" w:rsidRPr="00ED33C8">
        <w:rPr>
          <w:rFonts w:ascii="仿宋_GB2312" w:eastAsia="仿宋_GB2312" w:hAnsi="仿宋_GB2312" w:cs="仿宋_GB2312" w:hint="eastAsia"/>
          <w:sz w:val="32"/>
        </w:rPr>
        <w:t>。</w:t>
      </w:r>
      <w:r w:rsidRPr="00ED33C8">
        <w:rPr>
          <w:rFonts w:ascii="仿宋_GB2312" w:eastAsia="仿宋_GB2312" w:hAnsi="仿宋_GB2312" w:cs="仿宋_GB2312" w:hint="eastAsia"/>
          <w:sz w:val="32"/>
        </w:rPr>
        <w:t>在持续强降雨影响下，</w:t>
      </w:r>
      <w:r w:rsidR="00CA4A0E" w:rsidRPr="00CA4A0E">
        <w:rPr>
          <w:rFonts w:ascii="仿宋_GB2312" w:eastAsia="仿宋_GB2312" w:hAnsi="仿宋_GB2312" w:cs="仿宋_GB2312" w:hint="eastAsia"/>
          <w:sz w:val="32"/>
        </w:rPr>
        <w:t>共有</w:t>
      </w:r>
      <w:r w:rsidR="00CA4A0E">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CA4A0E">
        <w:rPr>
          <w:rFonts w:ascii="仿宋_GB2312" w:eastAsia="仿宋_GB2312" w:hAnsi="仿宋_GB2312" w:cs="仿宋_GB2312" w:hint="eastAsia"/>
          <w:sz w:val="32"/>
        </w:rPr>
        <w:t>NumOf</w:t>
      </w:r>
      <w:r w:rsidR="00CA4A0E" w:rsidRPr="00ED33C8">
        <w:rPr>
          <w:rFonts w:ascii="仿宋_GB2312" w:eastAsia="仿宋_GB2312" w:hAnsi="仿宋_GB2312" w:cs="仿宋_GB2312" w:hint="eastAsia"/>
          <w:sz w:val="32"/>
        </w:rPr>
        <w:t>Mudslide</w:t>
      </w:r>
      <w:proofErr w:type="spellEnd"/>
      <w:r w:rsidR="00CA4A0E">
        <w:rPr>
          <w:rFonts w:ascii="仿宋_GB2312" w:eastAsia="仿宋_GB2312" w:hAnsi="仿宋_GB2312" w:cs="仿宋_GB2312" w:hint="eastAsia"/>
          <w:sz w:val="32"/>
        </w:rPr>
        <w:t>}}</w:t>
      </w:r>
      <w:r w:rsidR="00CA4A0E" w:rsidRPr="00CA4A0E">
        <w:rPr>
          <w:rFonts w:ascii="仿宋_GB2312" w:eastAsia="仿宋_GB2312" w:hAnsi="仿宋_GB2312" w:cs="仿宋_GB2312" w:hint="eastAsia"/>
          <w:sz w:val="32"/>
        </w:rPr>
        <w:t>处</w:t>
      </w:r>
      <w:r w:rsidRPr="00ED33C8">
        <w:rPr>
          <w:rFonts w:ascii="仿宋_GB2312" w:eastAsia="仿宋_GB2312" w:hAnsi="仿宋_GB2312" w:cs="仿宋_GB2312" w:hint="eastAsia"/>
          <w:sz w:val="32"/>
        </w:rPr>
        <w:t>存在较高的泥石流触发风险。</w:t>
      </w:r>
    </w:p>
    <w:p w14:paraId="03A51B6B" w14:textId="52843C7E" w:rsidR="007303E5" w:rsidRDefault="00F9376D" w:rsidP="007303E5">
      <w:pPr>
        <w:pStyle w:val="aa"/>
        <w:rPr>
          <w:rFonts w:hint="eastAsia"/>
        </w:rPr>
      </w:pPr>
      <w:r>
        <w:rPr>
          <w:rFonts w:hint="eastAsia"/>
        </w:rPr>
        <w:lastRenderedPageBreak/>
        <w:t>泥石流</w:t>
      </w:r>
      <w:r w:rsidR="007303E5">
        <w:rPr>
          <w:rFonts w:hint="eastAsia"/>
        </w:rPr>
        <w:t>灾害预测概率统计表</w:t>
      </w:r>
    </w:p>
    <w:p w14:paraId="2001E46E" w14:textId="77777777" w:rsidR="007303E5" w:rsidRDefault="007303E5" w:rsidP="00E167F5">
      <w:pPr>
        <w:spacing w:after="0" w:line="360" w:lineRule="auto"/>
        <w:ind w:firstLineChars="200" w:firstLine="640"/>
        <w:jc w:val="both"/>
        <w:rPr>
          <w:rFonts w:ascii="仿宋_GB2312" w:eastAsia="仿宋_GB2312" w:hAnsi="仿宋_GB2312" w:cs="仿宋_GB2312" w:hint="eastAsia"/>
          <w:sz w:val="32"/>
        </w:rPr>
      </w:pPr>
    </w:p>
    <w:p w14:paraId="5ADD5438" w14:textId="56E4DBDB" w:rsidR="00A52481" w:rsidRDefault="00F9376D" w:rsidP="00ED33C8">
      <w:pPr>
        <w:spacing w:after="0" w:line="360" w:lineRule="auto"/>
        <w:ind w:firstLineChars="200" w:firstLine="640"/>
        <w:jc w:val="both"/>
        <w:rPr>
          <w:rFonts w:ascii="仿宋_GB2312" w:eastAsia="仿宋_GB2312" w:hAnsi="仿宋_GB2312" w:cs="仿宋_GB2312" w:hint="eastAsia"/>
          <w:sz w:val="32"/>
        </w:rPr>
      </w:pPr>
      <w:r w:rsidRPr="00F9376D">
        <w:rPr>
          <w:rFonts w:ascii="仿宋_GB2312" w:eastAsia="仿宋_GB2312" w:hAnsi="仿宋_GB2312" w:cs="仿宋_GB2312"/>
          <w:sz w:val="32"/>
        </w:rPr>
        <w:t>山洪风险主要集中在</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B06EB5" w:rsidRPr="00ED33C8">
        <w:rPr>
          <w:rFonts w:ascii="仿宋_GB2312" w:eastAsia="仿宋_GB2312" w:hAnsi="仿宋_GB2312" w:cs="仿宋_GB2312"/>
          <w:sz w:val="32"/>
        </w:rPr>
        <w:t>ountain</w:t>
      </w:r>
      <w:r w:rsidR="00B06EB5" w:rsidRPr="00ED33C8">
        <w:rPr>
          <w:rFonts w:ascii="仿宋_GB2312" w:eastAsia="仿宋_GB2312" w:hAnsi="仿宋_GB2312" w:cs="仿宋_GB2312" w:hint="eastAsia"/>
          <w:sz w:val="32"/>
        </w:rPr>
        <w:t>T</w:t>
      </w:r>
      <w:r w:rsidR="00B06EB5" w:rsidRPr="00ED33C8">
        <w:rPr>
          <w:rFonts w:ascii="仿宋_GB2312" w:eastAsia="仿宋_GB2312" w:hAnsi="仿宋_GB2312" w:cs="仿宋_GB2312"/>
          <w:sz w:val="32"/>
        </w:rPr>
        <w:t>orrent</w:t>
      </w:r>
      <w:r w:rsidR="00CA4A0E" w:rsidRPr="00ED33C8">
        <w:rPr>
          <w:rFonts w:ascii="仿宋_GB2312" w:eastAsia="仿宋_GB2312" w:hAnsi="仿宋_GB2312" w:cs="仿宋_GB2312" w:hint="eastAsia"/>
          <w:sz w:val="32"/>
        </w:rPr>
        <w:t>Main</w:t>
      </w:r>
      <w:r w:rsidR="00B06EB5" w:rsidRPr="00ED33C8">
        <w:rPr>
          <w:rFonts w:ascii="仿宋_GB2312" w:eastAsia="仿宋_GB2312" w:hAnsi="仿宋_GB2312" w:cs="仿宋_GB2312" w:hint="eastAsia"/>
          <w:sz w:val="32"/>
        </w:rPr>
        <w:t>Cun</w:t>
      </w:r>
      <w:proofErr w:type="spellEnd"/>
      <w:r w:rsidR="00B06EB5" w:rsidRPr="00ED33C8">
        <w:rPr>
          <w:rFonts w:ascii="仿宋_GB2312" w:eastAsia="仿宋_GB2312" w:hAnsi="仿宋_GB2312" w:cs="仿宋_GB2312" w:hint="eastAsia"/>
          <w:sz w:val="32"/>
        </w:rPr>
        <w:t>}}</w:t>
      </w:r>
      <w:r w:rsidR="002442A9">
        <w:rPr>
          <w:rFonts w:ascii="仿宋_GB2312" w:eastAsia="仿宋_GB2312" w:hAnsi="仿宋_GB2312" w:cs="仿宋_GB2312" w:hint="eastAsia"/>
          <w:sz w:val="32"/>
        </w:rPr>
        <w:t>附近</w:t>
      </w:r>
      <w:r w:rsidRPr="00F9376D">
        <w:rPr>
          <w:rFonts w:ascii="仿宋_GB2312" w:eastAsia="仿宋_GB2312" w:hAnsi="仿宋_GB2312" w:cs="仿宋_GB2312"/>
          <w:sz w:val="32"/>
        </w:rPr>
        <w:t>区域</w:t>
      </w:r>
      <w:r w:rsidR="00175679">
        <w:rPr>
          <w:rFonts w:ascii="仿宋_GB2312" w:eastAsia="仿宋_GB2312" w:hAnsi="仿宋_GB2312" w:cs="仿宋_GB2312" w:hint="eastAsia"/>
          <w:sz w:val="32"/>
        </w:rPr>
        <w:t>。</w:t>
      </w:r>
      <w:r w:rsidRPr="00F9376D">
        <w:rPr>
          <w:rFonts w:ascii="仿宋_GB2312" w:eastAsia="仿宋_GB2312" w:hAnsi="仿宋_GB2312" w:cs="仿宋_GB2312"/>
          <w:sz w:val="32"/>
        </w:rPr>
        <w:t>其中</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B06EB5" w:rsidRPr="00ED33C8">
        <w:rPr>
          <w:rFonts w:ascii="仿宋_GB2312" w:eastAsia="仿宋_GB2312" w:hAnsi="仿宋_GB2312" w:cs="仿宋_GB2312" w:hint="eastAsia"/>
          <w:sz w:val="32"/>
        </w:rPr>
        <w:t>MostHigh</w:t>
      </w:r>
      <w:proofErr w:type="spellEnd"/>
      <w:r w:rsidR="00B06EB5" w:rsidRPr="00ED33C8">
        <w:rPr>
          <w:rFonts w:ascii="仿宋_GB2312" w:eastAsia="仿宋_GB2312" w:hAnsi="仿宋_GB2312" w:cs="仿宋_GB2312" w:hint="eastAsia"/>
          <w:sz w:val="32"/>
        </w:rPr>
        <w:t>}}</w:t>
      </w:r>
      <w:r w:rsidR="002442A9">
        <w:rPr>
          <w:rFonts w:ascii="仿宋_GB2312" w:eastAsia="仿宋_GB2312" w:hAnsi="仿宋_GB2312" w:cs="仿宋_GB2312" w:hint="eastAsia"/>
          <w:sz w:val="32"/>
        </w:rPr>
        <w:t>点位</w:t>
      </w:r>
      <w:r w:rsidRPr="00F9376D">
        <w:rPr>
          <w:rFonts w:ascii="仿宋_GB2312" w:eastAsia="仿宋_GB2312" w:hAnsi="仿宋_GB2312" w:cs="仿宋_GB2312"/>
          <w:sz w:val="32"/>
        </w:rPr>
        <w:t>山洪发生概率达</w:t>
      </w:r>
      <w:r w:rsidR="00B06EB5"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B06EB5" w:rsidRPr="00ED33C8">
        <w:rPr>
          <w:rFonts w:ascii="仿宋_GB2312" w:eastAsia="仿宋_GB2312" w:hAnsi="仿宋_GB2312" w:cs="仿宋_GB2312" w:hint="eastAsia"/>
          <w:sz w:val="32"/>
        </w:rPr>
        <w:t>MostHigh</w:t>
      </w:r>
      <w:r w:rsidR="009A2A8B" w:rsidRPr="00ED33C8">
        <w:rPr>
          <w:rFonts w:ascii="仿宋_GB2312" w:eastAsia="仿宋_GB2312" w:hAnsi="仿宋_GB2312" w:cs="仿宋_GB2312" w:hint="eastAsia"/>
          <w:sz w:val="32"/>
        </w:rPr>
        <w:t>P</w:t>
      </w:r>
      <w:r w:rsidR="009A2A8B" w:rsidRPr="00ED33C8">
        <w:rPr>
          <w:rFonts w:ascii="仿宋_GB2312" w:eastAsia="仿宋_GB2312" w:hAnsi="仿宋_GB2312" w:cs="仿宋_GB2312"/>
          <w:sz w:val="32"/>
        </w:rPr>
        <w:t>robability</w:t>
      </w:r>
      <w:proofErr w:type="spellEnd"/>
      <w:r w:rsidR="00B06EB5" w:rsidRPr="00ED33C8">
        <w:rPr>
          <w:rFonts w:ascii="仿宋_GB2312" w:eastAsia="仿宋_GB2312" w:hAnsi="仿宋_GB2312" w:cs="仿宋_GB2312" w:hint="eastAsia"/>
          <w:sz w:val="32"/>
        </w:rPr>
        <w:t>}}</w:t>
      </w:r>
      <w:r w:rsidRPr="00F9376D">
        <w:rPr>
          <w:rFonts w:ascii="仿宋_GB2312" w:eastAsia="仿宋_GB2312" w:hAnsi="仿宋_GB2312" w:cs="仿宋_GB2312"/>
          <w:sz w:val="32"/>
        </w:rPr>
        <w:t>，为本轮强降雨期间山洪风险最高区域</w:t>
      </w:r>
      <w:r w:rsidR="00175679">
        <w:rPr>
          <w:rFonts w:ascii="仿宋_GB2312" w:eastAsia="仿宋_GB2312" w:hAnsi="仿宋_GB2312" w:cs="仿宋_GB2312" w:hint="eastAsia"/>
          <w:sz w:val="32"/>
        </w:rPr>
        <w:t>。</w:t>
      </w:r>
      <w:r w:rsidRPr="00F9376D">
        <w:rPr>
          <w:rFonts w:ascii="仿宋_GB2312" w:eastAsia="仿宋_GB2312" w:hAnsi="仿宋_GB2312" w:cs="仿宋_GB2312"/>
          <w:sz w:val="32"/>
        </w:rPr>
        <w:t>在持续降雨背景下</w:t>
      </w:r>
      <w:r w:rsidR="00175679" w:rsidRPr="00CA4A0E">
        <w:rPr>
          <w:rFonts w:ascii="仿宋_GB2312" w:eastAsia="仿宋_GB2312" w:hAnsi="仿宋_GB2312" w:cs="仿宋_GB2312" w:hint="eastAsia"/>
          <w:sz w:val="32"/>
        </w:rPr>
        <w:t>共有</w:t>
      </w:r>
      <w:r w:rsidR="00175679">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Pr>
          <w:rFonts w:ascii="仿宋_GB2312" w:eastAsia="仿宋_GB2312" w:hAnsi="仿宋_GB2312" w:cs="仿宋_GB2312" w:hint="eastAsia"/>
          <w:sz w:val="32"/>
        </w:rPr>
        <w:t>NumOf</w:t>
      </w:r>
      <w:r w:rsidR="00175679" w:rsidRPr="00ED33C8">
        <w:rPr>
          <w:rFonts w:ascii="仿宋_GB2312" w:eastAsia="仿宋_GB2312" w:hAnsi="仿宋_GB2312" w:cs="仿宋_GB2312" w:hint="eastAsia"/>
          <w:sz w:val="32"/>
        </w:rPr>
        <w:t>M</w:t>
      </w:r>
      <w:r w:rsidR="00175679" w:rsidRPr="00ED33C8">
        <w:rPr>
          <w:rFonts w:ascii="仿宋_GB2312" w:eastAsia="仿宋_GB2312" w:hAnsi="仿宋_GB2312" w:cs="仿宋_GB2312"/>
          <w:sz w:val="32"/>
        </w:rPr>
        <w:t>ountain</w:t>
      </w:r>
      <w:r w:rsidR="00175679" w:rsidRPr="00ED33C8">
        <w:rPr>
          <w:rFonts w:ascii="仿宋_GB2312" w:eastAsia="仿宋_GB2312" w:hAnsi="仿宋_GB2312" w:cs="仿宋_GB2312" w:hint="eastAsia"/>
          <w:sz w:val="32"/>
        </w:rPr>
        <w:t>T</w:t>
      </w:r>
      <w:r w:rsidR="00175679" w:rsidRPr="00ED33C8">
        <w:rPr>
          <w:rFonts w:ascii="仿宋_GB2312" w:eastAsia="仿宋_GB2312" w:hAnsi="仿宋_GB2312" w:cs="仿宋_GB2312"/>
          <w:sz w:val="32"/>
        </w:rPr>
        <w:t>orrent</w:t>
      </w:r>
      <w:r w:rsidR="00175679" w:rsidRPr="00ED33C8">
        <w:rPr>
          <w:rFonts w:ascii="仿宋_GB2312" w:eastAsia="仿宋_GB2312" w:hAnsi="仿宋_GB2312" w:cs="仿宋_GB2312" w:hint="eastAsia"/>
          <w:sz w:val="32"/>
        </w:rPr>
        <w:t>e</w:t>
      </w:r>
      <w:proofErr w:type="spellEnd"/>
      <w:r w:rsidR="00175679">
        <w:rPr>
          <w:rFonts w:ascii="仿宋_GB2312" w:eastAsia="仿宋_GB2312" w:hAnsi="仿宋_GB2312" w:cs="仿宋_GB2312" w:hint="eastAsia"/>
          <w:sz w:val="32"/>
        </w:rPr>
        <w:t>}}</w:t>
      </w:r>
      <w:r w:rsidR="00175679" w:rsidRPr="00CA4A0E">
        <w:rPr>
          <w:rFonts w:ascii="仿宋_GB2312" w:eastAsia="仿宋_GB2312" w:hAnsi="仿宋_GB2312" w:cs="仿宋_GB2312" w:hint="eastAsia"/>
          <w:sz w:val="32"/>
        </w:rPr>
        <w:t>处</w:t>
      </w:r>
      <w:r w:rsidRPr="00F9376D">
        <w:rPr>
          <w:rFonts w:ascii="仿宋_GB2312" w:eastAsia="仿宋_GB2312" w:hAnsi="仿宋_GB2312" w:cs="仿宋_GB2312"/>
          <w:sz w:val="32"/>
        </w:rPr>
        <w:t>存在山洪骤发风险，需加强预警与应急准备。</w:t>
      </w:r>
    </w:p>
    <w:p w14:paraId="19C4DA37" w14:textId="26562989" w:rsidR="00F9376D" w:rsidRDefault="00F9376D" w:rsidP="00F9376D">
      <w:pPr>
        <w:pStyle w:val="aa"/>
        <w:rPr>
          <w:rFonts w:hint="eastAsia"/>
        </w:rPr>
      </w:pPr>
      <w:r>
        <w:rPr>
          <w:rFonts w:hint="eastAsia"/>
        </w:rPr>
        <w:t>山洪灾害预测概率统计表</w:t>
      </w:r>
    </w:p>
    <w:p w14:paraId="31A2A652" w14:textId="77777777" w:rsidR="00F9376D" w:rsidRDefault="00F9376D" w:rsidP="00E167F5">
      <w:pPr>
        <w:spacing w:after="0" w:line="360" w:lineRule="auto"/>
        <w:ind w:firstLineChars="200" w:firstLine="640"/>
        <w:jc w:val="both"/>
        <w:rPr>
          <w:rFonts w:ascii="仿宋_GB2312" w:eastAsia="仿宋_GB2312" w:hAnsi="仿宋_GB2312" w:cs="仿宋_GB2312" w:hint="eastAsia"/>
          <w:sz w:val="32"/>
        </w:rPr>
      </w:pPr>
    </w:p>
    <w:p w14:paraId="0F989D11" w14:textId="41564E37" w:rsidR="005B658B" w:rsidRDefault="00F9376D" w:rsidP="00175679">
      <w:pPr>
        <w:spacing w:after="0" w:line="360" w:lineRule="auto"/>
        <w:ind w:firstLineChars="200" w:firstLine="640"/>
        <w:jc w:val="both"/>
        <w:rPr>
          <w:rFonts w:ascii="仿宋_GB2312" w:eastAsia="仿宋_GB2312" w:hAnsi="仿宋_GB2312" w:cs="仿宋_GB2312" w:hint="eastAsia"/>
          <w:sz w:val="32"/>
        </w:rPr>
      </w:pPr>
      <w:r w:rsidRPr="00F9376D">
        <w:rPr>
          <w:rFonts w:ascii="仿宋_GB2312" w:eastAsia="仿宋_GB2312" w:hAnsi="仿宋_GB2312" w:cs="仿宋_GB2312"/>
          <w:sz w:val="32"/>
        </w:rPr>
        <w:t>城市内涝风险主要集中在</w:t>
      </w:r>
      <w:r w:rsidR="00175679"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sidRPr="00ED33C8">
        <w:rPr>
          <w:rFonts w:ascii="仿宋_GB2312" w:eastAsia="仿宋_GB2312" w:hAnsi="仿宋_GB2312" w:cs="仿宋_GB2312"/>
          <w:sz w:val="32"/>
        </w:rPr>
        <w:t>Urban</w:t>
      </w:r>
      <w:r w:rsidR="00175679" w:rsidRPr="00ED33C8">
        <w:rPr>
          <w:rFonts w:ascii="仿宋_GB2312" w:eastAsia="仿宋_GB2312" w:hAnsi="仿宋_GB2312" w:cs="仿宋_GB2312" w:hint="eastAsia"/>
          <w:sz w:val="32"/>
        </w:rPr>
        <w:t>F</w:t>
      </w:r>
      <w:r w:rsidR="00175679" w:rsidRPr="00ED33C8">
        <w:rPr>
          <w:rFonts w:ascii="仿宋_GB2312" w:eastAsia="仿宋_GB2312" w:hAnsi="仿宋_GB2312" w:cs="仿宋_GB2312"/>
          <w:sz w:val="32"/>
        </w:rPr>
        <w:t>lood</w:t>
      </w:r>
      <w:r w:rsidR="00175679" w:rsidRPr="00ED33C8">
        <w:rPr>
          <w:rFonts w:ascii="仿宋_GB2312" w:eastAsia="仿宋_GB2312" w:hAnsi="仿宋_GB2312" w:cs="仿宋_GB2312" w:hint="eastAsia"/>
          <w:sz w:val="32"/>
        </w:rPr>
        <w:t>MainCun</w:t>
      </w:r>
      <w:proofErr w:type="spellEnd"/>
      <w:r w:rsidR="00175679" w:rsidRPr="00ED33C8">
        <w:rPr>
          <w:rFonts w:ascii="仿宋_GB2312" w:eastAsia="仿宋_GB2312" w:hAnsi="仿宋_GB2312" w:cs="仿宋_GB2312" w:hint="eastAsia"/>
          <w:sz w:val="32"/>
        </w:rPr>
        <w:t>}}</w:t>
      </w:r>
      <w:r w:rsidRPr="00F9376D">
        <w:rPr>
          <w:rFonts w:ascii="仿宋_GB2312" w:eastAsia="仿宋_GB2312" w:hAnsi="仿宋_GB2312" w:cs="仿宋_GB2312"/>
          <w:sz w:val="32"/>
        </w:rPr>
        <w:t>低洼区域及部分老旧排水片区，其中</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sz w:val="32"/>
        </w:rPr>
        <w:t>Urban</w:t>
      </w:r>
      <w:r w:rsidR="00481087" w:rsidRPr="00ED33C8">
        <w:rPr>
          <w:rFonts w:ascii="仿宋_GB2312" w:eastAsia="仿宋_GB2312" w:hAnsi="仿宋_GB2312" w:cs="仿宋_GB2312" w:hint="eastAsia"/>
          <w:sz w:val="32"/>
        </w:rPr>
        <w:t>F</w:t>
      </w:r>
      <w:r w:rsidR="00481087" w:rsidRPr="00ED33C8">
        <w:rPr>
          <w:rFonts w:ascii="仿宋_GB2312" w:eastAsia="仿宋_GB2312" w:hAnsi="仿宋_GB2312" w:cs="仿宋_GB2312"/>
          <w:sz w:val="32"/>
        </w:rPr>
        <w:t>lood</w:t>
      </w:r>
      <w:r w:rsidR="00481087" w:rsidRPr="00ED33C8">
        <w:rPr>
          <w:rFonts w:ascii="仿宋_GB2312" w:eastAsia="仿宋_GB2312" w:hAnsi="仿宋_GB2312" w:cs="仿宋_GB2312" w:hint="eastAsia"/>
          <w:sz w:val="32"/>
        </w:rPr>
        <w:t>MostHigh</w:t>
      </w:r>
      <w:proofErr w:type="spellEnd"/>
      <w:r w:rsidR="00481087" w:rsidRPr="00ED33C8">
        <w:rPr>
          <w:rFonts w:ascii="仿宋_GB2312" w:eastAsia="仿宋_GB2312" w:hAnsi="仿宋_GB2312" w:cs="仿宋_GB2312" w:hint="eastAsia"/>
          <w:sz w:val="32"/>
        </w:rPr>
        <w:t>}}</w:t>
      </w:r>
      <w:r w:rsidR="00420EB6">
        <w:rPr>
          <w:rFonts w:ascii="仿宋_GB2312" w:eastAsia="仿宋_GB2312" w:hAnsi="仿宋_GB2312" w:cs="仿宋_GB2312" w:hint="eastAsia"/>
          <w:sz w:val="32"/>
        </w:rPr>
        <w:t>内涝发生概率为</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sz w:val="32"/>
        </w:rPr>
        <w:t>Urban</w:t>
      </w:r>
      <w:r w:rsidR="00481087" w:rsidRPr="00ED33C8">
        <w:rPr>
          <w:rFonts w:ascii="仿宋_GB2312" w:eastAsia="仿宋_GB2312" w:hAnsi="仿宋_GB2312" w:cs="仿宋_GB2312" w:hint="eastAsia"/>
          <w:sz w:val="32"/>
        </w:rPr>
        <w:t>F</w:t>
      </w:r>
      <w:r w:rsidR="00481087" w:rsidRPr="00ED33C8">
        <w:rPr>
          <w:rFonts w:ascii="仿宋_GB2312" w:eastAsia="仿宋_GB2312" w:hAnsi="仿宋_GB2312" w:cs="仿宋_GB2312"/>
          <w:sz w:val="32"/>
        </w:rPr>
        <w:t>lood</w:t>
      </w:r>
      <w:r w:rsidR="00481087" w:rsidRPr="00ED33C8">
        <w:rPr>
          <w:rFonts w:ascii="仿宋_GB2312" w:eastAsia="仿宋_GB2312" w:hAnsi="仿宋_GB2312" w:cs="仿宋_GB2312" w:hint="eastAsia"/>
          <w:sz w:val="32"/>
        </w:rPr>
        <w:t>MostHighP</w:t>
      </w:r>
      <w:r w:rsidR="00481087" w:rsidRPr="00ED33C8">
        <w:rPr>
          <w:rFonts w:ascii="仿宋_GB2312" w:eastAsia="仿宋_GB2312" w:hAnsi="仿宋_GB2312" w:cs="仿宋_GB2312"/>
          <w:sz w:val="32"/>
        </w:rPr>
        <w:t>robability</w:t>
      </w:r>
      <w:proofErr w:type="spellEnd"/>
      <w:r w:rsidR="00481087" w:rsidRPr="00ED33C8">
        <w:rPr>
          <w:rFonts w:ascii="仿宋_GB2312" w:eastAsia="仿宋_GB2312" w:hAnsi="仿宋_GB2312" w:cs="仿宋_GB2312" w:hint="eastAsia"/>
          <w:sz w:val="32"/>
        </w:rPr>
        <w:t>}}</w:t>
      </w:r>
      <w:r w:rsidR="00420EB6">
        <w:rPr>
          <w:rFonts w:ascii="仿宋_GB2312" w:eastAsia="仿宋_GB2312" w:hAnsi="仿宋_GB2312" w:cs="仿宋_GB2312" w:hint="eastAsia"/>
          <w:sz w:val="32"/>
        </w:rPr>
        <w:t>，</w:t>
      </w:r>
      <w:r w:rsidR="00420EB6" w:rsidRPr="00F9376D">
        <w:rPr>
          <w:rFonts w:ascii="仿宋_GB2312" w:eastAsia="仿宋_GB2312" w:hAnsi="仿宋_GB2312" w:cs="仿宋_GB2312"/>
          <w:sz w:val="32"/>
        </w:rPr>
        <w:t>为本轮强降雨期间</w:t>
      </w:r>
      <w:r w:rsidR="00420EB6">
        <w:rPr>
          <w:rFonts w:ascii="仿宋_GB2312" w:eastAsia="仿宋_GB2312" w:hAnsi="仿宋_GB2312" w:cs="仿宋_GB2312" w:hint="eastAsia"/>
          <w:sz w:val="32"/>
        </w:rPr>
        <w:t>城市内涝</w:t>
      </w:r>
      <w:r w:rsidR="00420EB6" w:rsidRPr="00F9376D">
        <w:rPr>
          <w:rFonts w:ascii="仿宋_GB2312" w:eastAsia="仿宋_GB2312" w:hAnsi="仿宋_GB2312" w:cs="仿宋_GB2312"/>
          <w:sz w:val="32"/>
        </w:rPr>
        <w:t>风险最高区域</w:t>
      </w:r>
      <w:r w:rsidR="00175679">
        <w:rPr>
          <w:rFonts w:ascii="仿宋_GB2312" w:eastAsia="仿宋_GB2312" w:hAnsi="仿宋_GB2312" w:cs="仿宋_GB2312" w:hint="eastAsia"/>
          <w:sz w:val="32"/>
        </w:rPr>
        <w:t>。</w:t>
      </w:r>
      <w:r w:rsidR="00420EB6" w:rsidRPr="00420EB6">
        <w:rPr>
          <w:rFonts w:ascii="仿宋_GB2312" w:eastAsia="仿宋_GB2312" w:hAnsi="仿宋_GB2312" w:cs="仿宋_GB2312"/>
          <w:sz w:val="32"/>
        </w:rPr>
        <w:t>短时强降雨下</w:t>
      </w:r>
      <w:r w:rsidR="00175679" w:rsidRPr="00CA4A0E">
        <w:rPr>
          <w:rFonts w:ascii="仿宋_GB2312" w:eastAsia="仿宋_GB2312" w:hAnsi="仿宋_GB2312" w:cs="仿宋_GB2312" w:hint="eastAsia"/>
          <w:sz w:val="32"/>
        </w:rPr>
        <w:t>共有</w:t>
      </w:r>
      <w:r w:rsidR="00175679">
        <w:rPr>
          <w:rFonts w:ascii="仿宋_GB2312" w:eastAsia="仿宋_GB2312" w:hAnsi="仿宋_GB2312" w:cs="仿宋_GB2312" w:hint="eastAsia"/>
          <w:sz w:val="32"/>
        </w:rPr>
        <w:lastRenderedPageBreak/>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175679">
        <w:rPr>
          <w:rFonts w:ascii="仿宋_GB2312" w:eastAsia="仿宋_GB2312" w:hAnsi="仿宋_GB2312" w:cs="仿宋_GB2312" w:hint="eastAsia"/>
          <w:sz w:val="32"/>
        </w:rPr>
        <w:t>NumOf</w:t>
      </w:r>
      <w:r w:rsidR="00175679" w:rsidRPr="00ED33C8">
        <w:rPr>
          <w:rFonts w:ascii="仿宋_GB2312" w:eastAsia="仿宋_GB2312" w:hAnsi="仿宋_GB2312" w:cs="仿宋_GB2312"/>
          <w:sz w:val="32"/>
        </w:rPr>
        <w:t>Urban</w:t>
      </w:r>
      <w:r w:rsidR="00175679" w:rsidRPr="00ED33C8">
        <w:rPr>
          <w:rFonts w:ascii="仿宋_GB2312" w:eastAsia="仿宋_GB2312" w:hAnsi="仿宋_GB2312" w:cs="仿宋_GB2312" w:hint="eastAsia"/>
          <w:sz w:val="32"/>
        </w:rPr>
        <w:t>F</w:t>
      </w:r>
      <w:r w:rsidR="00175679" w:rsidRPr="00ED33C8">
        <w:rPr>
          <w:rFonts w:ascii="仿宋_GB2312" w:eastAsia="仿宋_GB2312" w:hAnsi="仿宋_GB2312" w:cs="仿宋_GB2312"/>
          <w:sz w:val="32"/>
        </w:rPr>
        <w:t>lood</w:t>
      </w:r>
      <w:proofErr w:type="spellEnd"/>
      <w:r w:rsidR="00175679">
        <w:rPr>
          <w:rFonts w:ascii="仿宋_GB2312" w:eastAsia="仿宋_GB2312" w:hAnsi="仿宋_GB2312" w:cs="仿宋_GB2312" w:hint="eastAsia"/>
          <w:sz w:val="32"/>
        </w:rPr>
        <w:t>}}</w:t>
      </w:r>
      <w:r w:rsidR="00175679" w:rsidRPr="00CA4A0E">
        <w:rPr>
          <w:rFonts w:ascii="仿宋_GB2312" w:eastAsia="仿宋_GB2312" w:hAnsi="仿宋_GB2312" w:cs="仿宋_GB2312" w:hint="eastAsia"/>
          <w:sz w:val="32"/>
        </w:rPr>
        <w:t>处</w:t>
      </w:r>
      <w:r w:rsidR="00420EB6" w:rsidRPr="00420EB6">
        <w:rPr>
          <w:rFonts w:ascii="仿宋_GB2312" w:eastAsia="仿宋_GB2312" w:hAnsi="仿宋_GB2312" w:cs="仿宋_GB2312"/>
          <w:sz w:val="32"/>
        </w:rPr>
        <w:t>易出现道路积水和排涝不畅等问题，需提前做好排水疏导和交通应对措施。</w:t>
      </w:r>
    </w:p>
    <w:p w14:paraId="05F28323" w14:textId="399FE51E" w:rsidR="00A52481" w:rsidRDefault="00A52481" w:rsidP="00814EF5">
      <w:pPr>
        <w:pStyle w:val="aa"/>
        <w:rPr>
          <w:rFonts w:hint="eastAsia"/>
        </w:rPr>
      </w:pPr>
      <w:r>
        <w:rPr>
          <w:rFonts w:hint="eastAsia"/>
        </w:rPr>
        <w:t>城市内涝灾害预测概率统计表</w:t>
      </w:r>
    </w:p>
    <w:p w14:paraId="462D3CD4" w14:textId="77777777" w:rsidR="00A52481" w:rsidRPr="007303E5" w:rsidRDefault="00A52481" w:rsidP="00E167F5">
      <w:pPr>
        <w:spacing w:after="0" w:line="360" w:lineRule="auto"/>
        <w:ind w:firstLineChars="200" w:firstLine="640"/>
        <w:jc w:val="both"/>
        <w:rPr>
          <w:rFonts w:ascii="仿宋_GB2312" w:eastAsia="仿宋_GB2312" w:hAnsi="仿宋_GB2312" w:cs="仿宋_GB2312" w:hint="eastAsia"/>
          <w:sz w:val="32"/>
        </w:rPr>
      </w:pPr>
    </w:p>
    <w:p w14:paraId="5347036B" w14:textId="77DF0D91" w:rsidR="00E26A80" w:rsidRDefault="005B658B" w:rsidP="007303E5">
      <w:pPr>
        <w:spacing w:after="0" w:line="360" w:lineRule="auto"/>
        <w:ind w:firstLineChars="200" w:firstLine="640"/>
        <w:jc w:val="both"/>
        <w:rPr>
          <w:rFonts w:ascii="仿宋_GB2312" w:eastAsia="仿宋_GB2312" w:hAnsi="仿宋_GB2312" w:cs="仿宋_GB2312" w:hint="eastAsia"/>
          <w:sz w:val="32"/>
        </w:rPr>
      </w:pPr>
      <w:r w:rsidRPr="005B658B">
        <w:rPr>
          <w:rFonts w:ascii="仿宋_GB2312" w:eastAsia="仿宋_GB2312" w:hAnsi="仿宋_GB2312" w:cs="仿宋_GB2312"/>
          <w:sz w:val="32"/>
        </w:rPr>
        <w:t>综合研判，</w:t>
      </w:r>
      <w:r w:rsidR="00481087"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481087" w:rsidRPr="00ED33C8">
        <w:rPr>
          <w:rFonts w:ascii="仿宋_GB2312" w:eastAsia="仿宋_GB2312" w:hAnsi="仿宋_GB2312" w:cs="仿宋_GB2312" w:hint="eastAsia"/>
          <w:sz w:val="32"/>
        </w:rPr>
        <w:t>ProtectAreas</w:t>
      </w:r>
      <w:proofErr w:type="spellEnd"/>
      <w:r w:rsidR="00481087" w:rsidRPr="00ED33C8">
        <w:rPr>
          <w:rFonts w:ascii="仿宋_GB2312" w:eastAsia="仿宋_GB2312" w:hAnsi="仿宋_GB2312" w:cs="仿宋_GB2312" w:hint="eastAsia"/>
          <w:sz w:val="32"/>
        </w:rPr>
        <w:t>}}</w:t>
      </w:r>
      <w:r w:rsidRPr="005B658B">
        <w:rPr>
          <w:rFonts w:ascii="仿宋_GB2312" w:eastAsia="仿宋_GB2312" w:hAnsi="仿宋_GB2312" w:cs="仿宋_GB2312"/>
          <w:sz w:val="32"/>
        </w:rPr>
        <w:t>周边等地为本轮强降雨期间次生灾害重点防范区域。建议有关单位强化动态监测和预警信息发布，提前做好人员转移安置及应急物资准备，切实提升应对突发地质灾害的处置能力。</w:t>
      </w:r>
    </w:p>
    <w:p w14:paraId="665B1402" w14:textId="6C3AFBFA" w:rsidR="00BA1D51" w:rsidRDefault="00BA1D51" w:rsidP="008B1CD9">
      <w:pPr>
        <w:spacing w:beforeLines="100" w:before="240" w:after="0" w:line="360" w:lineRule="auto"/>
        <w:ind w:firstLineChars="200" w:firstLine="640"/>
        <w:jc w:val="both"/>
        <w:rPr>
          <w:rFonts w:ascii="仿宋_GB2312" w:eastAsia="仿宋_GB2312" w:hAnsi="仿宋_GB2312" w:cs="仿宋_GB2312" w:hint="eastAsia"/>
          <w:sz w:val="32"/>
        </w:rPr>
      </w:pPr>
      <w:r w:rsidRPr="00611CE2">
        <w:rPr>
          <w:rFonts w:ascii="仿宋_GB2312" w:eastAsia="仿宋_GB2312" w:hAnsi="仿宋_GB2312" w:cs="仿宋_GB2312"/>
          <w:sz w:val="32"/>
        </w:rPr>
        <w:t>根据滑坡破裂角模型计算结果，结合区域地形坡向与沟谷汇水条件综合分析，当前在持续强降雨影响下，一旦发生</w:t>
      </w:r>
      <w:r w:rsidR="005B658B">
        <w:rPr>
          <w:rFonts w:ascii="仿宋_GB2312" w:eastAsia="仿宋_GB2312" w:hAnsi="仿宋_GB2312" w:cs="仿宋_GB2312" w:hint="eastAsia"/>
          <w:sz w:val="32"/>
        </w:rPr>
        <w:t>次生</w:t>
      </w:r>
      <w:r w:rsidRPr="00611CE2">
        <w:rPr>
          <w:rFonts w:ascii="仿宋_GB2312" w:eastAsia="仿宋_GB2312" w:hAnsi="仿宋_GB2312" w:cs="仿宋_GB2312"/>
          <w:sz w:val="32"/>
        </w:rPr>
        <w:t>灾害，初步预测其可能影响范围在</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A</w:t>
      </w:r>
      <w:r w:rsidR="00785B2F" w:rsidRPr="00ED33C8">
        <w:rPr>
          <w:rFonts w:ascii="仿宋_GB2312" w:eastAsia="仿宋_GB2312" w:hAnsi="仿宋_GB2312" w:cs="仿宋_GB2312"/>
          <w:sz w:val="32"/>
        </w:rPr>
        <w:t>rea</w:t>
      </w:r>
      <w:r w:rsidR="00785B2F" w:rsidRPr="00ED33C8">
        <w:rPr>
          <w:rFonts w:ascii="仿宋_GB2312" w:eastAsia="仿宋_GB2312" w:hAnsi="仿宋_GB2312" w:cs="仿宋_GB2312" w:hint="eastAsia"/>
          <w:sz w:val="32"/>
        </w:rPr>
        <w:t>Low</w:t>
      </w:r>
      <w:proofErr w:type="spellEnd"/>
      <w:r w:rsidR="00785B2F" w:rsidRPr="00ED33C8">
        <w:rPr>
          <w:rFonts w:ascii="仿宋_GB2312" w:eastAsia="仿宋_GB2312" w:hAnsi="仿宋_GB2312" w:cs="仿宋_GB2312" w:hint="eastAsia"/>
          <w:sz w:val="32"/>
        </w:rPr>
        <w:t>}}</w:t>
      </w:r>
      <w:r w:rsidRPr="00ED33C8">
        <w:rPr>
          <w:rFonts w:ascii="仿宋_GB2312" w:eastAsia="仿宋_GB2312" w:hAnsi="仿宋_GB2312" w:cs="仿宋_GB2312"/>
          <w:sz w:val="32"/>
        </w:rPr>
        <w:t>至</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A</w:t>
      </w:r>
      <w:r w:rsidR="00785B2F" w:rsidRPr="00ED33C8">
        <w:rPr>
          <w:rFonts w:ascii="仿宋_GB2312" w:eastAsia="仿宋_GB2312" w:hAnsi="仿宋_GB2312" w:cs="仿宋_GB2312"/>
          <w:sz w:val="32"/>
        </w:rPr>
        <w:t>rea</w:t>
      </w:r>
      <w:r w:rsidR="00785B2F" w:rsidRPr="00ED33C8">
        <w:rPr>
          <w:rFonts w:ascii="仿宋_GB2312" w:eastAsia="仿宋_GB2312" w:hAnsi="仿宋_GB2312" w:cs="仿宋_GB2312" w:hint="eastAsia"/>
          <w:sz w:val="32"/>
        </w:rPr>
        <w:t>High</w:t>
      </w:r>
      <w:proofErr w:type="spellEnd"/>
      <w:r w:rsidR="00785B2F" w:rsidRPr="00ED33C8">
        <w:rPr>
          <w:rFonts w:ascii="仿宋_GB2312" w:eastAsia="仿宋_GB2312" w:hAnsi="仿宋_GB2312" w:cs="仿宋_GB2312" w:hint="eastAsia"/>
          <w:sz w:val="32"/>
        </w:rPr>
        <w:t>}}</w:t>
      </w:r>
      <w:r w:rsidRPr="00611CE2">
        <w:rPr>
          <w:rFonts w:ascii="仿宋_GB2312" w:eastAsia="仿宋_GB2312" w:hAnsi="仿宋_GB2312" w:cs="仿宋_GB2312"/>
          <w:sz w:val="32"/>
        </w:rPr>
        <w:t>平方公里之间。经对区域建筑密度与人口分布数据进行叠加分析，预计受影响人口在</w:t>
      </w:r>
      <w:r w:rsidR="00785B2F" w:rsidRPr="00ED33C8">
        <w:rPr>
          <w:rFonts w:ascii="仿宋_GB2312" w:eastAsia="仿宋_GB2312" w:hAnsi="仿宋_GB2312" w:cs="仿宋_GB2312" w:hint="eastAsia"/>
          <w:sz w:val="32"/>
        </w:rPr>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PeopleLow</w:t>
      </w:r>
      <w:proofErr w:type="spellEnd"/>
      <w:r w:rsidR="00785B2F" w:rsidRPr="00ED33C8">
        <w:rPr>
          <w:rFonts w:ascii="仿宋_GB2312" w:eastAsia="仿宋_GB2312" w:hAnsi="仿宋_GB2312" w:cs="仿宋_GB2312" w:hint="eastAsia"/>
          <w:sz w:val="32"/>
        </w:rPr>
        <w:t>}}</w:t>
      </w:r>
      <w:r w:rsidRPr="00ED33C8">
        <w:rPr>
          <w:rFonts w:ascii="仿宋_GB2312" w:eastAsia="仿宋_GB2312" w:hAnsi="仿宋_GB2312" w:cs="仿宋_GB2312"/>
          <w:sz w:val="32"/>
        </w:rPr>
        <w:t>至</w:t>
      </w:r>
      <w:r w:rsidR="00785B2F" w:rsidRPr="00ED33C8">
        <w:rPr>
          <w:rFonts w:ascii="仿宋_GB2312" w:eastAsia="仿宋_GB2312" w:hAnsi="仿宋_GB2312" w:cs="仿宋_GB2312" w:hint="eastAsia"/>
          <w:sz w:val="32"/>
        </w:rPr>
        <w:lastRenderedPageBreak/>
        <w:t>{{</w:t>
      </w:r>
      <w:proofErr w:type="spellStart"/>
      <w:r w:rsidR="00785B2F" w:rsidRPr="00785B2F">
        <w:rPr>
          <w:rFonts w:ascii="仿宋_GB2312" w:eastAsia="仿宋_GB2312" w:hAnsi="仿宋_GB2312" w:cs="仿宋_GB2312"/>
          <w:sz w:val="32"/>
        </w:rPr>
        <w:t>Disaster</w:t>
      </w:r>
      <w:r w:rsidR="00785B2F">
        <w:rPr>
          <w:rFonts w:ascii="仿宋_GB2312" w:eastAsia="仿宋_GB2312" w:hAnsi="仿宋_GB2312" w:cs="仿宋_GB2312" w:hint="eastAsia"/>
          <w:sz w:val="32"/>
        </w:rPr>
        <w:t>_</w:t>
      </w:r>
      <w:r w:rsidR="00785B2F" w:rsidRPr="00ED33C8">
        <w:rPr>
          <w:rFonts w:ascii="仿宋_GB2312" w:eastAsia="仿宋_GB2312" w:hAnsi="仿宋_GB2312" w:cs="仿宋_GB2312"/>
          <w:sz w:val="32"/>
        </w:rPr>
        <w:t>Affected</w:t>
      </w:r>
      <w:r w:rsidR="00785B2F" w:rsidRPr="00ED33C8">
        <w:rPr>
          <w:rFonts w:ascii="仿宋_GB2312" w:eastAsia="仿宋_GB2312" w:hAnsi="仿宋_GB2312" w:cs="仿宋_GB2312" w:hint="eastAsia"/>
          <w:sz w:val="32"/>
        </w:rPr>
        <w:t>PeopleHigh</w:t>
      </w:r>
      <w:proofErr w:type="spellEnd"/>
      <w:r w:rsidR="00785B2F" w:rsidRPr="00ED33C8">
        <w:rPr>
          <w:rFonts w:ascii="仿宋_GB2312" w:eastAsia="仿宋_GB2312" w:hAnsi="仿宋_GB2312" w:cs="仿宋_GB2312" w:hint="eastAsia"/>
          <w:sz w:val="32"/>
        </w:rPr>
        <w:t>}}</w:t>
      </w:r>
      <w:r w:rsidRPr="00611CE2">
        <w:rPr>
          <w:rFonts w:ascii="仿宋_GB2312" w:eastAsia="仿宋_GB2312" w:hAnsi="仿宋_GB2312" w:cs="仿宋_GB2312"/>
          <w:sz w:val="32"/>
        </w:rPr>
        <w:t>人之间，主要集中在地势低洼、沟谷下游及滑坡堆积方向所覆盖区域。</w:t>
      </w:r>
    </w:p>
    <w:p w14:paraId="4EAF3DFE" w14:textId="10139021" w:rsidR="00894B24" w:rsidRDefault="00A32BD7" w:rsidP="00530219">
      <w:pPr>
        <w:spacing w:after="0" w:line="360" w:lineRule="auto"/>
        <w:ind w:firstLineChars="200" w:firstLine="640"/>
        <w:jc w:val="both"/>
        <w:rPr>
          <w:rFonts w:ascii="仿宋_GB2312" w:eastAsia="仿宋_GB2312" w:hAnsi="仿宋_GB2312" w:cs="仿宋_GB2312" w:hint="eastAsia"/>
          <w:sz w:val="32"/>
        </w:rPr>
      </w:pPr>
      <w:r w:rsidRPr="00A32BD7">
        <w:rPr>
          <w:rFonts w:ascii="仿宋_GB2312" w:eastAsia="仿宋_GB2312" w:hAnsi="仿宋_GB2312" w:cs="仿宋_GB2312"/>
          <w:sz w:val="32"/>
        </w:rPr>
        <w:t>其中</w:t>
      </w:r>
      <w:r w:rsidR="00F81512">
        <w:rPr>
          <w:rFonts w:ascii="仿宋_GB2312" w:eastAsia="仿宋_GB2312" w:hAnsi="仿宋_GB2312" w:cs="仿宋_GB2312" w:hint="eastAsia"/>
          <w:sz w:val="32"/>
        </w:rPr>
        <w:t>，</w:t>
      </w:r>
      <w:r w:rsidR="00C038FC">
        <w:rPr>
          <w:rFonts w:ascii="仿宋_GB2312" w:eastAsia="仿宋_GB2312" w:hAnsi="仿宋_GB2312" w:cs="仿宋_GB2312" w:hint="eastAsia"/>
          <w:sz w:val="32"/>
        </w:rPr>
        <w:t>多处</w:t>
      </w:r>
      <w:r w:rsidR="00B972A8" w:rsidRPr="00C038FC">
        <w:rPr>
          <w:rFonts w:ascii="仿宋_GB2312" w:eastAsia="仿宋_GB2312" w:hAnsi="仿宋_GB2312" w:cs="仿宋_GB2312"/>
          <w:sz w:val="32"/>
        </w:rPr>
        <w:t>道路存在中断风险，沿线输电线路和通信基站可能受损，导致局部供电和通信中断；下游加油站及部分工业厂房等重点危险源或引发燃气泄漏和火灾爆炸等次生灾害。</w:t>
      </w:r>
    </w:p>
    <w:p w14:paraId="7989AC0B" w14:textId="66ED5341" w:rsidR="00894B24" w:rsidRDefault="00894B24" w:rsidP="00894B24">
      <w:pPr>
        <w:pStyle w:val="aa"/>
        <w:rPr>
          <w:rFonts w:hint="eastAsia"/>
          <w:color w:val="EE0000"/>
        </w:rPr>
      </w:pPr>
      <w:r>
        <w:rPr>
          <w:rFonts w:hint="eastAsia"/>
        </w:rPr>
        <w:t>生命线工程影响统计表</w:t>
      </w:r>
    </w:p>
    <w:p w14:paraId="37B851BB" w14:textId="5B13521E" w:rsidR="00785B2F" w:rsidRDefault="00785B2F" w:rsidP="00785B2F">
      <w:pPr>
        <w:pStyle w:val="aa"/>
        <w:rPr>
          <w:rFonts w:hint="eastAsia"/>
          <w:sz w:val="32"/>
        </w:rPr>
      </w:pPr>
    </w:p>
    <w:p w14:paraId="12C40CD5" w14:textId="7C239198" w:rsidR="00894B24" w:rsidRPr="00785B2F" w:rsidRDefault="00785B2F" w:rsidP="00785B2F">
      <w:pPr>
        <w:pStyle w:val="aa"/>
        <w:rPr>
          <w:rFonts w:hint="eastAsia"/>
        </w:rPr>
      </w:pPr>
      <w:r w:rsidRPr="008B1CD9">
        <w:rPr>
          <w:rFonts w:hint="eastAsia"/>
        </w:rPr>
        <w:t>灾情影响分布图</w:t>
      </w:r>
    </w:p>
    <w:p w14:paraId="42858B25" w14:textId="4E23CEBB" w:rsidR="008A2370" w:rsidRDefault="00000000" w:rsidP="00611CE2">
      <w:pPr>
        <w:spacing w:after="0" w:line="420" w:lineRule="auto"/>
        <w:ind w:firstLineChars="200" w:firstLine="640"/>
        <w:jc w:val="both"/>
        <w:rPr>
          <w:rFonts w:ascii="黑体" w:eastAsia="黑体" w:hAnsi="黑体" w:cs="黑体" w:hint="eastAsia"/>
          <w:sz w:val="32"/>
        </w:rPr>
      </w:pPr>
      <w:r>
        <w:rPr>
          <w:rFonts w:ascii="黑体" w:eastAsia="黑体" w:hAnsi="黑体" w:cs="黑体"/>
          <w:sz w:val="32"/>
        </w:rPr>
        <w:t>三、应急处置建议</w:t>
      </w:r>
    </w:p>
    <w:p w14:paraId="327DA23B" w14:textId="71CCDA71" w:rsidR="008A2370" w:rsidRDefault="00000000" w:rsidP="007E1028">
      <w:pPr>
        <w:spacing w:after="0" w:line="360" w:lineRule="auto"/>
        <w:ind w:firstLineChars="200" w:firstLine="640"/>
        <w:jc w:val="both"/>
        <w:rPr>
          <w:rFonts w:ascii="仿宋_GB2312" w:eastAsia="仿宋_GB2312" w:hAnsi="仿宋_GB2312" w:cs="仿宋_GB2312" w:hint="eastAsia"/>
          <w:sz w:val="32"/>
        </w:rPr>
      </w:pPr>
      <w:r>
        <w:rPr>
          <w:rFonts w:ascii="仿宋_GB2312" w:eastAsia="仿宋_GB2312" w:hAnsi="仿宋_GB2312" w:cs="仿宋_GB2312"/>
          <w:sz w:val="32"/>
        </w:rPr>
        <w:t>处置措施建议：</w:t>
      </w:r>
    </w:p>
    <w:p w14:paraId="18564331" w14:textId="69E0A6E1" w:rsidR="00831F7D" w:rsidRPr="00530219"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人员疏散方面，建议优先组织</w:t>
      </w:r>
      <w:r w:rsidR="00ED33C8">
        <w:rPr>
          <w:rFonts w:ascii="仿宋_GB2312" w:eastAsia="仿宋_GB2312" w:hAnsi="仿宋_GB2312" w:cs="仿宋_GB2312" w:hint="eastAsia"/>
          <w:sz w:val="32"/>
        </w:rPr>
        <w:t>{{</w:t>
      </w:r>
      <w:proofErr w:type="spellStart"/>
      <w:r w:rsidR="00ED33C8">
        <w:rPr>
          <w:rFonts w:ascii="仿宋_GB2312" w:eastAsia="仿宋_GB2312" w:hAnsi="仿宋_GB2312" w:cs="仿宋_GB2312" w:hint="eastAsia"/>
          <w:sz w:val="32"/>
        </w:rPr>
        <w:t>D</w:t>
      </w:r>
      <w:r w:rsidR="00ED33C8" w:rsidRPr="00ED33C8">
        <w:rPr>
          <w:rFonts w:ascii="仿宋_GB2312" w:eastAsia="仿宋_GB2312" w:hAnsi="仿宋_GB2312" w:cs="仿宋_GB2312"/>
          <w:sz w:val="32"/>
        </w:rPr>
        <w:t>isposal</w:t>
      </w:r>
      <w:r w:rsidR="00ED33C8">
        <w:rPr>
          <w:rFonts w:ascii="仿宋_GB2312" w:eastAsia="仿宋_GB2312" w:hAnsi="仿宋_GB2312" w:cs="仿宋_GB2312" w:hint="eastAsia"/>
          <w:sz w:val="32"/>
        </w:rPr>
        <w:t>_</w:t>
      </w:r>
      <w:r w:rsidR="00ED33C8" w:rsidRPr="00ED33C8">
        <w:rPr>
          <w:rFonts w:ascii="仿宋_GB2312" w:eastAsia="仿宋_GB2312" w:hAnsi="仿宋_GB2312" w:cs="仿宋_GB2312"/>
          <w:sz w:val="32"/>
        </w:rPr>
        <w:t>Affected</w:t>
      </w:r>
      <w:r w:rsidR="00ED33C8">
        <w:rPr>
          <w:rFonts w:ascii="仿宋_GB2312" w:eastAsia="仿宋_GB2312" w:hAnsi="仿宋_GB2312" w:cs="仿宋_GB2312" w:hint="eastAsia"/>
          <w:sz w:val="32"/>
        </w:rPr>
        <w:t>B</w:t>
      </w:r>
      <w:r w:rsidR="00ED33C8" w:rsidRPr="00ED33C8">
        <w:rPr>
          <w:rFonts w:ascii="仿宋_GB2312" w:eastAsia="仿宋_GB2312" w:hAnsi="仿宋_GB2312" w:cs="仿宋_GB2312"/>
          <w:sz w:val="32"/>
        </w:rPr>
        <w:t>y</w:t>
      </w:r>
      <w:r w:rsidR="00ED33C8">
        <w:rPr>
          <w:rFonts w:ascii="仿宋_GB2312" w:eastAsia="仿宋_GB2312" w:hAnsi="仿宋_GB2312" w:cs="仿宋_GB2312" w:hint="eastAsia"/>
          <w:sz w:val="32"/>
        </w:rPr>
        <w:t>F</w:t>
      </w:r>
      <w:r w:rsidR="00ED33C8" w:rsidRPr="00ED33C8">
        <w:rPr>
          <w:rFonts w:ascii="仿宋_GB2312" w:eastAsia="仿宋_GB2312" w:hAnsi="仿宋_GB2312" w:cs="仿宋_GB2312"/>
          <w:sz w:val="32"/>
        </w:rPr>
        <w:t>lood</w:t>
      </w:r>
      <w:r w:rsidR="00ED33C8">
        <w:rPr>
          <w:rFonts w:ascii="仿宋_GB2312" w:eastAsia="仿宋_GB2312" w:hAnsi="仿宋_GB2312" w:cs="仿宋_GB2312" w:hint="eastAsia"/>
          <w:sz w:val="32"/>
        </w:rPr>
        <w:t>A</w:t>
      </w:r>
      <w:r w:rsidR="00ED33C8" w:rsidRPr="00ED33C8">
        <w:rPr>
          <w:rFonts w:ascii="仿宋_GB2312" w:eastAsia="仿宋_GB2312" w:hAnsi="仿宋_GB2312" w:cs="仿宋_GB2312"/>
          <w:sz w:val="32"/>
        </w:rPr>
        <w:t>nd</w:t>
      </w:r>
      <w:r w:rsidR="00ED33C8">
        <w:rPr>
          <w:rFonts w:ascii="仿宋_GB2312" w:eastAsia="仿宋_GB2312" w:hAnsi="仿宋_GB2312" w:cs="仿宋_GB2312" w:hint="eastAsia"/>
          <w:sz w:val="32"/>
        </w:rPr>
        <w:t>S</w:t>
      </w:r>
      <w:r w:rsidR="00ED33C8" w:rsidRPr="00ED33C8">
        <w:rPr>
          <w:rFonts w:ascii="仿宋_GB2312" w:eastAsia="仿宋_GB2312" w:hAnsi="仿宋_GB2312" w:cs="仿宋_GB2312"/>
          <w:sz w:val="32"/>
        </w:rPr>
        <w:t>lide</w:t>
      </w:r>
      <w:proofErr w:type="spellEnd"/>
      <w:r w:rsidR="00ED33C8">
        <w:rPr>
          <w:rFonts w:ascii="仿宋_GB2312" w:eastAsia="仿宋_GB2312" w:hAnsi="仿宋_GB2312" w:cs="仿宋_GB2312" w:hint="eastAsia"/>
          <w:sz w:val="32"/>
        </w:rPr>
        <w:t>}}</w:t>
      </w:r>
      <w:r w:rsidRPr="00530219">
        <w:rPr>
          <w:rFonts w:ascii="仿宋_GB2312" w:eastAsia="仿宋_GB2312" w:hAnsi="仿宋_GB2312" w:cs="仿宋_GB2312"/>
          <w:sz w:val="32"/>
        </w:rPr>
        <w:t>中紧邻河道的民房、农家乐等高风险区域居民转移，此类区域靠近水体，受</w:t>
      </w:r>
      <w:r w:rsidR="003C1665">
        <w:rPr>
          <w:rFonts w:ascii="仿宋_GB2312" w:eastAsia="仿宋_GB2312" w:hAnsi="仿宋_GB2312" w:cs="仿宋_GB2312" w:hint="eastAsia"/>
          <w:sz w:val="32"/>
        </w:rPr>
        <w:t>山洪和</w:t>
      </w:r>
      <w:r>
        <w:rPr>
          <w:rFonts w:ascii="仿宋_GB2312" w:eastAsia="仿宋_GB2312" w:hAnsi="仿宋_GB2312" w:cs="仿宋_GB2312" w:hint="eastAsia"/>
          <w:sz w:val="32"/>
        </w:rPr>
        <w:t>泥石流</w:t>
      </w:r>
      <w:r w:rsidRPr="00530219">
        <w:rPr>
          <w:rFonts w:ascii="仿宋_GB2312" w:eastAsia="仿宋_GB2312" w:hAnsi="仿宋_GB2312" w:cs="仿宋_GB2312"/>
          <w:sz w:val="32"/>
        </w:rPr>
        <w:t>突发影响最为显著。同时，应重点关注</w:t>
      </w:r>
      <w:r w:rsidR="00ED33C8">
        <w:rPr>
          <w:rFonts w:ascii="仿宋_GB2312" w:eastAsia="仿宋_GB2312" w:hAnsi="仿宋_GB2312" w:cs="仿宋_GB2312" w:hint="eastAsia"/>
          <w:sz w:val="32"/>
        </w:rPr>
        <w:t>{{</w:t>
      </w:r>
      <w:proofErr w:type="spellStart"/>
      <w:r w:rsidR="00ED33C8">
        <w:rPr>
          <w:rFonts w:ascii="仿宋_GB2312" w:eastAsia="仿宋_GB2312" w:hAnsi="仿宋_GB2312" w:cs="仿宋_GB2312" w:hint="eastAsia"/>
          <w:sz w:val="32"/>
        </w:rPr>
        <w:t>D</w:t>
      </w:r>
      <w:r w:rsidR="00ED33C8" w:rsidRPr="00ED33C8">
        <w:rPr>
          <w:rFonts w:ascii="仿宋_GB2312" w:eastAsia="仿宋_GB2312" w:hAnsi="仿宋_GB2312" w:cs="仿宋_GB2312"/>
          <w:sz w:val="32"/>
        </w:rPr>
        <w:t>isposal</w:t>
      </w:r>
      <w:r w:rsidR="00ED33C8">
        <w:rPr>
          <w:rFonts w:ascii="仿宋_GB2312" w:eastAsia="仿宋_GB2312" w:hAnsi="仿宋_GB2312" w:cs="仿宋_GB2312" w:hint="eastAsia"/>
          <w:sz w:val="32"/>
        </w:rPr>
        <w:t>_</w:t>
      </w:r>
      <w:r w:rsidR="00ED33C8" w:rsidRPr="00ED33C8">
        <w:rPr>
          <w:rFonts w:ascii="仿宋_GB2312" w:eastAsia="仿宋_GB2312" w:hAnsi="仿宋_GB2312" w:cs="仿宋_GB2312"/>
          <w:sz w:val="32"/>
        </w:rPr>
        <w:t>Affected</w:t>
      </w:r>
      <w:r w:rsidR="00ED33C8">
        <w:rPr>
          <w:rFonts w:ascii="仿宋_GB2312" w:eastAsia="仿宋_GB2312" w:hAnsi="仿宋_GB2312" w:cs="仿宋_GB2312" w:hint="eastAsia"/>
          <w:sz w:val="32"/>
        </w:rPr>
        <w:t>B</w:t>
      </w:r>
      <w:r w:rsidR="00ED33C8" w:rsidRPr="00ED33C8">
        <w:rPr>
          <w:rFonts w:ascii="仿宋_GB2312" w:eastAsia="仿宋_GB2312" w:hAnsi="仿宋_GB2312" w:cs="仿宋_GB2312"/>
          <w:sz w:val="32"/>
        </w:rPr>
        <w:t>y</w:t>
      </w:r>
      <w:r w:rsidR="00ED33C8" w:rsidRPr="00ED33C8">
        <w:rPr>
          <w:rFonts w:ascii="仿宋_GB2312" w:eastAsia="仿宋_GB2312" w:hAnsi="仿宋_GB2312" w:cs="仿宋_GB2312" w:hint="eastAsia"/>
          <w:sz w:val="32"/>
        </w:rPr>
        <w:t>UrbanFlood</w:t>
      </w:r>
      <w:proofErr w:type="spellEnd"/>
      <w:r w:rsidR="00ED33C8">
        <w:rPr>
          <w:rFonts w:ascii="仿宋_GB2312" w:eastAsia="仿宋_GB2312" w:hAnsi="仿宋_GB2312" w:cs="仿宋_GB2312" w:hint="eastAsia"/>
          <w:sz w:val="32"/>
        </w:rPr>
        <w:t>}}</w:t>
      </w:r>
      <w:r w:rsidR="003C1665" w:rsidRPr="003C1665">
        <w:rPr>
          <w:rFonts w:ascii="仿宋_GB2312" w:eastAsia="仿宋_GB2312" w:hAnsi="仿宋_GB2312" w:cs="仿宋_GB2312"/>
          <w:sz w:val="32"/>
        </w:rPr>
        <w:t>城市内涝易发的低洼积</w:t>
      </w:r>
      <w:r w:rsidR="003C1665" w:rsidRPr="003C1665">
        <w:rPr>
          <w:rFonts w:ascii="仿宋_GB2312" w:eastAsia="仿宋_GB2312" w:hAnsi="仿宋_GB2312" w:cs="仿宋_GB2312"/>
          <w:sz w:val="32"/>
        </w:rPr>
        <w:lastRenderedPageBreak/>
        <w:t>水区域</w:t>
      </w:r>
      <w:r w:rsidR="003C1665">
        <w:rPr>
          <w:rFonts w:ascii="仿宋_GB2312" w:eastAsia="仿宋_GB2312" w:hAnsi="仿宋_GB2312" w:cs="仿宋_GB2312" w:hint="eastAsia"/>
          <w:sz w:val="32"/>
        </w:rPr>
        <w:t>，</w:t>
      </w:r>
      <w:r w:rsidR="003C1665" w:rsidRPr="003C1665">
        <w:rPr>
          <w:rFonts w:ascii="仿宋_GB2312" w:eastAsia="仿宋_GB2312" w:hAnsi="仿宋_GB2312" w:cs="仿宋_GB2312"/>
          <w:sz w:val="32"/>
        </w:rPr>
        <w:t>确保上述重点区域人员能够及时、安全撤离，最大限度保障群众生命安全。</w:t>
      </w:r>
    </w:p>
    <w:p w14:paraId="28106743" w14:textId="0A840B07" w:rsidR="00831F7D"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人员安置方面，应优先选择地势较高、远离河道且具备较好排水条件的安全区域，村内学校、村委会等公共设施也可作为临时安置点，具备一定容纳能力和生活配套条件。对于本地安置条件受限的村组，可组织跨区域转移，安排至周边安全城镇，利用当地酒店、学校等资源保障群众基本生活与应急避险需求。</w:t>
      </w:r>
    </w:p>
    <w:p w14:paraId="51EAFF08" w14:textId="31BE2D1F" w:rsidR="00831F7D" w:rsidRPr="00831F7D" w:rsidRDefault="00831F7D" w:rsidP="00831F7D">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救援队伍准备方面，建议提前组建消防、交通和医疗三类专业救援力量。消防救援队可部署在重点隐患区域，确保灾害发生后能迅速向核心受灾区推进，必要时可徒步进入开展应急救援。交通抢险队预置挖掘机、装载机和道路抢修车，并布设便携抢修小组，熟悉乡村道路结构，提升道路应急抢通能力。医疗救援队建议依托村委会、学校等临时安置点，组织具备外科、内科、急救能力的医疗人员，配备急救箱、除颤仪、清创</w:t>
      </w:r>
      <w:r w:rsidRPr="00530219">
        <w:rPr>
          <w:rFonts w:ascii="仿宋_GB2312" w:eastAsia="仿宋_GB2312" w:hAnsi="仿宋_GB2312" w:cs="仿宋_GB2312"/>
          <w:sz w:val="32"/>
        </w:rPr>
        <w:lastRenderedPageBreak/>
        <w:t>包及应急药物等装备。同时，</w:t>
      </w:r>
      <w:r>
        <w:rPr>
          <w:rFonts w:ascii="仿宋_GB2312" w:eastAsia="仿宋_GB2312" w:hAnsi="仿宋_GB2312" w:cs="仿宋_GB2312" w:hint="eastAsia"/>
          <w:sz w:val="32"/>
        </w:rPr>
        <w:t>受灾点附近的</w:t>
      </w:r>
      <w:r w:rsidRPr="00530219">
        <w:rPr>
          <w:rFonts w:ascii="仿宋_GB2312" w:eastAsia="仿宋_GB2312" w:hAnsi="仿宋_GB2312" w:cs="仿宋_GB2312"/>
          <w:sz w:val="32"/>
        </w:rPr>
        <w:t>卫生院应预留应急床位及诊疗资源，建立伤员转运通道，确保重伤人员及时得到救治。</w:t>
      </w:r>
    </w:p>
    <w:p w14:paraId="7CE101FB" w14:textId="23CD0FC1" w:rsidR="0054755A" w:rsidRPr="00DB1C91" w:rsidRDefault="00530219" w:rsidP="00AF25AA">
      <w:pPr>
        <w:widowControl/>
        <w:spacing w:after="0" w:line="360" w:lineRule="auto"/>
        <w:ind w:firstLineChars="200" w:firstLine="640"/>
        <w:jc w:val="both"/>
        <w:rPr>
          <w:rFonts w:ascii="仿宋_GB2312" w:eastAsia="仿宋_GB2312" w:hAnsi="仿宋_GB2312" w:cs="仿宋_GB2312" w:hint="eastAsia"/>
          <w:sz w:val="32"/>
        </w:rPr>
      </w:pPr>
      <w:r w:rsidRPr="00530219">
        <w:rPr>
          <w:rFonts w:ascii="仿宋_GB2312" w:eastAsia="仿宋_GB2312" w:hAnsi="仿宋_GB2312" w:cs="仿宋_GB2312"/>
          <w:sz w:val="32"/>
        </w:rPr>
        <w:t>救援物资准备方面，应根据预测影响人口数量，提前储备食品、生活用品、医疗物资和应急装备等物资。食品类应包括方便面、面包等即食食品，饮用水及净水设备，并适量储备大米、食用油等副食品。生活用品类应保障被褥、衣物、洗漱用品等基本生活所需，同时配备妇女儿童专用卫生用品。医疗救援方面需配备基本急救药品和医疗器械，满足突发伤病应急处置需求。救援装备应包括生命探测仪、挖掘设备、照明灯具</w:t>
      </w:r>
      <w:r w:rsidR="00FB417D">
        <w:rPr>
          <w:rFonts w:ascii="仿宋_GB2312" w:eastAsia="仿宋_GB2312" w:hAnsi="仿宋_GB2312" w:cs="仿宋_GB2312" w:hint="eastAsia"/>
          <w:sz w:val="32"/>
        </w:rPr>
        <w:t>、</w:t>
      </w:r>
      <w:r w:rsidR="00FB417D" w:rsidRPr="00FB417D">
        <w:rPr>
          <w:rFonts w:ascii="仿宋_GB2312" w:eastAsia="仿宋_GB2312" w:hAnsi="仿宋_GB2312" w:cs="仿宋_GB2312"/>
          <w:sz w:val="32"/>
        </w:rPr>
        <w:t>防水衣物、救生衣及充气救生设</w:t>
      </w:r>
      <w:r w:rsidRPr="00530219">
        <w:rPr>
          <w:rFonts w:ascii="仿宋_GB2312" w:eastAsia="仿宋_GB2312" w:hAnsi="仿宋_GB2312" w:cs="仿宋_GB2312"/>
          <w:sz w:val="32"/>
        </w:rPr>
        <w:t>等。救灾帐篷应按照需要配置普通救灾帐篷、医疗专用帐篷和指挥帐篷，满足临时居住、救治和指挥调度的使用要求。</w:t>
      </w:r>
    </w:p>
    <w:sectPr w:rsidR="0054755A" w:rsidRPr="00DB1C91">
      <w:pgSz w:w="11907" w:h="16839"/>
      <w:pgMar w:top="2097" w:right="1474" w:bottom="1984" w:left="158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C2AB6" w14:textId="77777777" w:rsidR="00B42CA1" w:rsidRDefault="00B42CA1" w:rsidP="00C62B28">
      <w:pPr>
        <w:spacing w:after="0" w:line="240" w:lineRule="auto"/>
        <w:rPr>
          <w:rFonts w:hint="eastAsia"/>
        </w:rPr>
      </w:pPr>
      <w:r>
        <w:separator/>
      </w:r>
    </w:p>
  </w:endnote>
  <w:endnote w:type="continuationSeparator" w:id="0">
    <w:p w14:paraId="3953E6D7" w14:textId="77777777" w:rsidR="00B42CA1" w:rsidRDefault="00B42CA1" w:rsidP="00C62B2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小标宋简体">
    <w:altName w:val="微软雅黑"/>
    <w:charset w:val="86"/>
    <w:family w:val="auto"/>
    <w:pitch w:val="variable"/>
    <w:sig w:usb0="00000001" w:usb1="080E0000" w:usb2="00000010" w:usb3="00000000" w:csb0="00040000" w:csb1="00000000"/>
  </w:font>
  <w:font w:name="华文行楷">
    <w:panose1 w:val="02010800040101010101"/>
    <w:charset w:val="86"/>
    <w:family w:val="auto"/>
    <w:pitch w:val="variable"/>
    <w:sig w:usb0="00000001" w:usb1="080F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0337B" w14:textId="77777777" w:rsidR="00B42CA1" w:rsidRDefault="00B42CA1" w:rsidP="00C62B28">
      <w:pPr>
        <w:spacing w:after="0" w:line="240" w:lineRule="auto"/>
        <w:rPr>
          <w:rFonts w:hint="eastAsia"/>
        </w:rPr>
      </w:pPr>
      <w:r>
        <w:separator/>
      </w:r>
    </w:p>
  </w:footnote>
  <w:footnote w:type="continuationSeparator" w:id="0">
    <w:p w14:paraId="3DCD8F94" w14:textId="77777777" w:rsidR="00B42CA1" w:rsidRDefault="00B42CA1" w:rsidP="00C62B28">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370"/>
    <w:rsid w:val="00023B0F"/>
    <w:rsid w:val="0003063A"/>
    <w:rsid w:val="00036B18"/>
    <w:rsid w:val="00094432"/>
    <w:rsid w:val="000F67BC"/>
    <w:rsid w:val="001114D5"/>
    <w:rsid w:val="0015794A"/>
    <w:rsid w:val="00175679"/>
    <w:rsid w:val="00193129"/>
    <w:rsid w:val="00231B9A"/>
    <w:rsid w:val="002442A9"/>
    <w:rsid w:val="0024528B"/>
    <w:rsid w:val="00266046"/>
    <w:rsid w:val="00267026"/>
    <w:rsid w:val="002B0914"/>
    <w:rsid w:val="00334F0D"/>
    <w:rsid w:val="0035610D"/>
    <w:rsid w:val="003666F0"/>
    <w:rsid w:val="003707B9"/>
    <w:rsid w:val="003824D9"/>
    <w:rsid w:val="003A0E33"/>
    <w:rsid w:val="003B74DB"/>
    <w:rsid w:val="003C1665"/>
    <w:rsid w:val="003C6133"/>
    <w:rsid w:val="003E2010"/>
    <w:rsid w:val="00417925"/>
    <w:rsid w:val="00420EB6"/>
    <w:rsid w:val="00421901"/>
    <w:rsid w:val="00421E07"/>
    <w:rsid w:val="00444633"/>
    <w:rsid w:val="00462E41"/>
    <w:rsid w:val="00481087"/>
    <w:rsid w:val="0048556E"/>
    <w:rsid w:val="004977E1"/>
    <w:rsid w:val="004B080C"/>
    <w:rsid w:val="004B09B6"/>
    <w:rsid w:val="004C1C77"/>
    <w:rsid w:val="004C4CB6"/>
    <w:rsid w:val="004D6F32"/>
    <w:rsid w:val="004E20AC"/>
    <w:rsid w:val="004E62D0"/>
    <w:rsid w:val="004E7441"/>
    <w:rsid w:val="004F2542"/>
    <w:rsid w:val="00511BD8"/>
    <w:rsid w:val="005156A8"/>
    <w:rsid w:val="00530219"/>
    <w:rsid w:val="00536718"/>
    <w:rsid w:val="0054755A"/>
    <w:rsid w:val="005572EC"/>
    <w:rsid w:val="00557EEE"/>
    <w:rsid w:val="00561032"/>
    <w:rsid w:val="00570DE8"/>
    <w:rsid w:val="00595610"/>
    <w:rsid w:val="005B658B"/>
    <w:rsid w:val="005E5545"/>
    <w:rsid w:val="005F00F0"/>
    <w:rsid w:val="00605433"/>
    <w:rsid w:val="00611CE2"/>
    <w:rsid w:val="006206A7"/>
    <w:rsid w:val="00621309"/>
    <w:rsid w:val="00650AC3"/>
    <w:rsid w:val="006E4A6F"/>
    <w:rsid w:val="007303E5"/>
    <w:rsid w:val="00743E38"/>
    <w:rsid w:val="00751295"/>
    <w:rsid w:val="0076491D"/>
    <w:rsid w:val="00780076"/>
    <w:rsid w:val="00785B2F"/>
    <w:rsid w:val="00797B84"/>
    <w:rsid w:val="007B6F5F"/>
    <w:rsid w:val="007E1028"/>
    <w:rsid w:val="00814EF5"/>
    <w:rsid w:val="00825DD4"/>
    <w:rsid w:val="0083126C"/>
    <w:rsid w:val="00831F7D"/>
    <w:rsid w:val="008816B0"/>
    <w:rsid w:val="00894B24"/>
    <w:rsid w:val="008A2370"/>
    <w:rsid w:val="008B1CD9"/>
    <w:rsid w:val="008D6DE7"/>
    <w:rsid w:val="008F431A"/>
    <w:rsid w:val="00904D26"/>
    <w:rsid w:val="00911421"/>
    <w:rsid w:val="009119F5"/>
    <w:rsid w:val="00927B99"/>
    <w:rsid w:val="0094789E"/>
    <w:rsid w:val="00977483"/>
    <w:rsid w:val="00997C33"/>
    <w:rsid w:val="009A2A8B"/>
    <w:rsid w:val="009E3FA6"/>
    <w:rsid w:val="00A121B4"/>
    <w:rsid w:val="00A27851"/>
    <w:rsid w:val="00A32BD7"/>
    <w:rsid w:val="00A44A5F"/>
    <w:rsid w:val="00A52481"/>
    <w:rsid w:val="00A57BE6"/>
    <w:rsid w:val="00A70B64"/>
    <w:rsid w:val="00AC0F49"/>
    <w:rsid w:val="00AE6A2E"/>
    <w:rsid w:val="00AE7203"/>
    <w:rsid w:val="00AF25AA"/>
    <w:rsid w:val="00AF3AD8"/>
    <w:rsid w:val="00AF590D"/>
    <w:rsid w:val="00AF5A40"/>
    <w:rsid w:val="00B06EB5"/>
    <w:rsid w:val="00B23D1C"/>
    <w:rsid w:val="00B42CA1"/>
    <w:rsid w:val="00B636AF"/>
    <w:rsid w:val="00B80F17"/>
    <w:rsid w:val="00B91B60"/>
    <w:rsid w:val="00B972A8"/>
    <w:rsid w:val="00BA0D92"/>
    <w:rsid w:val="00BA1D51"/>
    <w:rsid w:val="00BB3292"/>
    <w:rsid w:val="00BC3B46"/>
    <w:rsid w:val="00C038FC"/>
    <w:rsid w:val="00C07F74"/>
    <w:rsid w:val="00C22B15"/>
    <w:rsid w:val="00C54DBD"/>
    <w:rsid w:val="00C62B28"/>
    <w:rsid w:val="00C87E0E"/>
    <w:rsid w:val="00CA4A0E"/>
    <w:rsid w:val="00CE2A9B"/>
    <w:rsid w:val="00CF0916"/>
    <w:rsid w:val="00CF7ECC"/>
    <w:rsid w:val="00D13E40"/>
    <w:rsid w:val="00D30691"/>
    <w:rsid w:val="00D51EF6"/>
    <w:rsid w:val="00D56D7C"/>
    <w:rsid w:val="00D84F85"/>
    <w:rsid w:val="00D96A1C"/>
    <w:rsid w:val="00D97F3F"/>
    <w:rsid w:val="00DB1C91"/>
    <w:rsid w:val="00DB41A3"/>
    <w:rsid w:val="00DD68B4"/>
    <w:rsid w:val="00E06BBE"/>
    <w:rsid w:val="00E10BAA"/>
    <w:rsid w:val="00E11B69"/>
    <w:rsid w:val="00E167F5"/>
    <w:rsid w:val="00E26A80"/>
    <w:rsid w:val="00E31673"/>
    <w:rsid w:val="00E37052"/>
    <w:rsid w:val="00E458F2"/>
    <w:rsid w:val="00E768F3"/>
    <w:rsid w:val="00EA0315"/>
    <w:rsid w:val="00EA034D"/>
    <w:rsid w:val="00EA224E"/>
    <w:rsid w:val="00EB18DE"/>
    <w:rsid w:val="00ED33C8"/>
    <w:rsid w:val="00EE3B59"/>
    <w:rsid w:val="00F118A7"/>
    <w:rsid w:val="00F22730"/>
    <w:rsid w:val="00F339DC"/>
    <w:rsid w:val="00F60E8B"/>
    <w:rsid w:val="00F625D8"/>
    <w:rsid w:val="00F6596F"/>
    <w:rsid w:val="00F81512"/>
    <w:rsid w:val="00F9376D"/>
    <w:rsid w:val="00F94855"/>
    <w:rsid w:val="00F97C06"/>
    <w:rsid w:val="00F97E7F"/>
    <w:rsid w:val="00FA7382"/>
    <w:rsid w:val="00FB417D"/>
    <w:rsid w:val="00FC01D8"/>
    <w:rsid w:val="00FD3BE2"/>
    <w:rsid w:val="00FD60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841B4C"/>
  <w15:docId w15:val="{7AEE2078-512F-44E6-915B-7871C9124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52481"/>
    <w:pPr>
      <w:widowControl w:val="0"/>
    </w:pPr>
  </w:style>
  <w:style w:type="paragraph" w:styleId="1">
    <w:name w:val="heading 1"/>
    <w:basedOn w:val="a"/>
    <w:next w:val="a"/>
    <w:link w:val="10"/>
    <w:uiPriority w:val="9"/>
    <w:qFormat/>
    <w:rsid w:val="003666F0"/>
    <w:pPr>
      <w:keepNext/>
      <w:keepLines/>
      <w:spacing w:before="340" w:after="330" w:line="578" w:lineRule="auto"/>
      <w:outlineLvl w:val="0"/>
    </w:pPr>
    <w:rPr>
      <w:b/>
      <w:bCs/>
      <w:kern w:val="44"/>
      <w:sz w:val="44"/>
      <w:szCs w:val="44"/>
    </w:rPr>
  </w:style>
  <w:style w:type="paragraph" w:styleId="6">
    <w:name w:val="heading 6"/>
    <w:basedOn w:val="a"/>
    <w:next w:val="a"/>
    <w:link w:val="60"/>
    <w:uiPriority w:val="9"/>
    <w:semiHidden/>
    <w:unhideWhenUsed/>
    <w:qFormat/>
    <w:rsid w:val="007303E5"/>
    <w:pPr>
      <w:keepNext/>
      <w:keepLines/>
      <w:spacing w:before="240" w:after="64" w:line="320" w:lineRule="auto"/>
      <w:outlineLvl w:val="5"/>
    </w:pPr>
    <w:rPr>
      <w:rFonts w:asciiTheme="majorHAnsi" w:eastAsiaTheme="majorEastAsia" w:hAnsiTheme="majorHAnsi" w:cstheme="majorBidi"/>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62B28"/>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C62B28"/>
    <w:rPr>
      <w:sz w:val="18"/>
      <w:szCs w:val="18"/>
    </w:rPr>
  </w:style>
  <w:style w:type="paragraph" w:styleId="a5">
    <w:name w:val="footer"/>
    <w:basedOn w:val="a"/>
    <w:link w:val="a6"/>
    <w:uiPriority w:val="99"/>
    <w:unhideWhenUsed/>
    <w:rsid w:val="00C62B28"/>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C62B28"/>
    <w:rPr>
      <w:sz w:val="18"/>
      <w:szCs w:val="18"/>
    </w:rPr>
  </w:style>
  <w:style w:type="character" w:styleId="a7">
    <w:name w:val="Hyperlink"/>
    <w:basedOn w:val="a0"/>
    <w:uiPriority w:val="99"/>
    <w:unhideWhenUsed/>
    <w:rsid w:val="00C62B28"/>
    <w:rPr>
      <w:color w:val="0563C1" w:themeColor="hyperlink"/>
      <w:u w:val="single"/>
    </w:rPr>
  </w:style>
  <w:style w:type="character" w:styleId="a8">
    <w:name w:val="Unresolved Mention"/>
    <w:basedOn w:val="a0"/>
    <w:uiPriority w:val="99"/>
    <w:semiHidden/>
    <w:unhideWhenUsed/>
    <w:rsid w:val="00C62B28"/>
    <w:rPr>
      <w:color w:val="605E5C"/>
      <w:shd w:val="clear" w:color="auto" w:fill="E1DFDD"/>
    </w:rPr>
  </w:style>
  <w:style w:type="character" w:customStyle="1" w:styleId="10">
    <w:name w:val="标题 1 字符"/>
    <w:basedOn w:val="a0"/>
    <w:link w:val="1"/>
    <w:uiPriority w:val="9"/>
    <w:rsid w:val="003666F0"/>
    <w:rPr>
      <w:b/>
      <w:bCs/>
      <w:kern w:val="44"/>
      <w:sz w:val="44"/>
      <w:szCs w:val="44"/>
    </w:rPr>
  </w:style>
  <w:style w:type="character" w:styleId="a9">
    <w:name w:val="FollowedHyperlink"/>
    <w:basedOn w:val="a0"/>
    <w:uiPriority w:val="99"/>
    <w:semiHidden/>
    <w:unhideWhenUsed/>
    <w:rsid w:val="00F97C06"/>
    <w:rPr>
      <w:color w:val="954F72" w:themeColor="followedHyperlink"/>
      <w:u w:val="single"/>
    </w:rPr>
  </w:style>
  <w:style w:type="paragraph" w:customStyle="1" w:styleId="aa">
    <w:name w:val="图片"/>
    <w:basedOn w:val="a"/>
    <w:link w:val="ab"/>
    <w:qFormat/>
    <w:rsid w:val="008B1CD9"/>
    <w:pPr>
      <w:spacing w:after="0" w:line="360" w:lineRule="auto"/>
      <w:jc w:val="center"/>
    </w:pPr>
    <w:rPr>
      <w:rFonts w:ascii="仿宋_GB2312" w:eastAsia="仿宋_GB2312" w:hAnsi="仿宋_GB2312" w:cs="仿宋_GB2312"/>
      <w:sz w:val="28"/>
      <w:szCs w:val="22"/>
    </w:rPr>
  </w:style>
  <w:style w:type="character" w:customStyle="1" w:styleId="ab">
    <w:name w:val="图片 字符"/>
    <w:basedOn w:val="a0"/>
    <w:link w:val="aa"/>
    <w:rsid w:val="008B1CD9"/>
    <w:rPr>
      <w:rFonts w:ascii="仿宋_GB2312" w:eastAsia="仿宋_GB2312" w:hAnsi="仿宋_GB2312" w:cs="仿宋_GB2312"/>
      <w:sz w:val="28"/>
      <w:szCs w:val="22"/>
    </w:rPr>
  </w:style>
  <w:style w:type="paragraph" w:styleId="ac">
    <w:name w:val="Normal (Web)"/>
    <w:basedOn w:val="a"/>
    <w:uiPriority w:val="99"/>
    <w:semiHidden/>
    <w:unhideWhenUsed/>
    <w:rsid w:val="00F97E7F"/>
    <w:rPr>
      <w:rFonts w:ascii="Times New Roman" w:hAnsi="Times New Roman" w:cs="Times New Roman"/>
      <w:sz w:val="24"/>
    </w:rPr>
  </w:style>
  <w:style w:type="character" w:customStyle="1" w:styleId="60">
    <w:name w:val="标题 6 字符"/>
    <w:basedOn w:val="a0"/>
    <w:link w:val="6"/>
    <w:uiPriority w:val="9"/>
    <w:semiHidden/>
    <w:rsid w:val="007303E5"/>
    <w:rPr>
      <w:rFonts w:asciiTheme="majorHAnsi" w:eastAsiaTheme="majorEastAsia" w:hAnsiTheme="majorHAnsi" w:cstheme="majorBidi"/>
      <w:b/>
      <w:bCs/>
      <w:sz w:val="24"/>
    </w:rPr>
  </w:style>
  <w:style w:type="table" w:styleId="ad">
    <w:name w:val="Table Grid"/>
    <w:basedOn w:val="a1"/>
    <w:uiPriority w:val="39"/>
    <w:rsid w:val="00894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24528B"/>
    <w:rPr>
      <w:rFonts w:ascii="Courier New" w:hAnsi="Courier New" w:cs="Courier New"/>
      <w:sz w:val="20"/>
      <w:szCs w:val="20"/>
    </w:rPr>
  </w:style>
  <w:style w:type="character" w:customStyle="1" w:styleId="HTML0">
    <w:name w:val="HTML 预设格式 字符"/>
    <w:basedOn w:val="a0"/>
    <w:link w:val="HTML"/>
    <w:uiPriority w:val="99"/>
    <w:semiHidden/>
    <w:rsid w:val="0024528B"/>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420562">
      <w:bodyDiv w:val="1"/>
      <w:marLeft w:val="0"/>
      <w:marRight w:val="0"/>
      <w:marTop w:val="0"/>
      <w:marBottom w:val="0"/>
      <w:divBdr>
        <w:top w:val="none" w:sz="0" w:space="0" w:color="auto"/>
        <w:left w:val="none" w:sz="0" w:space="0" w:color="auto"/>
        <w:bottom w:val="none" w:sz="0" w:space="0" w:color="auto"/>
        <w:right w:val="none" w:sz="0" w:space="0" w:color="auto"/>
      </w:divBdr>
    </w:div>
    <w:div w:id="640236980">
      <w:bodyDiv w:val="1"/>
      <w:marLeft w:val="0"/>
      <w:marRight w:val="0"/>
      <w:marTop w:val="0"/>
      <w:marBottom w:val="0"/>
      <w:divBdr>
        <w:top w:val="none" w:sz="0" w:space="0" w:color="auto"/>
        <w:left w:val="none" w:sz="0" w:space="0" w:color="auto"/>
        <w:bottom w:val="none" w:sz="0" w:space="0" w:color="auto"/>
        <w:right w:val="none" w:sz="0" w:space="0" w:color="auto"/>
      </w:divBdr>
    </w:div>
    <w:div w:id="707879670">
      <w:bodyDiv w:val="1"/>
      <w:marLeft w:val="0"/>
      <w:marRight w:val="0"/>
      <w:marTop w:val="0"/>
      <w:marBottom w:val="0"/>
      <w:divBdr>
        <w:top w:val="none" w:sz="0" w:space="0" w:color="auto"/>
        <w:left w:val="none" w:sz="0" w:space="0" w:color="auto"/>
        <w:bottom w:val="none" w:sz="0" w:space="0" w:color="auto"/>
        <w:right w:val="none" w:sz="0" w:space="0" w:color="auto"/>
      </w:divBdr>
    </w:div>
    <w:div w:id="16148978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E7DEF0-C94A-4C33-BD03-3237547F2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1363</TotalTime>
  <Pages>7</Pages>
  <Words>1048</Words>
  <Characters>1501</Characters>
  <Application>Microsoft Office Word</Application>
  <DocSecurity>0</DocSecurity>
  <Lines>136</Lines>
  <Paragraphs>149</Paragraphs>
  <ScaleCrop>false</ScaleCrop>
  <Company/>
  <LinksUpToDate>false</LinksUpToDate>
  <CharactersWithSpaces>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s25656</cp:lastModifiedBy>
  <cp:revision>92</cp:revision>
  <dcterms:created xsi:type="dcterms:W3CDTF">2025-08-03T08:30:00Z</dcterms:created>
  <dcterms:modified xsi:type="dcterms:W3CDTF">2025-08-06T01:11:00Z</dcterms:modified>
</cp:coreProperties>
</file>