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GISA RIDES — BUSINESS PLAN</w:t>
      </w:r>
    </w:p>
    <w:p>
      <w:pPr>
        <w:jc w:val="center"/>
      </w:pPr>
      <w:r>
        <w:rPr>
          <w:b/>
          <w:sz w:val="22"/>
        </w:rPr>
        <w:t>GISA RIDES — Kigali, Rwanda</w:t>
      </w:r>
    </w:p>
    <w:p/>
    <w:p>
      <w:pPr>
        <w:jc w:val="center"/>
      </w:pPr>
      <w:r>
        <w:t>Prepared: October 2026</w:t>
        <w:br/>
        <w:t>Status: Founder planning document</w:t>
        <w:br/>
        <w:t>Location: Kigali, Rwanda</w:t>
      </w:r>
    </w:p>
    <w:p>
      <w:pPr>
        <w:pStyle w:val="Heading1"/>
      </w:pPr>
      <w:r>
        <w:t>1. Executive Summary</w:t>
      </w:r>
    </w:p>
    <w:p>
      <w:r>
        <w:t>Gisa Rides is a Rwanda-focused ride-hailing and mobility platform designed to connect passengers with motorcycle and car drivers through Android and iPhone applications. The first operating market is Kigali, with expansion to other Rwandan cities after product-market fit. The platform will combine GPS trip matching, up-front fare estimates, driver verification, trip tracking, digital records, customer support and safety features.</w:t>
      </w:r>
    </w:p>
    <w:p>
      <w:pPr>
        <w:pStyle w:val="Heading1"/>
      </w:pPr>
      <w:r>
        <w:t>2. Business Concept</w:t>
      </w:r>
    </w:p>
    <w:p>
      <w:pPr>
        <w:pStyle w:val="ListBullet"/>
      </w:pPr>
      <w:r>
        <w:t>Passenger app: request a moto or car, see estimated fare, driver details and trip status.</w:t>
      </w:r>
    </w:p>
    <w:p>
      <w:pPr>
        <w:pStyle w:val="ListBullet"/>
      </w:pPr>
      <w:r>
        <w:t>Driver app: receive requests, navigate to pickup, start/end trips and view earnings.</w:t>
      </w:r>
    </w:p>
    <w:p>
      <w:pPr>
        <w:pStyle w:val="ListBullet"/>
      </w:pPr>
      <w:r>
        <w:t>Admin dashboard: manage drivers, users, trips, fares, disputes, promotions and reporting.</w:t>
      </w:r>
    </w:p>
    <w:p>
      <w:pPr>
        <w:pStyle w:val="ListBullet"/>
      </w:pPr>
      <w:r>
        <w:t>Core positioning: affordable, reliable, locally adapted mobility with transparent pricing.</w:t>
      </w:r>
    </w:p>
    <w:p>
      <w:pPr>
        <w:pStyle w:val="Heading1"/>
      </w:pPr>
      <w:r>
        <w:t>3. Initial Pricing Model</w:t>
      </w:r>
    </w:p>
    <w:p>
      <w:r>
        <w:t>The founder's current pricing assumptions are used for planning and must be validated against applicable Rwandan transport rules and market conditions.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Service</w:t>
            </w:r>
          </w:p>
        </w:tc>
        <w:tc>
          <w:tcPr>
            <w:tcW w:type="dxa" w:w="2484"/>
          </w:tcPr>
          <w:p>
            <w:r>
              <w:t>Planning rate</w:t>
            </w:r>
          </w:p>
        </w:tc>
        <w:tc>
          <w:tcPr>
            <w:tcW w:type="dxa" w:w="2484"/>
          </w:tcPr>
          <w:p>
            <w:r>
              <w:t>Example</w:t>
            </w:r>
          </w:p>
        </w:tc>
        <w:tc>
          <w:tcPr>
            <w:tcW w:type="dxa" w:w="2484"/>
          </w:tcPr>
          <w:p>
            <w:r>
              <w:t>Comment</w:t>
            </w:r>
          </w:p>
        </w:tc>
      </w:tr>
      <w:tr>
        <w:tc>
          <w:tcPr>
            <w:tcW w:type="dxa" w:w="2484"/>
          </w:tcPr>
          <w:p>
            <w:r>
              <w:t>Moto</w:t>
            </w:r>
          </w:p>
        </w:tc>
        <w:tc>
          <w:tcPr>
            <w:tcW w:type="dxa" w:w="2484"/>
          </w:tcPr>
          <w:p>
            <w:r>
              <w:t>RWF 500/km</w:t>
            </w:r>
          </w:p>
        </w:tc>
        <w:tc>
          <w:tcPr>
            <w:tcW w:type="dxa" w:w="2484"/>
          </w:tcPr>
          <w:p>
            <w:r>
              <w:t>5 km = RWF 2,500</w:t>
            </w:r>
          </w:p>
        </w:tc>
        <w:tc>
          <w:tcPr>
            <w:tcW w:type="dxa" w:w="2484"/>
          </w:tcPr>
          <w:p>
            <w:r>
              <w:t>Founder-provided assumption</w:t>
            </w:r>
          </w:p>
        </w:tc>
      </w:tr>
      <w:tr>
        <w:tc>
          <w:tcPr>
            <w:tcW w:type="dxa" w:w="2484"/>
          </w:tcPr>
          <w:p>
            <w:r>
              <w:t>Car</w:t>
            </w:r>
          </w:p>
        </w:tc>
        <w:tc>
          <w:tcPr>
            <w:tcW w:type="dxa" w:w="2484"/>
          </w:tcPr>
          <w:p>
            <w:r>
              <w:t>RWF 2,500/km</w:t>
            </w:r>
          </w:p>
        </w:tc>
        <w:tc>
          <w:tcPr>
            <w:tcW w:type="dxa" w:w="2484"/>
          </w:tcPr>
          <w:p>
            <w:r>
              <w:t>10 km = RWF 25,000</w:t>
            </w:r>
          </w:p>
        </w:tc>
        <w:tc>
          <w:tcPr>
            <w:tcW w:type="dxa" w:w="2484"/>
          </w:tcPr>
          <w:p>
            <w:r>
              <w:t>Founder-provided assumption</w:t>
            </w:r>
          </w:p>
        </w:tc>
      </w:tr>
    </w:tbl>
    <w:p>
      <w:r>
        <w:t>Recommendation: implement a configurable fare engine rather than hard-coding rates, so approved tariffs, minimum fares, waiting charges and promotions can be changed from the admin panel.</w:t>
      </w:r>
    </w:p>
    <w:p>
      <w:pPr>
        <w:pStyle w:val="Heading1"/>
      </w:pPr>
      <w:r>
        <w:t>4. Target Customers</w:t>
      </w:r>
    </w:p>
    <w:p>
      <w:pPr>
        <w:pStyle w:val="ListBullet"/>
      </w:pPr>
      <w:r>
        <w:t>Daily commuters in Kigali</w:t>
      </w:r>
    </w:p>
    <w:p>
      <w:pPr>
        <w:pStyle w:val="ListBullet"/>
      </w:pPr>
      <w:r>
        <w:t>Students and young professionals</w:t>
      </w:r>
    </w:p>
    <w:p>
      <w:pPr>
        <w:pStyle w:val="ListBullet"/>
      </w:pPr>
      <w:r>
        <w:t>Visitors and tourists</w:t>
      </w:r>
    </w:p>
    <w:p>
      <w:pPr>
        <w:pStyle w:val="ListBullet"/>
      </w:pPr>
      <w:r>
        <w:t>Businesses needing staff/client transport</w:t>
      </w:r>
    </w:p>
    <w:p>
      <w:pPr>
        <w:pStyle w:val="ListBullet"/>
      </w:pPr>
      <w:r>
        <w:t>Customers seeking safer, trackable on-demand rides</w:t>
      </w:r>
    </w:p>
    <w:p>
      <w:pPr>
        <w:pStyle w:val="Heading1"/>
      </w:pPr>
      <w:r>
        <w:t>5. Revenue Model</w:t>
      </w:r>
    </w:p>
    <w:p>
      <w:pPr>
        <w:pStyle w:val="ListBullet"/>
      </w:pPr>
      <w:r>
        <w:t>Commission/service fee on completed rides.</w:t>
      </w:r>
    </w:p>
    <w:p>
      <w:pPr>
        <w:pStyle w:val="ListBullet"/>
      </w:pPr>
      <w:r>
        <w:t>Corporate transport accounts and monthly billing.</w:t>
      </w:r>
    </w:p>
    <w:p>
      <w:pPr>
        <w:pStyle w:val="ListBullet"/>
      </w:pPr>
      <w:r>
        <w:t>Optional delivery/logistics services after the ride platform is stable.</w:t>
      </w:r>
    </w:p>
    <w:p>
      <w:pPr>
        <w:pStyle w:val="ListBullet"/>
      </w:pPr>
      <w:r>
        <w:t>Promotional partnerships and carefully selected in-app commercial placements.</w:t>
      </w:r>
    </w:p>
    <w:p>
      <w:pPr>
        <w:pStyle w:val="Heading1"/>
      </w:pPr>
      <w:r>
        <w:t>6. Competitive Advantage</w:t>
      </w:r>
    </w:p>
    <w:p>
      <w:pPr>
        <w:pStyle w:val="ListBullet"/>
      </w:pPr>
      <w:r>
        <w:t>Rwanda-first operations and customer support.</w:t>
      </w:r>
    </w:p>
    <w:p>
      <w:pPr>
        <w:pStyle w:val="ListBullet"/>
      </w:pPr>
      <w:r>
        <w:t>Real-time GPS trip visibility and digital trip history.</w:t>
      </w:r>
    </w:p>
    <w:p>
      <w:pPr>
        <w:pStyle w:val="ListBullet"/>
      </w:pPr>
      <w:r>
        <w:t>Driver onboarding and document verification workflow.</w:t>
      </w:r>
    </w:p>
    <w:p>
      <w:pPr>
        <w:pStyle w:val="ListBullet"/>
      </w:pPr>
      <w:r>
        <w:t>Transparent fare estimates before booking.</w:t>
      </w:r>
    </w:p>
    <w:p>
      <w:pPr>
        <w:pStyle w:val="ListBullet"/>
      </w:pPr>
      <w:r>
        <w:t>Configurable platform prepared for moto and car services.</w:t>
      </w:r>
    </w:p>
    <w:p>
      <w:pPr>
        <w:pStyle w:val="Heading1"/>
      </w:pPr>
      <w:r>
        <w:t>7. Operations Plan</w:t>
      </w:r>
    </w:p>
    <w:p>
      <w:pPr>
        <w:pStyle w:val="ListBullet"/>
      </w:pPr>
      <w:r>
        <w:t>Phase 1: launch in Kigali with a controlled driver cohort.</w:t>
      </w:r>
    </w:p>
    <w:p>
      <w:pPr>
        <w:pStyle w:val="ListBullet"/>
      </w:pPr>
      <w:r>
        <w:t>Verify driver identity, required permits/licences, vehicle information and insurance before activation.</w:t>
      </w:r>
    </w:p>
    <w:p>
      <w:pPr>
        <w:pStyle w:val="ListBullet"/>
      </w:pPr>
      <w:r>
        <w:t>Monitor cancellation rate, pickup time, completed trips, complaints, incidents and driver retention.</w:t>
      </w:r>
    </w:p>
    <w:p>
      <w:pPr>
        <w:pStyle w:val="ListBullet"/>
      </w:pPr>
      <w:r>
        <w:t>Maintain customer support through phone/chat and an in-app help center.</w:t>
      </w:r>
    </w:p>
    <w:p>
      <w:pPr>
        <w:pStyle w:val="ListBullet"/>
      </w:pPr>
      <w:r>
        <w:t>Reconcile ride payments, commissions and driver payouts daily.</w:t>
      </w:r>
    </w:p>
    <w:p>
      <w:pPr>
        <w:pStyle w:val="Heading1"/>
      </w:pPr>
      <w:r>
        <w:t>8. Technology Plan</w:t>
      </w:r>
    </w:p>
    <w:p>
      <w:pPr>
        <w:pStyle w:val="ListBullet"/>
      </w:pPr>
      <w:r>
        <w:t>Mobile: Android and iOS passenger/driver apps.</w:t>
      </w:r>
    </w:p>
    <w:p>
      <w:pPr>
        <w:pStyle w:val="ListBullet"/>
      </w:pPr>
      <w:r>
        <w:t>Backend: secure cloud database and API layer.</w:t>
      </w:r>
    </w:p>
    <w:p>
      <w:pPr>
        <w:pStyle w:val="ListBullet"/>
      </w:pPr>
      <w:r>
        <w:t>Maps: Google Maps or another licensed mapping provider.</w:t>
      </w:r>
    </w:p>
    <w:p>
      <w:pPr>
        <w:pStyle w:val="ListBullet"/>
      </w:pPr>
      <w:r>
        <w:t>Authentication: phone/email with appropriate verification.</w:t>
      </w:r>
    </w:p>
    <w:p>
      <w:pPr>
        <w:pStyle w:val="ListBullet"/>
      </w:pPr>
      <w:r>
        <w:t>Payments: integrate approved Rwanda payment providers after commercial and compliance review.</w:t>
      </w:r>
    </w:p>
    <w:p>
      <w:pPr>
        <w:pStyle w:val="ListBullet"/>
      </w:pPr>
      <w:r>
        <w:t>Admin: web dashboard with role-based access, audit logs and reporting.</w:t>
      </w:r>
    </w:p>
    <w:p>
      <w:pPr>
        <w:pStyle w:val="Heading1"/>
      </w:pPr>
      <w:r>
        <w:t>9. Marketing Plan</w:t>
      </w:r>
    </w:p>
    <w:p>
      <w:pPr>
        <w:pStyle w:val="ListBullet"/>
      </w:pPr>
      <w:r>
        <w:t>Driver referral and passenger referral programs.</w:t>
      </w:r>
    </w:p>
    <w:p>
      <w:pPr>
        <w:pStyle w:val="ListBullet"/>
      </w:pPr>
      <w:r>
        <w:t>Launch campaigns in universities, business districts, hotels and high-traffic Kigali locations.</w:t>
      </w:r>
    </w:p>
    <w:p>
      <w:pPr>
        <w:pStyle w:val="ListBullet"/>
      </w:pPr>
      <w:r>
        <w:t>Social media and local partnerships.</w:t>
      </w:r>
    </w:p>
    <w:p>
      <w:pPr>
        <w:pStyle w:val="ListBullet"/>
      </w:pPr>
      <w:r>
        <w:t>First-ride promotions with controlled budgets.</w:t>
      </w:r>
    </w:p>
    <w:p>
      <w:pPr>
        <w:pStyle w:val="ListBullet"/>
      </w:pPr>
      <w:r>
        <w:t>Corporate sales to hotels, offices and organizations.</w:t>
      </w:r>
    </w:p>
    <w:p>
      <w:pPr>
        <w:pStyle w:val="Heading1"/>
      </w:pPr>
      <w:r>
        <w:t>10. Financial Planning Framework</w:t>
      </w:r>
    </w:p>
    <w:p>
      <w:r>
        <w:t>A full financial model should be built from verified local costs. The key drivers are:</w:t>
      </w:r>
    </w:p>
    <w:p>
      <w:pPr>
        <w:pStyle w:val="ListBullet"/>
      </w:pPr>
      <w:r>
        <w:t>Completed rides per day</w:t>
      </w:r>
    </w:p>
    <w:p>
      <w:pPr>
        <w:pStyle w:val="ListBullet"/>
      </w:pPr>
      <w:r>
        <w:t>Average fare per ride</w:t>
      </w:r>
    </w:p>
    <w:p>
      <w:pPr>
        <w:pStyle w:val="ListBullet"/>
      </w:pPr>
      <w:r>
        <w:t>Platform commission percentage</w:t>
      </w:r>
    </w:p>
    <w:p>
      <w:pPr>
        <w:pStyle w:val="ListBullet"/>
      </w:pPr>
      <w:r>
        <w:t>Driver incentives</w:t>
      </w:r>
    </w:p>
    <w:p>
      <w:pPr>
        <w:pStyle w:val="ListBullet"/>
      </w:pPr>
      <w:r>
        <w:t>Payment processing fees</w:t>
      </w:r>
    </w:p>
    <w:p>
      <w:pPr>
        <w:pStyle w:val="ListBullet"/>
      </w:pPr>
      <w:r>
        <w:t>Maps/cloud/SMS costs</w:t>
      </w:r>
    </w:p>
    <w:p>
      <w:pPr>
        <w:pStyle w:val="ListBullet"/>
      </w:pPr>
      <w:r>
        <w:t>Staff and customer-support costs</w:t>
      </w:r>
    </w:p>
    <w:p>
      <w:pPr>
        <w:pStyle w:val="ListBullet"/>
      </w:pPr>
      <w:r>
        <w:t>Marketing spend</w:t>
      </w:r>
    </w:p>
    <w:p>
      <w:pPr>
        <w:pStyle w:val="ListBullet"/>
      </w:pPr>
      <w:r>
        <w:t>Insurance, licensing and professional fees</w:t>
      </w:r>
    </w:p>
    <w:p>
      <w:pPr>
        <w:pStyle w:val="ListBullet"/>
      </w:pPr>
      <w:r>
        <w:t>Equipment and office costs</w:t>
      </w:r>
    </w:p>
    <w:p>
      <w:pPr>
        <w:pStyle w:val="Heading1"/>
      </w:pPr>
      <w:r>
        <w:t>11. Illustrative Unit Economics</w:t>
      </w:r>
    </w:p>
    <w:p>
      <w:r>
        <w:t>Example only: if the average completed ride is RWF 5,000 and Gisa Rides retains a 15% platform fee, gross platform revenue is RWF 750 per completed ride before operating expenses. At 1,000 completed rides/day, that would be RWF 750,000/day or approximately RWF 22.5 million over a 30-day month. These are planning illustrations, not forecasts.</w:t>
      </w:r>
    </w:p>
    <w:p>
      <w:pPr>
        <w:pStyle w:val="Heading1"/>
      </w:pPr>
      <w:r>
        <w:t>12. Funding Requirement — Draft</w:t>
      </w:r>
    </w:p>
    <w:p>
      <w:r>
        <w:t>Recommended funding categories: product development, mapping/cloud infrastructure, legal/compliance, driver onboarding, customer support, marketing, payment integration, equipment and working capital. The final funding ask should be set after obtaining vendor quotations and a 12-month operating budget.</w:t>
      </w:r>
    </w:p>
    <w:p>
      <w:pPr>
        <w:pStyle w:val="Heading1"/>
      </w:pPr>
      <w:r>
        <w:t>13. Milestones</w:t>
      </w:r>
    </w:p>
    <w:p>
      <w:pPr>
        <w:pStyle w:val="ListBullet"/>
      </w:pPr>
      <w:r>
        <w:t>Month 1–2: company setup, regulatory review, product specification and prototype.</w:t>
      </w:r>
    </w:p>
    <w:p>
      <w:pPr>
        <w:pStyle w:val="ListBullet"/>
      </w:pPr>
      <w:r>
        <w:t>Month 3–4: MVP development, backend, maps, admin dashboard and driver onboarding workflow.</w:t>
      </w:r>
    </w:p>
    <w:p>
      <w:pPr>
        <w:pStyle w:val="ListBullet"/>
      </w:pPr>
      <w:r>
        <w:t>Month 5: controlled Kigali pilot.</w:t>
      </w:r>
    </w:p>
    <w:p>
      <w:pPr>
        <w:pStyle w:val="ListBullet"/>
      </w:pPr>
      <w:r>
        <w:t>Month 6: improve reliability, safety, payments and customer support.</w:t>
      </w:r>
    </w:p>
    <w:p>
      <w:pPr>
        <w:pStyle w:val="ListBullet"/>
      </w:pPr>
      <w:r>
        <w:t>Months 7–12: scale driver network and passenger acquisition; evaluate expansion.</w:t>
      </w:r>
    </w:p>
    <w:p>
      <w:pPr>
        <w:pStyle w:val="Heading1"/>
      </w:pPr>
      <w:r>
        <w:t>14. Compliance and Risk</w:t>
      </w:r>
    </w:p>
    <w:p>
      <w:r>
        <w:t>Gisa Rides should obtain professional legal/regulatory advice before launch. RURA publishes transport regulations and specifically regulates motorcycle taxi and taxi-cab services. The company should confirm the exact licensing/authorization structure applicable to a technology platform, its drivers and vehicles before commercial operation.</w:t>
      </w:r>
    </w:p>
    <w:p>
      <w:pPr>
        <w:pStyle w:val="Heading1"/>
      </w:pPr>
      <w:r>
        <w:t>15. Company Registration</w:t>
      </w:r>
    </w:p>
    <w:p>
      <w:r>
        <w:t>Rwanda's Office of the Registrar General states that business registration is online and that a company name must be approved before incorporation. The registration process can provide a company code that also serves as TIN and social-security number. Current official requirements should be checked immediately before filing.</w:t>
      </w:r>
    </w:p>
    <w:p>
      <w:pPr>
        <w:pStyle w:val="Heading1"/>
      </w:pPr>
      <w:r>
        <w:t>16. Key KPIs</w:t>
      </w:r>
    </w:p>
    <w:p>
      <w:pPr>
        <w:pStyle w:val="ListBullet"/>
      </w:pPr>
      <w:r>
        <w:t>Trips completed/day</w:t>
      </w:r>
    </w:p>
    <w:p>
      <w:pPr>
        <w:pStyle w:val="ListBullet"/>
      </w:pPr>
      <w:r>
        <w:t>Active drivers/day</w:t>
      </w:r>
    </w:p>
    <w:p>
      <w:pPr>
        <w:pStyle w:val="ListBullet"/>
      </w:pPr>
      <w:r>
        <w:t>Average pickup time</w:t>
      </w:r>
    </w:p>
    <w:p>
      <w:pPr>
        <w:pStyle w:val="ListBullet"/>
      </w:pPr>
      <w:r>
        <w:t>Cancellation rate</w:t>
      </w:r>
    </w:p>
    <w:p>
      <w:pPr>
        <w:pStyle w:val="ListBullet"/>
      </w:pPr>
      <w:r>
        <w:t>Repeat passenger rate</w:t>
      </w:r>
    </w:p>
    <w:p>
      <w:pPr>
        <w:pStyle w:val="ListBullet"/>
      </w:pPr>
      <w:r>
        <w:t>Average fare</w:t>
      </w:r>
    </w:p>
    <w:p>
      <w:pPr>
        <w:pStyle w:val="ListBullet"/>
      </w:pPr>
      <w:r>
        <w:t>Platform revenue/ride</w:t>
      </w:r>
    </w:p>
    <w:p>
      <w:pPr>
        <w:pStyle w:val="ListBullet"/>
      </w:pPr>
      <w:r>
        <w:t>Customer acquisition cost</w:t>
      </w:r>
    </w:p>
    <w:p>
      <w:pPr>
        <w:pStyle w:val="ListBullet"/>
      </w:pPr>
      <w:r>
        <w:t>Driver earnings/hour</w:t>
      </w:r>
    </w:p>
    <w:p>
      <w:pPr>
        <w:pStyle w:val="ListBullet"/>
      </w:pPr>
      <w:r>
        <w:t>Safety incidents per 1,000 trips</w:t>
      </w:r>
    </w:p>
    <w:p>
      <w:pPr>
        <w:pStyle w:val="Heading1"/>
      </w:pPr>
      <w:r>
        <w:t>17. Conclusion</w:t>
      </w:r>
    </w:p>
    <w:p>
      <w:r>
        <w:t>Gisa Rides can be positioned as a Rwanda-first mobility technology company starting in Kigali. The strongest next step is a regulated, controlled pilot with a small verified driver network, transparent fares and reliable GPS trip tracking before rapid expansion.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