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032" w:rsidRPr="001D127B" w:rsidRDefault="001B3032" w:rsidP="004D3821">
      <w:pPr>
        <w:spacing w:line="360" w:lineRule="auto"/>
        <w:rPr>
          <w:sz w:val="20"/>
          <w:szCs w:val="20"/>
          <w:lang w:val="es-PE"/>
        </w:rPr>
      </w:pPr>
    </w:p>
    <w:tbl>
      <w:tblPr>
        <w:tblpPr w:leftFromText="141" w:rightFromText="141" w:vertAnchor="text" w:horzAnchor="margin" w:tblpXSpec="right" w:tblpY="17"/>
        <w:tblW w:w="0" w:type="auto"/>
        <w:tblLayout w:type="fixed"/>
        <w:tblCellMar>
          <w:left w:w="0" w:type="dxa"/>
          <w:right w:w="0" w:type="dxa"/>
        </w:tblCellMar>
        <w:tblLook w:val="01E0"/>
      </w:tblPr>
      <w:tblGrid>
        <w:gridCol w:w="4224"/>
        <w:gridCol w:w="4776"/>
      </w:tblGrid>
      <w:tr w:rsidR="003F7ECF" w:rsidRPr="001D127B" w:rsidTr="003F7ECF">
        <w:trPr>
          <w:trHeight w:hRule="exact" w:val="283"/>
        </w:trPr>
        <w:tc>
          <w:tcPr>
            <w:tcW w:w="4224" w:type="dxa"/>
            <w:tcBorders>
              <w:top w:val="single" w:sz="6" w:space="0" w:color="000000"/>
              <w:left w:val="single" w:sz="6" w:space="0" w:color="000000"/>
              <w:bottom w:val="single" w:sz="6" w:space="0" w:color="000000"/>
              <w:right w:val="single" w:sz="6" w:space="0" w:color="000000"/>
            </w:tcBorders>
            <w:shd w:val="clear" w:color="auto" w:fill="5F5F5F"/>
            <w:hideMark/>
          </w:tcPr>
          <w:p w:rsidR="003F7ECF" w:rsidRPr="001D127B" w:rsidRDefault="003F7ECF" w:rsidP="004D3821">
            <w:pPr>
              <w:spacing w:before="14" w:line="360" w:lineRule="auto"/>
              <w:ind w:left="64"/>
              <w:rPr>
                <w:rFonts w:ascii="Verdana" w:eastAsia="Verdana" w:hAnsi="Verdana" w:cs="Verdana"/>
                <w:sz w:val="16"/>
                <w:szCs w:val="16"/>
                <w:lang w:val="es-PE"/>
              </w:rPr>
            </w:pPr>
            <w:r w:rsidRPr="001D127B">
              <w:rPr>
                <w:rFonts w:ascii="Verdana" w:eastAsia="Verdana" w:hAnsi="Verdana" w:cs="Verdana"/>
                <w:color w:val="FFFFFF"/>
                <w:spacing w:val="-1"/>
                <w:w w:val="111"/>
                <w:lang w:val="es-PE"/>
              </w:rPr>
              <w:t>N</w:t>
            </w:r>
            <w:r w:rsidRPr="001D127B">
              <w:rPr>
                <w:rFonts w:ascii="Verdana" w:eastAsia="Verdana" w:hAnsi="Verdana" w:cs="Verdana"/>
                <w:color w:val="FFFFFF"/>
                <w:w w:val="111"/>
                <w:sz w:val="16"/>
                <w:szCs w:val="16"/>
                <w:lang w:val="es-PE"/>
              </w:rPr>
              <w:t>O</w:t>
            </w:r>
            <w:r w:rsidRPr="001D127B">
              <w:rPr>
                <w:rFonts w:ascii="Verdana" w:eastAsia="Verdana" w:hAnsi="Verdana" w:cs="Verdana"/>
                <w:color w:val="FFFFFF"/>
                <w:spacing w:val="-1"/>
                <w:w w:val="111"/>
                <w:sz w:val="16"/>
                <w:szCs w:val="16"/>
                <w:lang w:val="es-PE"/>
              </w:rPr>
              <w:t>M</w:t>
            </w:r>
            <w:r w:rsidRPr="001D127B">
              <w:rPr>
                <w:rFonts w:ascii="Verdana" w:eastAsia="Verdana" w:hAnsi="Verdana" w:cs="Verdana"/>
                <w:color w:val="FFFFFF"/>
                <w:w w:val="111"/>
                <w:sz w:val="16"/>
                <w:szCs w:val="16"/>
                <w:lang w:val="es-PE"/>
              </w:rPr>
              <w:t>B</w:t>
            </w:r>
            <w:r w:rsidRPr="001D127B">
              <w:rPr>
                <w:rFonts w:ascii="Verdana" w:eastAsia="Verdana" w:hAnsi="Verdana" w:cs="Verdana"/>
                <w:color w:val="FFFFFF"/>
                <w:spacing w:val="-1"/>
                <w:w w:val="111"/>
                <w:sz w:val="16"/>
                <w:szCs w:val="16"/>
                <w:lang w:val="es-PE"/>
              </w:rPr>
              <w:t>R</w:t>
            </w:r>
            <w:r w:rsidRPr="001D127B">
              <w:rPr>
                <w:rFonts w:ascii="Verdana" w:eastAsia="Verdana" w:hAnsi="Verdana" w:cs="Verdana"/>
                <w:color w:val="FFFFFF"/>
                <w:w w:val="111"/>
                <w:sz w:val="16"/>
                <w:szCs w:val="16"/>
                <w:lang w:val="es-PE"/>
              </w:rPr>
              <w:t>E</w:t>
            </w:r>
            <w:r w:rsidRPr="001D127B">
              <w:rPr>
                <w:rFonts w:ascii="Verdana" w:eastAsia="Verdana" w:hAnsi="Verdana" w:cs="Verdana"/>
                <w:color w:val="FFFFFF"/>
                <w:spacing w:val="-6"/>
                <w:w w:val="111"/>
                <w:sz w:val="16"/>
                <w:szCs w:val="16"/>
                <w:lang w:val="es-PE"/>
              </w:rPr>
              <w:t xml:space="preserve"> </w:t>
            </w:r>
            <w:r w:rsidRPr="001D127B">
              <w:rPr>
                <w:rFonts w:ascii="Verdana" w:eastAsia="Verdana" w:hAnsi="Verdana" w:cs="Verdana"/>
                <w:color w:val="FFFFFF"/>
                <w:spacing w:val="1"/>
                <w:sz w:val="16"/>
                <w:szCs w:val="16"/>
                <w:lang w:val="es-PE"/>
              </w:rPr>
              <w:t>DE</w:t>
            </w:r>
            <w:r w:rsidRPr="001D127B">
              <w:rPr>
                <w:rFonts w:ascii="Verdana" w:eastAsia="Verdana" w:hAnsi="Verdana" w:cs="Verdana"/>
                <w:color w:val="FFFFFF"/>
                <w:sz w:val="16"/>
                <w:szCs w:val="16"/>
                <w:lang w:val="es-PE"/>
              </w:rPr>
              <w:t>L</w:t>
            </w:r>
            <w:r w:rsidRPr="001D127B">
              <w:rPr>
                <w:rFonts w:ascii="Verdana" w:eastAsia="Verdana" w:hAnsi="Verdana" w:cs="Verdana"/>
                <w:color w:val="FFFFFF"/>
                <w:spacing w:val="31"/>
                <w:sz w:val="16"/>
                <w:szCs w:val="16"/>
                <w:lang w:val="es-PE"/>
              </w:rPr>
              <w:t xml:space="preserve"> </w:t>
            </w:r>
            <w:r w:rsidRPr="001D127B">
              <w:rPr>
                <w:rFonts w:ascii="Verdana" w:eastAsia="Verdana" w:hAnsi="Verdana" w:cs="Verdana"/>
                <w:color w:val="FFFFFF"/>
                <w:w w:val="120"/>
                <w:lang w:val="es-PE"/>
              </w:rPr>
              <w:t>P</w:t>
            </w:r>
            <w:r w:rsidRPr="001D127B">
              <w:rPr>
                <w:rFonts w:ascii="Verdana" w:eastAsia="Verdana" w:hAnsi="Verdana" w:cs="Verdana"/>
                <w:color w:val="FFFFFF"/>
                <w:spacing w:val="-1"/>
                <w:w w:val="113"/>
                <w:sz w:val="16"/>
                <w:szCs w:val="16"/>
                <w:lang w:val="es-PE"/>
              </w:rPr>
              <w:t>R</w:t>
            </w:r>
            <w:r w:rsidRPr="001D127B">
              <w:rPr>
                <w:rFonts w:ascii="Verdana" w:eastAsia="Verdana" w:hAnsi="Verdana" w:cs="Verdana"/>
                <w:color w:val="FFFFFF"/>
                <w:w w:val="108"/>
                <w:sz w:val="16"/>
                <w:szCs w:val="16"/>
                <w:lang w:val="es-PE"/>
              </w:rPr>
              <w:t>O</w:t>
            </w:r>
            <w:r w:rsidRPr="001D127B">
              <w:rPr>
                <w:rFonts w:ascii="Verdana" w:eastAsia="Verdana" w:hAnsi="Verdana" w:cs="Verdana"/>
                <w:color w:val="FFFFFF"/>
                <w:spacing w:val="-1"/>
                <w:w w:val="120"/>
                <w:sz w:val="16"/>
                <w:szCs w:val="16"/>
                <w:lang w:val="es-PE"/>
              </w:rPr>
              <w:t>Y</w:t>
            </w:r>
            <w:r w:rsidRPr="001D127B">
              <w:rPr>
                <w:rFonts w:ascii="Verdana" w:eastAsia="Verdana" w:hAnsi="Verdana" w:cs="Verdana"/>
                <w:color w:val="FFFFFF"/>
                <w:spacing w:val="1"/>
                <w:w w:val="108"/>
                <w:sz w:val="16"/>
                <w:szCs w:val="16"/>
                <w:lang w:val="es-PE"/>
              </w:rPr>
              <w:t>E</w:t>
            </w:r>
            <w:r w:rsidRPr="001D127B">
              <w:rPr>
                <w:rFonts w:ascii="Verdana" w:eastAsia="Verdana" w:hAnsi="Verdana" w:cs="Verdana"/>
                <w:color w:val="FFFFFF"/>
                <w:spacing w:val="-1"/>
                <w:w w:val="104"/>
                <w:sz w:val="16"/>
                <w:szCs w:val="16"/>
                <w:lang w:val="es-PE"/>
              </w:rPr>
              <w:t>C</w:t>
            </w:r>
            <w:r w:rsidRPr="001D127B">
              <w:rPr>
                <w:rFonts w:ascii="Verdana" w:eastAsia="Verdana" w:hAnsi="Verdana" w:cs="Verdana"/>
                <w:color w:val="FFFFFF"/>
                <w:spacing w:val="1"/>
                <w:w w:val="111"/>
                <w:sz w:val="16"/>
                <w:szCs w:val="16"/>
                <w:lang w:val="es-PE"/>
              </w:rPr>
              <w:t>T</w:t>
            </w:r>
            <w:r w:rsidRPr="001D127B">
              <w:rPr>
                <w:rFonts w:ascii="Verdana" w:eastAsia="Verdana" w:hAnsi="Verdana" w:cs="Verdana"/>
                <w:color w:val="FFFFFF"/>
                <w:w w:val="108"/>
                <w:sz w:val="16"/>
                <w:szCs w:val="16"/>
                <w:lang w:val="es-PE"/>
              </w:rPr>
              <w:t>O</w:t>
            </w:r>
          </w:p>
        </w:tc>
        <w:tc>
          <w:tcPr>
            <w:tcW w:w="4776" w:type="dxa"/>
            <w:tcBorders>
              <w:top w:val="single" w:sz="6" w:space="0" w:color="000000"/>
              <w:left w:val="single" w:sz="6" w:space="0" w:color="000000"/>
              <w:bottom w:val="single" w:sz="6" w:space="0" w:color="000000"/>
              <w:right w:val="single" w:sz="6" w:space="0" w:color="000000"/>
            </w:tcBorders>
            <w:shd w:val="clear" w:color="auto" w:fill="5F5F5F"/>
            <w:hideMark/>
          </w:tcPr>
          <w:p w:rsidR="003F7ECF" w:rsidRPr="001D127B" w:rsidRDefault="003F7ECF" w:rsidP="004D3821">
            <w:pPr>
              <w:spacing w:before="14" w:line="360" w:lineRule="auto"/>
              <w:ind w:left="64"/>
              <w:rPr>
                <w:rFonts w:ascii="Verdana" w:eastAsia="Verdana" w:hAnsi="Verdana" w:cs="Verdana"/>
                <w:sz w:val="16"/>
                <w:szCs w:val="16"/>
                <w:lang w:val="es-PE"/>
              </w:rPr>
            </w:pPr>
            <w:r w:rsidRPr="001D127B">
              <w:rPr>
                <w:rFonts w:ascii="Verdana" w:eastAsia="Verdana" w:hAnsi="Verdana" w:cs="Verdana"/>
                <w:color w:val="FFFFFF"/>
                <w:w w:val="109"/>
                <w:lang w:val="es-PE"/>
              </w:rPr>
              <w:t>S</w:t>
            </w:r>
            <w:r w:rsidRPr="001D127B">
              <w:rPr>
                <w:rFonts w:ascii="Verdana" w:eastAsia="Verdana" w:hAnsi="Verdana" w:cs="Verdana"/>
                <w:color w:val="FFFFFF"/>
                <w:spacing w:val="1"/>
                <w:w w:val="109"/>
                <w:sz w:val="16"/>
                <w:szCs w:val="16"/>
                <w:lang w:val="es-PE"/>
              </w:rPr>
              <w:t>I</w:t>
            </w:r>
            <w:r w:rsidRPr="001D127B">
              <w:rPr>
                <w:rFonts w:ascii="Verdana" w:eastAsia="Verdana" w:hAnsi="Verdana" w:cs="Verdana"/>
                <w:color w:val="FFFFFF"/>
                <w:spacing w:val="-1"/>
                <w:w w:val="109"/>
                <w:sz w:val="16"/>
                <w:szCs w:val="16"/>
                <w:lang w:val="es-PE"/>
              </w:rPr>
              <w:t>G</w:t>
            </w:r>
            <w:r w:rsidRPr="001D127B">
              <w:rPr>
                <w:rFonts w:ascii="Verdana" w:eastAsia="Verdana" w:hAnsi="Verdana" w:cs="Verdana"/>
                <w:color w:val="FFFFFF"/>
                <w:spacing w:val="1"/>
                <w:w w:val="109"/>
                <w:sz w:val="16"/>
                <w:szCs w:val="16"/>
                <w:lang w:val="es-PE"/>
              </w:rPr>
              <w:t>L</w:t>
            </w:r>
            <w:r w:rsidRPr="001D127B">
              <w:rPr>
                <w:rFonts w:ascii="Verdana" w:eastAsia="Verdana" w:hAnsi="Verdana" w:cs="Verdana"/>
                <w:color w:val="FFFFFF"/>
                <w:w w:val="109"/>
                <w:sz w:val="16"/>
                <w:szCs w:val="16"/>
                <w:lang w:val="es-PE"/>
              </w:rPr>
              <w:t>AS</w:t>
            </w:r>
            <w:r w:rsidRPr="001D127B">
              <w:rPr>
                <w:rFonts w:ascii="Verdana" w:eastAsia="Verdana" w:hAnsi="Verdana" w:cs="Verdana"/>
                <w:color w:val="FFFFFF"/>
                <w:spacing w:val="1"/>
                <w:w w:val="109"/>
                <w:sz w:val="16"/>
                <w:szCs w:val="16"/>
                <w:lang w:val="es-PE"/>
              </w:rPr>
              <w:t xml:space="preserve"> </w:t>
            </w:r>
            <w:r w:rsidRPr="001D127B">
              <w:rPr>
                <w:rFonts w:ascii="Verdana" w:eastAsia="Verdana" w:hAnsi="Verdana" w:cs="Verdana"/>
                <w:color w:val="FFFFFF"/>
                <w:spacing w:val="1"/>
                <w:sz w:val="16"/>
                <w:szCs w:val="16"/>
                <w:lang w:val="es-PE"/>
              </w:rPr>
              <w:t>DE</w:t>
            </w:r>
            <w:r w:rsidRPr="001D127B">
              <w:rPr>
                <w:rFonts w:ascii="Verdana" w:eastAsia="Verdana" w:hAnsi="Verdana" w:cs="Verdana"/>
                <w:color w:val="FFFFFF"/>
                <w:sz w:val="16"/>
                <w:szCs w:val="16"/>
                <w:lang w:val="es-PE"/>
              </w:rPr>
              <w:t>L</w:t>
            </w:r>
            <w:r w:rsidRPr="001D127B">
              <w:rPr>
                <w:rFonts w:ascii="Verdana" w:eastAsia="Verdana" w:hAnsi="Verdana" w:cs="Verdana"/>
                <w:color w:val="FFFFFF"/>
                <w:spacing w:val="31"/>
                <w:sz w:val="16"/>
                <w:szCs w:val="16"/>
                <w:lang w:val="es-PE"/>
              </w:rPr>
              <w:t xml:space="preserve"> </w:t>
            </w:r>
            <w:r w:rsidRPr="001D127B">
              <w:rPr>
                <w:rFonts w:ascii="Verdana" w:eastAsia="Verdana" w:hAnsi="Verdana" w:cs="Verdana"/>
                <w:color w:val="FFFFFF"/>
                <w:w w:val="120"/>
                <w:lang w:val="es-PE"/>
              </w:rPr>
              <w:t>P</w:t>
            </w:r>
            <w:r w:rsidRPr="001D127B">
              <w:rPr>
                <w:rFonts w:ascii="Verdana" w:eastAsia="Verdana" w:hAnsi="Verdana" w:cs="Verdana"/>
                <w:color w:val="FFFFFF"/>
                <w:spacing w:val="-1"/>
                <w:w w:val="113"/>
                <w:sz w:val="16"/>
                <w:szCs w:val="16"/>
                <w:lang w:val="es-PE"/>
              </w:rPr>
              <w:t>R</w:t>
            </w:r>
            <w:r w:rsidRPr="001D127B">
              <w:rPr>
                <w:rFonts w:ascii="Verdana" w:eastAsia="Verdana" w:hAnsi="Verdana" w:cs="Verdana"/>
                <w:color w:val="FFFFFF"/>
                <w:w w:val="108"/>
                <w:sz w:val="16"/>
                <w:szCs w:val="16"/>
                <w:lang w:val="es-PE"/>
              </w:rPr>
              <w:t>O</w:t>
            </w:r>
            <w:r w:rsidRPr="001D127B">
              <w:rPr>
                <w:rFonts w:ascii="Verdana" w:eastAsia="Verdana" w:hAnsi="Verdana" w:cs="Verdana"/>
                <w:color w:val="FFFFFF"/>
                <w:spacing w:val="-1"/>
                <w:w w:val="120"/>
                <w:sz w:val="16"/>
                <w:szCs w:val="16"/>
                <w:lang w:val="es-PE"/>
              </w:rPr>
              <w:t>Y</w:t>
            </w:r>
            <w:r w:rsidRPr="001D127B">
              <w:rPr>
                <w:rFonts w:ascii="Verdana" w:eastAsia="Verdana" w:hAnsi="Verdana" w:cs="Verdana"/>
                <w:color w:val="FFFFFF"/>
                <w:spacing w:val="1"/>
                <w:w w:val="108"/>
                <w:sz w:val="16"/>
                <w:szCs w:val="16"/>
                <w:lang w:val="es-PE"/>
              </w:rPr>
              <w:t>E</w:t>
            </w:r>
            <w:r w:rsidRPr="001D127B">
              <w:rPr>
                <w:rFonts w:ascii="Verdana" w:eastAsia="Verdana" w:hAnsi="Verdana" w:cs="Verdana"/>
                <w:color w:val="FFFFFF"/>
                <w:spacing w:val="-1"/>
                <w:w w:val="104"/>
                <w:sz w:val="16"/>
                <w:szCs w:val="16"/>
                <w:lang w:val="es-PE"/>
              </w:rPr>
              <w:t>C</w:t>
            </w:r>
            <w:r w:rsidRPr="001D127B">
              <w:rPr>
                <w:rFonts w:ascii="Verdana" w:eastAsia="Verdana" w:hAnsi="Verdana" w:cs="Verdana"/>
                <w:color w:val="FFFFFF"/>
                <w:spacing w:val="1"/>
                <w:w w:val="111"/>
                <w:sz w:val="16"/>
                <w:szCs w:val="16"/>
                <w:lang w:val="es-PE"/>
              </w:rPr>
              <w:t>T</w:t>
            </w:r>
            <w:r w:rsidRPr="001D127B">
              <w:rPr>
                <w:rFonts w:ascii="Verdana" w:eastAsia="Verdana" w:hAnsi="Verdana" w:cs="Verdana"/>
                <w:color w:val="FFFFFF"/>
                <w:w w:val="108"/>
                <w:sz w:val="16"/>
                <w:szCs w:val="16"/>
                <w:lang w:val="es-PE"/>
              </w:rPr>
              <w:t>O</w:t>
            </w:r>
          </w:p>
        </w:tc>
      </w:tr>
      <w:tr w:rsidR="003F7ECF" w:rsidRPr="00A660F2" w:rsidTr="003F7ECF">
        <w:trPr>
          <w:trHeight w:hRule="exact" w:val="298"/>
        </w:trPr>
        <w:tc>
          <w:tcPr>
            <w:tcW w:w="4224" w:type="dxa"/>
            <w:tcBorders>
              <w:top w:val="single" w:sz="6" w:space="0" w:color="000000"/>
              <w:left w:val="single" w:sz="6" w:space="0" w:color="000000"/>
              <w:bottom w:val="single" w:sz="6" w:space="0" w:color="000000"/>
              <w:right w:val="single" w:sz="6" w:space="0" w:color="000000"/>
            </w:tcBorders>
          </w:tcPr>
          <w:p w:rsidR="003F7ECF" w:rsidRPr="001D127B" w:rsidRDefault="00A660F2" w:rsidP="004D3821">
            <w:pPr>
              <w:spacing w:line="360" w:lineRule="auto"/>
              <w:rPr>
                <w:sz w:val="24"/>
                <w:szCs w:val="24"/>
                <w:lang w:val="es-PE"/>
              </w:rPr>
            </w:pPr>
            <w:r>
              <w:rPr>
                <w:sz w:val="24"/>
                <w:szCs w:val="24"/>
                <w:lang w:val="es-PE"/>
              </w:rPr>
              <w:t>Módulo de envió de estadísticas al INEI</w:t>
            </w:r>
          </w:p>
        </w:tc>
        <w:tc>
          <w:tcPr>
            <w:tcW w:w="4776" w:type="dxa"/>
            <w:tcBorders>
              <w:top w:val="single" w:sz="6" w:space="0" w:color="000000"/>
              <w:left w:val="single" w:sz="6" w:space="0" w:color="000000"/>
              <w:bottom w:val="single" w:sz="6" w:space="0" w:color="000000"/>
              <w:right w:val="single" w:sz="6" w:space="0" w:color="000000"/>
            </w:tcBorders>
          </w:tcPr>
          <w:p w:rsidR="003F7ECF" w:rsidRPr="001D127B" w:rsidRDefault="00A660F2" w:rsidP="004D3821">
            <w:pPr>
              <w:spacing w:line="360" w:lineRule="auto"/>
              <w:rPr>
                <w:sz w:val="24"/>
                <w:szCs w:val="24"/>
                <w:lang w:val="es-PE"/>
              </w:rPr>
            </w:pPr>
            <w:r>
              <w:rPr>
                <w:sz w:val="24"/>
                <w:szCs w:val="24"/>
                <w:lang w:val="es-PE"/>
              </w:rPr>
              <w:t>MEEI</w:t>
            </w:r>
          </w:p>
        </w:tc>
      </w:tr>
    </w:tbl>
    <w:p w:rsidR="003F7ECF" w:rsidRPr="001D127B" w:rsidRDefault="003F7ECF" w:rsidP="004D3821">
      <w:pPr>
        <w:spacing w:line="360" w:lineRule="auto"/>
        <w:rPr>
          <w:sz w:val="20"/>
          <w:szCs w:val="20"/>
          <w:lang w:val="es-PE"/>
        </w:rPr>
      </w:pPr>
      <w:r w:rsidRPr="001D127B">
        <w:rPr>
          <w:sz w:val="20"/>
          <w:szCs w:val="20"/>
          <w:lang w:val="es-PE"/>
        </w:rPr>
        <w:t xml:space="preserve">           </w:t>
      </w:r>
    </w:p>
    <w:p w:rsidR="001B3032" w:rsidRPr="001D127B" w:rsidRDefault="001B3032" w:rsidP="004D3821">
      <w:pPr>
        <w:spacing w:line="360" w:lineRule="auto"/>
        <w:rPr>
          <w:sz w:val="20"/>
          <w:szCs w:val="20"/>
          <w:lang w:val="es-PE"/>
        </w:rPr>
      </w:pPr>
    </w:p>
    <w:p w:rsidR="00363CA0" w:rsidRPr="001D127B" w:rsidRDefault="00363CA0" w:rsidP="004D3821">
      <w:pPr>
        <w:spacing w:line="360" w:lineRule="auto"/>
        <w:rPr>
          <w:sz w:val="20"/>
          <w:szCs w:val="20"/>
          <w:lang w:val="es-PE"/>
        </w:rPr>
      </w:pPr>
    </w:p>
    <w:p w:rsidR="00363CA0" w:rsidRPr="001D127B" w:rsidRDefault="003F7ECF" w:rsidP="004D3821">
      <w:pPr>
        <w:spacing w:line="360" w:lineRule="auto"/>
        <w:rPr>
          <w:sz w:val="20"/>
          <w:szCs w:val="20"/>
          <w:lang w:val="es-PE"/>
        </w:rPr>
      </w:pPr>
      <w:r w:rsidRPr="001D127B">
        <w:rPr>
          <w:sz w:val="20"/>
          <w:szCs w:val="20"/>
          <w:lang w:val="es-PE"/>
        </w:rPr>
        <w:t xml:space="preserve">            </w:t>
      </w:r>
    </w:p>
    <w:p w:rsidR="008B41F8" w:rsidRPr="008B41F8" w:rsidRDefault="008B41F8" w:rsidP="008B41F8">
      <w:pPr>
        <w:pStyle w:val="Prrafodelista"/>
        <w:spacing w:before="200" w:line="360" w:lineRule="auto"/>
        <w:ind w:left="1230"/>
        <w:rPr>
          <w:rFonts w:cstheme="minorHAnsi"/>
          <w:b/>
          <w:bCs/>
          <w:sz w:val="24"/>
          <w:szCs w:val="24"/>
          <w:lang w:val="es-PE"/>
        </w:rPr>
      </w:pPr>
      <w:r w:rsidRPr="008B41F8">
        <w:rPr>
          <w:rFonts w:cstheme="minorHAnsi"/>
          <w:b/>
          <w:bCs/>
          <w:sz w:val="24"/>
          <w:szCs w:val="24"/>
          <w:lang w:val="es-PE"/>
        </w:rPr>
        <w:drawing>
          <wp:inline distT="0" distB="0" distL="0" distR="0">
            <wp:extent cx="5611101" cy="3321100"/>
            <wp:effectExtent l="19050" t="0" r="8649"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610860" cy="3320958"/>
                    </a:xfrm>
                    <a:prstGeom prst="rect">
                      <a:avLst/>
                    </a:prstGeom>
                    <a:noFill/>
                    <a:ln w="9525">
                      <a:noFill/>
                      <a:miter lim="800000"/>
                      <a:headEnd/>
                      <a:tailEnd/>
                    </a:ln>
                  </pic:spPr>
                </pic:pic>
              </a:graphicData>
            </a:graphic>
          </wp:inline>
        </w:drawing>
      </w:r>
    </w:p>
    <w:p w:rsidR="00AF07DD" w:rsidRPr="00AF07DD" w:rsidRDefault="00AF07DD" w:rsidP="00AF07DD">
      <w:pPr>
        <w:pStyle w:val="Prrafodelista"/>
        <w:numPr>
          <w:ilvl w:val="0"/>
          <w:numId w:val="13"/>
        </w:numPr>
        <w:spacing w:before="200" w:line="360" w:lineRule="auto"/>
        <w:rPr>
          <w:rFonts w:cstheme="minorHAnsi"/>
          <w:b/>
          <w:bCs/>
          <w:sz w:val="24"/>
          <w:szCs w:val="24"/>
          <w:lang w:val="es-PE"/>
        </w:rPr>
      </w:pPr>
      <w:r w:rsidRPr="00AF07DD">
        <w:rPr>
          <w:rFonts w:cstheme="minorHAnsi"/>
          <w:b/>
          <w:bCs/>
          <w:sz w:val="24"/>
          <w:szCs w:val="24"/>
          <w:lang w:val="es-PE"/>
        </w:rPr>
        <w:t>DEFINICIONES Y CONCEPTOS</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En esta sección se están incluyendo los conceptos y definiciones más destacados que se verán durante todo el documento.</w:t>
      </w:r>
    </w:p>
    <w:p w:rsidR="00AF07DD" w:rsidRPr="00AF07DD" w:rsidRDefault="00AF07DD" w:rsidP="00AF07DD">
      <w:pPr>
        <w:spacing w:before="200" w:line="360" w:lineRule="auto"/>
        <w:rPr>
          <w:rFonts w:cstheme="minorHAnsi"/>
          <w:bCs/>
          <w:sz w:val="24"/>
          <w:szCs w:val="24"/>
          <w:lang w:val="es-PE"/>
        </w:rPr>
      </w:pPr>
    </w:p>
    <w:p w:rsidR="00AF07DD" w:rsidRPr="00AF07DD" w:rsidRDefault="00AF07DD" w:rsidP="00AF07DD">
      <w:pPr>
        <w:spacing w:before="200" w:line="360" w:lineRule="auto"/>
        <w:rPr>
          <w:rFonts w:cstheme="minorHAnsi"/>
          <w:b/>
          <w:bCs/>
          <w:sz w:val="24"/>
          <w:szCs w:val="24"/>
          <w:lang w:val="es-PE"/>
        </w:rPr>
      </w:pPr>
      <w:r w:rsidRPr="00AF07DD">
        <w:rPr>
          <w:rFonts w:cstheme="minorHAnsi"/>
          <w:b/>
          <w:bCs/>
          <w:sz w:val="24"/>
          <w:szCs w:val="24"/>
          <w:lang w:val="es-PE"/>
        </w:rPr>
        <w:t xml:space="preserve">Web </w:t>
      </w:r>
      <w:proofErr w:type="spellStart"/>
      <w:r w:rsidRPr="00AF07DD">
        <w:rPr>
          <w:rFonts w:cstheme="minorHAnsi"/>
          <w:b/>
          <w:bCs/>
          <w:sz w:val="24"/>
          <w:szCs w:val="24"/>
          <w:lang w:val="es-PE"/>
        </w:rPr>
        <w:t>service</w:t>
      </w:r>
      <w:proofErr w:type="spellEnd"/>
      <w:r w:rsidRPr="00AF07DD">
        <w:rPr>
          <w:rFonts w:cstheme="minorHAnsi"/>
          <w:b/>
          <w:bCs/>
          <w:sz w:val="24"/>
          <w:szCs w:val="24"/>
          <w:lang w:val="es-PE"/>
        </w:rPr>
        <w:t xml:space="preserve"> REST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w:t>
      </w:r>
      <w:r w:rsidRPr="00AF07DD">
        <w:rPr>
          <w:rFonts w:cstheme="minorHAnsi"/>
          <w:bCs/>
          <w:sz w:val="24"/>
          <w:szCs w:val="24"/>
          <w:lang w:val="es-PE"/>
        </w:rPr>
        <w:lastRenderedPageBreak/>
        <w:t xml:space="preserve">cualquier formato (XML, JSON, </w:t>
      </w:r>
      <w:proofErr w:type="spellStart"/>
      <w:r w:rsidRPr="00AF07DD">
        <w:rPr>
          <w:rFonts w:cstheme="minorHAnsi"/>
          <w:bCs/>
          <w:sz w:val="24"/>
          <w:szCs w:val="24"/>
          <w:lang w:val="es-PE"/>
        </w:rPr>
        <w:t>etc</w:t>
      </w:r>
      <w:proofErr w:type="spellEnd"/>
      <w:r w:rsidRPr="00AF07DD">
        <w:rPr>
          <w:rFonts w:cstheme="minorHAnsi"/>
          <w:bCs/>
          <w:sz w:val="24"/>
          <w:szCs w:val="24"/>
          <w:lang w:val="es-PE"/>
        </w:rPr>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AF07DD">
        <w:rPr>
          <w:rFonts w:cstheme="minorHAnsi"/>
          <w:bCs/>
          <w:sz w:val="24"/>
          <w:szCs w:val="24"/>
          <w:lang w:val="es-PE"/>
        </w:rPr>
        <w:t>Fielding</w:t>
      </w:r>
      <w:proofErr w:type="spellEnd"/>
      <w:r w:rsidRPr="00AF07DD">
        <w:rPr>
          <w:rFonts w:cstheme="minorHAnsi"/>
          <w:bCs/>
          <w:sz w:val="24"/>
          <w:szCs w:val="24"/>
          <w:lang w:val="es-PE"/>
        </w:rPr>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 xml:space="preserve">Los sistemas que siguen los principios REST se llaman con frecuencia </w:t>
      </w:r>
      <w:proofErr w:type="spellStart"/>
      <w:r w:rsidRPr="00AF07DD">
        <w:rPr>
          <w:rFonts w:cstheme="minorHAnsi"/>
          <w:bCs/>
          <w:sz w:val="24"/>
          <w:szCs w:val="24"/>
          <w:lang w:val="es-PE"/>
        </w:rPr>
        <w:t>RESTful</w:t>
      </w:r>
      <w:proofErr w:type="spellEnd"/>
      <w:r w:rsidRPr="00AF07DD">
        <w:rPr>
          <w:rFonts w:cstheme="minorHAnsi"/>
          <w:bCs/>
          <w:sz w:val="24"/>
          <w:szCs w:val="24"/>
          <w:lang w:val="es-PE"/>
        </w:rPr>
        <w: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REST afirma que la web ha disfrutado de escalabilidad como resultado de una serie de diseños fundamentales clave:</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AF07DD">
        <w:rPr>
          <w:rFonts w:cstheme="minorHAnsi"/>
          <w:bCs/>
          <w:sz w:val="24"/>
          <w:szCs w:val="24"/>
          <w:lang w:val="es-PE"/>
        </w:rPr>
        <w:t>URLs</w:t>
      </w:r>
      <w:proofErr w:type="spellEnd"/>
      <w:r w:rsidRPr="00AF07DD">
        <w:rPr>
          <w:rFonts w:cstheme="minorHAnsi"/>
          <w:bCs/>
          <w:sz w:val="24"/>
          <w:szCs w:val="24"/>
          <w:lang w:val="es-PE"/>
        </w:rPr>
        <w:t>, no son permitidas por REST)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Un conjunto de operaciones bien definidas que se aplican a todos los recursos de información: HTTP en sí define un conjunto pequeño de operaciones, las más importantes son POST, GET, PUT y DELETE. Con frecuencia estas operaciones se equiparan a las operaciones CRUD en bases de datos (CLAB en castellano: crear, leer, actualizar, borrar) que se requieren para la persistencia de datos, aunque POST no encaja exactamente en este esquema.</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Una sintaxis universal para identificar los recursos. En un sistema REST, cada recurso es </w:t>
      </w:r>
      <w:proofErr w:type="spellStart"/>
      <w:r w:rsidRPr="00AF07DD">
        <w:rPr>
          <w:rFonts w:cstheme="minorHAnsi"/>
          <w:bCs/>
          <w:sz w:val="24"/>
          <w:szCs w:val="24"/>
          <w:lang w:val="es-PE"/>
        </w:rPr>
        <w:t>direccionable</w:t>
      </w:r>
      <w:proofErr w:type="spellEnd"/>
      <w:r w:rsidRPr="00AF07DD">
        <w:rPr>
          <w:rFonts w:cstheme="minorHAnsi"/>
          <w:bCs/>
          <w:sz w:val="24"/>
          <w:szCs w:val="24"/>
          <w:lang w:val="es-PE"/>
        </w:rPr>
        <w:t xml:space="preserve"> únicamente a través de su URI.</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El uso de </w:t>
      </w:r>
      <w:proofErr w:type="spellStart"/>
      <w:r w:rsidRPr="00AF07DD">
        <w:rPr>
          <w:rFonts w:cstheme="minorHAnsi"/>
          <w:bCs/>
          <w:sz w:val="24"/>
          <w:szCs w:val="24"/>
          <w:lang w:val="es-PE"/>
        </w:rPr>
        <w:t>hipermedios</w:t>
      </w:r>
      <w:proofErr w:type="spellEnd"/>
      <w:r w:rsidRPr="00AF07DD">
        <w:rPr>
          <w:rFonts w:cstheme="minorHAnsi"/>
          <w:bCs/>
          <w:sz w:val="24"/>
          <w:szCs w:val="24"/>
          <w:lang w:val="es-PE"/>
        </w:rPr>
        <w:t xml:space="preserve">, tanto para la información de la aplicación como para las transiciones de estado de la aplicación: la representación de este estado en un sistema REST son típicamente HTML o XML. Como resultado de esto, es posible navegar de un recurso REST a muchos otros, simplemente </w:t>
      </w:r>
      <w:r w:rsidRPr="00AF07DD">
        <w:rPr>
          <w:rFonts w:cstheme="minorHAnsi"/>
          <w:bCs/>
          <w:sz w:val="24"/>
          <w:szCs w:val="24"/>
          <w:lang w:val="es-PE"/>
        </w:rPr>
        <w:lastRenderedPageBreak/>
        <w:t>siguiendo enlaces sin requerir el uso de registros u otra infraestructura adicional.</w:t>
      </w:r>
    </w:p>
    <w:p w:rsidR="00AF07DD" w:rsidRPr="00AF07DD" w:rsidRDefault="00AF07DD" w:rsidP="00AF07DD">
      <w:pPr>
        <w:spacing w:before="200" w:line="360" w:lineRule="auto"/>
        <w:rPr>
          <w:rFonts w:cstheme="minorHAnsi"/>
          <w:b/>
          <w:bCs/>
          <w:sz w:val="24"/>
          <w:szCs w:val="24"/>
          <w:lang w:val="es-PE"/>
        </w:rPr>
      </w:pPr>
      <w:r w:rsidRPr="00AF07DD">
        <w:rPr>
          <w:rFonts w:cstheme="minorHAnsi"/>
          <w:b/>
          <w:bCs/>
          <w:sz w:val="24"/>
          <w:szCs w:val="24"/>
          <w:lang w:val="es-PE"/>
        </w:rPr>
        <w:t>Cliente web</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El cliente es una aplicación informática o un ordenador que consume un servicio remoto en otro ordenador conocido como servidor, normalmente a través de una red de telecomunicaciones.1 También se puede definir un cliente es cualquier cosa (que no sea un servidor) que se conecta a un servidor.2</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AF07DD">
        <w:rPr>
          <w:rFonts w:cstheme="minorHAnsi"/>
          <w:bCs/>
          <w:sz w:val="24"/>
          <w:szCs w:val="24"/>
          <w:lang w:val="es-PE"/>
        </w:rPr>
        <w:t>BitTorrent</w:t>
      </w:r>
      <w:proofErr w:type="spellEnd"/>
      <w:r w:rsidRPr="00AF07DD">
        <w:rPr>
          <w:rFonts w:cstheme="minorHAnsi"/>
          <w:bCs/>
          <w:sz w:val="24"/>
          <w:szCs w:val="24"/>
          <w:lang w:val="es-PE"/>
        </w:rPr>
        <w:t xml:space="preserve"> o IRC), compartir información con otros usuarios (servidores de archivos y otras aplicaciones Groupware) o utilizar recursos de los que no se dispone en la máquina local (por ejemplo impresión).</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Uno de los clientes más utilizados, sobre todo por su versatilidad, es el navegador web. Muchos servidores son capaces de ofrecer sus servicios a través de un navegador web en lugar de requerir la instalación de un programa específico.</w:t>
      </w:r>
    </w:p>
    <w:p w:rsidR="00AF07DD" w:rsidRPr="0048696A" w:rsidRDefault="00AF07DD" w:rsidP="00AF07DD">
      <w:pPr>
        <w:spacing w:before="200" w:line="360" w:lineRule="auto"/>
        <w:rPr>
          <w:rFonts w:cstheme="minorHAnsi"/>
          <w:b/>
          <w:bCs/>
          <w:sz w:val="24"/>
          <w:szCs w:val="24"/>
          <w:lang w:val="es-PE"/>
        </w:rPr>
      </w:pPr>
      <w:proofErr w:type="spellStart"/>
      <w:r w:rsidRPr="0048696A">
        <w:rPr>
          <w:rFonts w:cstheme="minorHAnsi"/>
          <w:b/>
          <w:bCs/>
          <w:sz w:val="24"/>
          <w:szCs w:val="24"/>
          <w:lang w:val="es-PE"/>
        </w:rPr>
        <w:t>Metadata</w:t>
      </w:r>
      <w:proofErr w:type="spellEnd"/>
      <w:r w:rsidRPr="0048696A">
        <w:rPr>
          <w:rFonts w:cstheme="minorHAnsi"/>
          <w:b/>
          <w:bCs/>
          <w:sz w:val="24"/>
          <w:szCs w:val="24"/>
          <w:lang w:val="es-PE"/>
        </w:rPr>
        <w:t xml:space="preserve"> </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Las metadas son plantillas pre-determinadas y/o definidas por el usuario de negocio con la finalidad de ser asociados a una trasferencia de datos estadísticos que se realice.</w:t>
      </w:r>
    </w:p>
    <w:p w:rsidR="00E409F7" w:rsidRDefault="00E409F7" w:rsidP="004D3821">
      <w:pPr>
        <w:spacing w:before="200" w:line="360" w:lineRule="auto"/>
        <w:ind w:left="720"/>
        <w:rPr>
          <w:rFonts w:ascii="Times New Roman" w:hAnsi="Times New Roman"/>
          <w:bCs/>
          <w:sz w:val="24"/>
          <w:szCs w:val="24"/>
          <w:lang w:val="es-PE"/>
        </w:rPr>
      </w:pPr>
    </w:p>
    <w:p w:rsidR="0048696A" w:rsidRPr="0048696A" w:rsidRDefault="0048696A" w:rsidP="0048696A">
      <w:pPr>
        <w:pStyle w:val="Prrafodelista"/>
        <w:numPr>
          <w:ilvl w:val="0"/>
          <w:numId w:val="13"/>
        </w:numPr>
        <w:spacing w:before="200" w:line="360" w:lineRule="auto"/>
        <w:rPr>
          <w:rFonts w:cstheme="minorHAnsi"/>
          <w:b/>
          <w:bCs/>
          <w:sz w:val="24"/>
          <w:szCs w:val="24"/>
          <w:lang w:val="es-PE"/>
        </w:rPr>
      </w:pPr>
      <w:r w:rsidRPr="0048696A">
        <w:rPr>
          <w:rFonts w:cstheme="minorHAnsi"/>
          <w:b/>
          <w:bCs/>
          <w:sz w:val="24"/>
          <w:szCs w:val="24"/>
          <w:lang w:val="es-PE"/>
        </w:rPr>
        <w:t xml:space="preserve">CARACTERÍSTICAS DE LA ARQUITECTURA Y DISEÑO DE SOFTWARE DEL MODULO DE </w:t>
      </w:r>
      <w:r>
        <w:rPr>
          <w:rFonts w:cstheme="minorHAnsi"/>
          <w:b/>
          <w:bCs/>
          <w:sz w:val="24"/>
          <w:szCs w:val="24"/>
          <w:lang w:val="es-PE"/>
        </w:rPr>
        <w:t>ENVIO DE DATOS AL INEI</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El concepto del módulo </w:t>
      </w:r>
      <w:r>
        <w:rPr>
          <w:rFonts w:ascii="Times New Roman" w:hAnsi="Times New Roman"/>
          <w:bCs/>
          <w:sz w:val="24"/>
          <w:szCs w:val="24"/>
          <w:lang w:val="es-PE"/>
        </w:rPr>
        <w:t>de envió de datos al INEI</w:t>
      </w:r>
      <w:r w:rsidRPr="0048696A">
        <w:rPr>
          <w:rFonts w:ascii="Times New Roman" w:hAnsi="Times New Roman"/>
          <w:bCs/>
          <w:sz w:val="24"/>
          <w:szCs w:val="24"/>
          <w:lang w:val="es-PE"/>
        </w:rPr>
        <w:t xml:space="preserve"> es automatizar y facilitar el registro de información, a su vez que pueda interconectarse con otras instituciones para compartir información estadística.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El módulo </w:t>
      </w:r>
      <w:r>
        <w:rPr>
          <w:rFonts w:ascii="Times New Roman" w:hAnsi="Times New Roman"/>
          <w:bCs/>
          <w:sz w:val="24"/>
          <w:szCs w:val="24"/>
          <w:lang w:val="es-PE"/>
        </w:rPr>
        <w:t>de envió de datos al INEI</w:t>
      </w:r>
      <w:r w:rsidRPr="0048696A">
        <w:rPr>
          <w:rFonts w:ascii="Times New Roman" w:hAnsi="Times New Roman"/>
          <w:bCs/>
          <w:sz w:val="24"/>
          <w:szCs w:val="24"/>
          <w:lang w:val="es-PE"/>
        </w:rPr>
        <w:t xml:space="preserve"> contara con una estructura de proyectos divida en capas especializadas, las cuales manejaran la persistencia de datos, el negocio, controladores y finalmente las vistas, esto para mantener un proyecto ordenado y facilitar el mantenimiento del mismo.</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Por otra parte la arquitectura de software propuesta ha considerado otras características importantes, tales como: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1. Los requerimientos funcionales y no funcionales (atributos de calidad interna y externa del software).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2. El ciclo de vida de un proyecto, desde la fase de análisis y diseño hasta la puesta en producción (implementación del sistema web). </w:t>
      </w:r>
    </w:p>
    <w:p w:rsid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3. Las consideraciones técnicas y aspectos adicionales a la implementación que debería tener el modulo de </w:t>
      </w:r>
      <w:proofErr w:type="spellStart"/>
      <w:r w:rsidR="003471B5">
        <w:rPr>
          <w:rFonts w:ascii="Times New Roman" w:hAnsi="Times New Roman"/>
          <w:bCs/>
          <w:sz w:val="24"/>
          <w:szCs w:val="24"/>
          <w:lang w:val="es-PE"/>
        </w:rPr>
        <w:t>envio</w:t>
      </w:r>
      <w:proofErr w:type="spellEnd"/>
      <w:r w:rsidR="003471B5">
        <w:rPr>
          <w:rFonts w:ascii="Times New Roman" w:hAnsi="Times New Roman"/>
          <w:bCs/>
          <w:sz w:val="24"/>
          <w:szCs w:val="24"/>
          <w:lang w:val="es-PE"/>
        </w:rPr>
        <w:t xml:space="preserve"> de datos al INEI.</w:t>
      </w:r>
    </w:p>
    <w:p w:rsidR="0048696A" w:rsidRDefault="0048696A" w:rsidP="0048696A">
      <w:pPr>
        <w:spacing w:before="200" w:line="360" w:lineRule="auto"/>
        <w:ind w:left="720"/>
        <w:rPr>
          <w:rFonts w:ascii="Times New Roman" w:hAnsi="Times New Roman"/>
          <w:bCs/>
          <w:sz w:val="24"/>
          <w:szCs w:val="24"/>
          <w:lang w:val="es-PE"/>
        </w:rPr>
      </w:pPr>
    </w:p>
    <w:p w:rsidR="00033E02" w:rsidRPr="00033E02" w:rsidRDefault="00033E02" w:rsidP="00033E02">
      <w:pPr>
        <w:pStyle w:val="Prrafodelista"/>
        <w:numPr>
          <w:ilvl w:val="0"/>
          <w:numId w:val="13"/>
        </w:numPr>
        <w:spacing w:before="200" w:line="360" w:lineRule="auto"/>
        <w:rPr>
          <w:rFonts w:cstheme="minorHAnsi"/>
          <w:b/>
          <w:bCs/>
          <w:sz w:val="24"/>
          <w:szCs w:val="24"/>
          <w:lang w:val="es-PE"/>
        </w:rPr>
      </w:pPr>
      <w:r w:rsidRPr="00033E02">
        <w:rPr>
          <w:rFonts w:cstheme="minorHAnsi"/>
          <w:b/>
          <w:bCs/>
          <w:sz w:val="24"/>
          <w:szCs w:val="24"/>
          <w:lang w:val="es-PE"/>
        </w:rPr>
        <w:lastRenderedPageBreak/>
        <w:t xml:space="preserve">ARQUITECTURA Y DISEÑO DE SOFTWARE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Arial" w:hAnsi="Arial" w:cs="Arial"/>
          <w:color w:val="222222"/>
          <w:sz w:val="21"/>
          <w:szCs w:val="21"/>
          <w:shd w:val="clear" w:color="auto" w:fill="FFFFFF"/>
          <w:lang w:val="es-PE"/>
        </w:rPr>
        <w:t>conocido por las siglas MSA (del inglés </w:t>
      </w:r>
      <w:proofErr w:type="spellStart"/>
      <w:r w:rsidRPr="00033E02">
        <w:rPr>
          <w:rFonts w:ascii="Arial" w:hAnsi="Arial" w:cs="Arial"/>
          <w:i/>
          <w:iCs/>
          <w:color w:val="222222"/>
          <w:sz w:val="21"/>
          <w:szCs w:val="21"/>
          <w:shd w:val="clear" w:color="auto" w:fill="FFFFFF"/>
          <w:lang w:val="es-PE"/>
        </w:rPr>
        <w:t>MicroServices</w:t>
      </w:r>
      <w:proofErr w:type="spellEnd"/>
      <w:r w:rsidRPr="00033E02">
        <w:rPr>
          <w:rFonts w:ascii="Arial" w:hAnsi="Arial" w:cs="Arial"/>
          <w:i/>
          <w:iCs/>
          <w:color w:val="222222"/>
          <w:sz w:val="21"/>
          <w:szCs w:val="21"/>
          <w:shd w:val="clear" w:color="auto" w:fill="FFFFFF"/>
          <w:lang w:val="es-PE"/>
        </w:rPr>
        <w:t xml:space="preserve"> </w:t>
      </w:r>
      <w:proofErr w:type="spellStart"/>
      <w:r w:rsidRPr="00033E02">
        <w:rPr>
          <w:rFonts w:ascii="Arial" w:hAnsi="Arial" w:cs="Arial"/>
          <w:i/>
          <w:iCs/>
          <w:color w:val="222222"/>
          <w:sz w:val="21"/>
          <w:szCs w:val="21"/>
          <w:shd w:val="clear" w:color="auto" w:fill="FFFFFF"/>
          <w:lang w:val="es-PE"/>
        </w:rPr>
        <w:t>Architecture</w:t>
      </w:r>
      <w:proofErr w:type="spellEnd"/>
      <w:r w:rsidRPr="00033E02">
        <w:rPr>
          <w:rFonts w:ascii="Arial" w:hAnsi="Arial" w:cs="Arial"/>
          <w:color w:val="222222"/>
          <w:sz w:val="21"/>
          <w:szCs w:val="21"/>
          <w:shd w:val="clear" w:color="auto" w:fill="FFFFFF"/>
          <w:lang w:val="es-PE"/>
        </w:rPr>
        <w:t>) es una aproximación para el desarrollo software que consiste en construir una aplicación como un conjunto de pequeños servicios, los cuales se ejecutan en su propio proceso y se comunican con mecanismos ligeros (normalmente una API de recursos HTTP). Cada servicio se encarga de implementar una funcionalidad completa del negocio. Cada servicio es desplegado de forma independiente y puede estar programado en distintos lenguajes y usar diferentes tecnologías de almacenamiento de datos </w:t>
      </w:r>
    </w:p>
    <w:p w:rsidR="00033E02" w:rsidRDefault="00033E02" w:rsidP="00033E02">
      <w:pPr>
        <w:spacing w:before="200" w:line="360" w:lineRule="auto"/>
        <w:rPr>
          <w:rFonts w:ascii="Times New Roman" w:hAnsi="Times New Roman"/>
          <w:bCs/>
          <w:sz w:val="24"/>
          <w:szCs w:val="24"/>
          <w:lang w:val="es-PE"/>
        </w:rPr>
      </w:pPr>
    </w:p>
    <w:p w:rsidR="00033E02" w:rsidRDefault="00033E02" w:rsidP="00033E02">
      <w:pPr>
        <w:spacing w:before="200" w:line="360" w:lineRule="auto"/>
        <w:rPr>
          <w:rFonts w:ascii="Times New Roman" w:hAnsi="Times New Roman"/>
          <w:bCs/>
          <w:sz w:val="24"/>
          <w:szCs w:val="24"/>
          <w:lang w:val="es-PE"/>
        </w:rPr>
      </w:pPr>
      <w:r>
        <w:rPr>
          <w:rFonts w:ascii="Times New Roman" w:hAnsi="Times New Roman"/>
          <w:bCs/>
          <w:sz w:val="24"/>
          <w:szCs w:val="24"/>
          <w:lang w:val="es-PE"/>
        </w:rPr>
        <w:t xml:space="preserve">Con esta arquitectura se busca desdoblar el proyecto en dos </w:t>
      </w:r>
      <w:proofErr w:type="spellStart"/>
      <w:r>
        <w:rPr>
          <w:rFonts w:ascii="Times New Roman" w:hAnsi="Times New Roman"/>
          <w:bCs/>
          <w:sz w:val="24"/>
          <w:szCs w:val="24"/>
          <w:lang w:val="es-PE"/>
        </w:rPr>
        <w:t>microservicios</w:t>
      </w:r>
      <w:proofErr w:type="spellEnd"/>
      <w:r>
        <w:rPr>
          <w:rFonts w:ascii="Times New Roman" w:hAnsi="Times New Roman"/>
          <w:bCs/>
          <w:sz w:val="24"/>
          <w:szCs w:val="24"/>
          <w:lang w:val="es-PE"/>
        </w:rPr>
        <w:t>:</w:t>
      </w:r>
    </w:p>
    <w:p w:rsidR="00033E02" w:rsidRDefault="00033E02" w:rsidP="00033E02">
      <w:pPr>
        <w:pStyle w:val="Prrafodelista"/>
        <w:numPr>
          <w:ilvl w:val="0"/>
          <w:numId w:val="23"/>
        </w:numPr>
        <w:spacing w:before="200" w:line="360" w:lineRule="auto"/>
        <w:rPr>
          <w:rFonts w:ascii="Times New Roman" w:hAnsi="Times New Roman"/>
          <w:bCs/>
          <w:sz w:val="24"/>
          <w:szCs w:val="24"/>
          <w:lang w:val="es-PE"/>
        </w:rPr>
      </w:pPr>
      <w:proofErr w:type="spellStart"/>
      <w:r>
        <w:rPr>
          <w:rFonts w:ascii="Times New Roman" w:hAnsi="Times New Roman"/>
          <w:bCs/>
          <w:sz w:val="24"/>
          <w:szCs w:val="24"/>
          <w:lang w:val="es-PE"/>
        </w:rPr>
        <w:t>Microservicios</w:t>
      </w:r>
      <w:proofErr w:type="spellEnd"/>
      <w:r>
        <w:rPr>
          <w:rFonts w:ascii="Times New Roman" w:hAnsi="Times New Roman"/>
          <w:bCs/>
          <w:sz w:val="24"/>
          <w:szCs w:val="24"/>
          <w:lang w:val="es-PE"/>
        </w:rPr>
        <w:t xml:space="preserve"> de negocio: en este proyecto estará toda la logia de negocio expuesta en servicios REST, de modo que las transacciones que se </w:t>
      </w:r>
      <w:proofErr w:type="spellStart"/>
      <w:r>
        <w:rPr>
          <w:rFonts w:ascii="Times New Roman" w:hAnsi="Times New Roman"/>
          <w:bCs/>
          <w:sz w:val="24"/>
          <w:szCs w:val="24"/>
          <w:lang w:val="es-PE"/>
        </w:rPr>
        <w:t>realeizen</w:t>
      </w:r>
      <w:proofErr w:type="spellEnd"/>
      <w:r>
        <w:rPr>
          <w:rFonts w:ascii="Times New Roman" w:hAnsi="Times New Roman"/>
          <w:bCs/>
          <w:sz w:val="24"/>
          <w:szCs w:val="24"/>
          <w:lang w:val="es-PE"/>
        </w:rPr>
        <w:t xml:space="preserve"> al no guardar estado y ser ligeras se ejecutaran muy rápido.</w:t>
      </w:r>
    </w:p>
    <w:p w:rsidR="00033E02" w:rsidRPr="00033E02" w:rsidRDefault="00033E02" w:rsidP="00033E02">
      <w:pPr>
        <w:pStyle w:val="Prrafodelista"/>
        <w:numPr>
          <w:ilvl w:val="0"/>
          <w:numId w:val="23"/>
        </w:numPr>
        <w:spacing w:before="200" w:line="360" w:lineRule="auto"/>
        <w:rPr>
          <w:rFonts w:ascii="Times New Roman" w:hAnsi="Times New Roman"/>
          <w:bCs/>
          <w:sz w:val="24"/>
          <w:szCs w:val="24"/>
          <w:lang w:val="es-PE"/>
        </w:rPr>
      </w:pPr>
      <w:proofErr w:type="spellStart"/>
      <w:r>
        <w:rPr>
          <w:rFonts w:ascii="Times New Roman" w:hAnsi="Times New Roman"/>
          <w:bCs/>
          <w:sz w:val="24"/>
          <w:szCs w:val="24"/>
          <w:lang w:val="es-PE"/>
        </w:rPr>
        <w:t>Microservicio</w:t>
      </w:r>
      <w:proofErr w:type="spellEnd"/>
      <w:r>
        <w:rPr>
          <w:rFonts w:ascii="Times New Roman" w:hAnsi="Times New Roman"/>
          <w:bCs/>
          <w:sz w:val="24"/>
          <w:szCs w:val="24"/>
          <w:lang w:val="es-PE"/>
        </w:rPr>
        <w:t xml:space="preserve"> de interfaces.- En este proyecto albergara las interfaces graficas de usuario, como </w:t>
      </w:r>
      <w:proofErr w:type="spellStart"/>
      <w:r>
        <w:rPr>
          <w:rFonts w:ascii="Times New Roman" w:hAnsi="Times New Roman"/>
          <w:bCs/>
          <w:sz w:val="24"/>
          <w:szCs w:val="24"/>
          <w:lang w:val="es-PE"/>
        </w:rPr>
        <w:t>tambien</w:t>
      </w:r>
      <w:proofErr w:type="spellEnd"/>
      <w:r>
        <w:rPr>
          <w:rFonts w:ascii="Times New Roman" w:hAnsi="Times New Roman"/>
          <w:bCs/>
          <w:sz w:val="24"/>
          <w:szCs w:val="24"/>
          <w:lang w:val="es-PE"/>
        </w:rPr>
        <w:t xml:space="preserve"> los controladores, los mismos que funcionaran </w:t>
      </w:r>
      <w:proofErr w:type="spellStart"/>
      <w:r>
        <w:rPr>
          <w:rFonts w:ascii="Times New Roman" w:hAnsi="Times New Roman"/>
          <w:bCs/>
          <w:sz w:val="24"/>
          <w:szCs w:val="24"/>
          <w:lang w:val="es-PE"/>
        </w:rPr>
        <w:t>tambien</w:t>
      </w:r>
      <w:proofErr w:type="spellEnd"/>
      <w:r>
        <w:rPr>
          <w:rFonts w:ascii="Times New Roman" w:hAnsi="Times New Roman"/>
          <w:bCs/>
          <w:sz w:val="24"/>
          <w:szCs w:val="24"/>
          <w:lang w:val="es-PE"/>
        </w:rPr>
        <w:t xml:space="preserve"> como clientes web</w:t>
      </w:r>
    </w:p>
    <w:p w:rsidR="00033E02" w:rsidRDefault="00033E02" w:rsidP="00033E02">
      <w:pPr>
        <w:spacing w:before="200" w:line="360" w:lineRule="auto"/>
        <w:rPr>
          <w:rFonts w:ascii="Times New Roman" w:hAnsi="Times New Roman"/>
          <w:bCs/>
          <w:sz w:val="24"/>
          <w:szCs w:val="24"/>
          <w:lang w:val="es-PE"/>
        </w:rPr>
      </w:pPr>
    </w:p>
    <w:p w:rsidR="00033E02" w:rsidRPr="00033E02" w:rsidRDefault="00033E02" w:rsidP="00033E02">
      <w:pPr>
        <w:spacing w:before="200" w:line="360" w:lineRule="auto"/>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Patrones de Diseño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A lo largo de la arquitectura se utilizan diversos patrones de diseño, los cuales se enumeran en este apartado:</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lastRenderedPageBreak/>
        <w:t>El patrón “</w:t>
      </w: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es usado para controlar o hacer de fachada que coordine múltiples “</w:t>
      </w:r>
      <w:proofErr w:type="spellStart"/>
      <w:r w:rsidRPr="00033E02">
        <w:rPr>
          <w:rFonts w:ascii="Times New Roman" w:hAnsi="Times New Roman"/>
          <w:bCs/>
          <w:sz w:val="24"/>
          <w:szCs w:val="24"/>
          <w:lang w:val="es-PE"/>
        </w:rPr>
        <w:t>Session</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xml:space="preserve">”. El servicio de la aplicación es usado para aislar la capa de presentación de la capa de negocio, los parámetros del </w:t>
      </w: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xml:space="preserve"> son los primitivos o Data Transfer.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roofErr w:type="spellStart"/>
      <w:r w:rsidRPr="00033E02">
        <w:rPr>
          <w:rFonts w:ascii="Times New Roman" w:hAnsi="Times New Roman"/>
          <w:bCs/>
          <w:sz w:val="24"/>
          <w:szCs w:val="24"/>
          <w:lang w:val="es-PE"/>
        </w:rPr>
        <w:t>Session</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Facade</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Permite encapsular la lógica de negocio y la data de negocio, exponiendo una interfaz de forma de reducir la complejidad de los servicios y su lógica interna a los clientes que los consuman. Es utilizado para exponer la lógica de negocio vía servicios EJB </w:t>
      </w:r>
      <w:proofErr w:type="spellStart"/>
      <w:r w:rsidRPr="00033E02">
        <w:rPr>
          <w:rFonts w:ascii="Times New Roman" w:hAnsi="Times New Roman"/>
          <w:bCs/>
          <w:sz w:val="24"/>
          <w:szCs w:val="24"/>
          <w:lang w:val="es-PE"/>
        </w:rPr>
        <w:t>Session</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Stateless</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Business </w:t>
      </w:r>
      <w:proofErr w:type="spellStart"/>
      <w:r w:rsidRPr="00033E02">
        <w:rPr>
          <w:rFonts w:ascii="Times New Roman" w:hAnsi="Times New Roman"/>
          <w:bCs/>
          <w:sz w:val="24"/>
          <w:szCs w:val="24"/>
          <w:lang w:val="es-PE"/>
        </w:rPr>
        <w:t>Delegate</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Permite ocultar los mecanismos de acceso a servicios en el cliente que los utilice, Este patrón es implementado mediante interfaces de negocio, la referencia al servicio se implementa mediante el patrón </w:t>
      </w: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locator</w:t>
      </w:r>
      <w:proofErr w:type="spellEnd"/>
      <w:r w:rsidRPr="00033E02">
        <w:rPr>
          <w:rFonts w:ascii="Times New Roman" w:hAnsi="Times New Roman"/>
          <w:bCs/>
          <w:sz w:val="24"/>
          <w:szCs w:val="24"/>
          <w:lang w:val="es-PE"/>
        </w:rPr>
        <w:t>.</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Locator</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Patrón que permite centralizar la complejidad y </w:t>
      </w:r>
      <w:proofErr w:type="spellStart"/>
      <w:r w:rsidRPr="00033E02">
        <w:rPr>
          <w:rFonts w:ascii="Times New Roman" w:hAnsi="Times New Roman"/>
          <w:bCs/>
          <w:sz w:val="24"/>
          <w:szCs w:val="24"/>
          <w:lang w:val="es-PE"/>
        </w:rPr>
        <w:t>parametrización</w:t>
      </w:r>
      <w:proofErr w:type="spellEnd"/>
      <w:r w:rsidRPr="00033E02">
        <w:rPr>
          <w:rFonts w:ascii="Times New Roman" w:hAnsi="Times New Roman"/>
          <w:bCs/>
          <w:sz w:val="24"/>
          <w:szCs w:val="24"/>
          <w:lang w:val="es-PE"/>
        </w:rPr>
        <w:t xml:space="preserve"> de la localización de servicios EJB.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Data Access </w:t>
      </w:r>
      <w:proofErr w:type="spellStart"/>
      <w:r w:rsidRPr="00033E02">
        <w:rPr>
          <w:rFonts w:ascii="Times New Roman" w:hAnsi="Times New Roman"/>
          <w:bCs/>
          <w:sz w:val="24"/>
          <w:szCs w:val="24"/>
          <w:lang w:val="es-PE"/>
        </w:rPr>
        <w:t>Object</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Patrón de centralización y normalización de acceso a datos, ya sea para acceso a base de datos o a sistemas externos. Para acceso a base de datos, implementa métodos CRUD, permitiendo la manipulación de entidades en base de datos.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lastRenderedPageBreak/>
        <w:t xml:space="preserve">Data Transfer </w:t>
      </w:r>
      <w:proofErr w:type="spellStart"/>
      <w:r w:rsidRPr="00033E02">
        <w:rPr>
          <w:rFonts w:ascii="Times New Roman" w:hAnsi="Times New Roman"/>
          <w:bCs/>
          <w:sz w:val="24"/>
          <w:szCs w:val="24"/>
          <w:lang w:val="es-PE"/>
        </w:rPr>
        <w:t>Object</w:t>
      </w:r>
      <w:proofErr w:type="spellEnd"/>
      <w:r w:rsidRPr="00033E02">
        <w:rPr>
          <w:rFonts w:ascii="Times New Roman" w:hAnsi="Times New Roman"/>
          <w:bCs/>
          <w:sz w:val="24"/>
          <w:szCs w:val="24"/>
          <w:lang w:val="es-PE"/>
        </w:rPr>
        <w:t xml:space="preserve"> </w:t>
      </w:r>
    </w:p>
    <w:p w:rsidR="0048696A"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Este patrón permite estructurar la información de negocio y técnica a transferir entre componentes. Los objetos DTO corresponden a contenedores de información y no presenta lógica de negocio.</w:t>
      </w:r>
    </w:p>
    <w:p w:rsidR="00033E02" w:rsidRDefault="00033E02" w:rsidP="00033E02">
      <w:pPr>
        <w:spacing w:before="200" w:line="360" w:lineRule="auto"/>
        <w:ind w:left="720"/>
        <w:rPr>
          <w:rFonts w:ascii="Times New Roman" w:hAnsi="Times New Roman"/>
          <w:bCs/>
          <w:sz w:val="24"/>
          <w:szCs w:val="24"/>
          <w:lang w:val="es-PE"/>
        </w:rPr>
      </w:pPr>
    </w:p>
    <w:p w:rsid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pStyle w:val="Ttulo2"/>
        <w:rPr>
          <w:lang w:val="es-PE"/>
        </w:rPr>
      </w:pPr>
      <w:bookmarkStart w:id="0" w:name="_Toc489581819"/>
      <w:bookmarkStart w:id="1" w:name="_Toc494085230"/>
      <w:r w:rsidRPr="00033E02">
        <w:rPr>
          <w:lang w:val="es-PE"/>
        </w:rPr>
        <w:t>Componentes de la Arquitectura de Software</w:t>
      </w:r>
      <w:bookmarkEnd w:id="0"/>
      <w:bookmarkEnd w:id="1"/>
      <w:r w:rsidRPr="00033E02">
        <w:rPr>
          <w:lang w:val="es-PE"/>
        </w:rPr>
        <w:t xml:space="preserve"> </w:t>
      </w:r>
    </w:p>
    <w:p w:rsidR="00033E02" w:rsidRPr="00033E02" w:rsidRDefault="00033E02" w:rsidP="00033E02">
      <w:pPr>
        <w:autoSpaceDE w:val="0"/>
        <w:autoSpaceDN w:val="0"/>
        <w:adjustRightInd w:val="0"/>
        <w:jc w:val="both"/>
        <w:rPr>
          <w:rFonts w:ascii="Arial" w:eastAsia="Times New Roman" w:hAnsi="Arial" w:cs="Times New Roman"/>
          <w:szCs w:val="24"/>
          <w:lang w:val="es-PE"/>
        </w:rPr>
      </w:pPr>
      <w:r w:rsidRPr="00033E02">
        <w:rPr>
          <w:rFonts w:ascii="Arial" w:eastAsia="Times New Roman" w:hAnsi="Arial" w:cs="Times New Roman"/>
          <w:szCs w:val="24"/>
          <w:lang w:val="es-PE"/>
        </w:rPr>
        <w:t>Para el proyecto se hará uso de los siguientes componentes presentados en el siguiente cuadro:</w:t>
      </w:r>
    </w:p>
    <w:p w:rsidR="00033E02" w:rsidRPr="00033E02" w:rsidRDefault="00033E02" w:rsidP="00033E02">
      <w:pPr>
        <w:autoSpaceDE w:val="0"/>
        <w:autoSpaceDN w:val="0"/>
        <w:adjustRightInd w:val="0"/>
        <w:jc w:val="both"/>
        <w:rPr>
          <w:rFonts w:ascii="Arial" w:eastAsia="Times New Roman" w:hAnsi="Arial" w:cs="Times New Roman"/>
          <w:szCs w:val="24"/>
          <w:lang w:val="es-PE"/>
        </w:rPr>
      </w:pPr>
    </w:p>
    <w:tbl>
      <w:tblPr>
        <w:tblW w:w="0" w:type="auto"/>
        <w:tblInd w:w="55" w:type="dxa"/>
        <w:tblCellMar>
          <w:left w:w="70" w:type="dxa"/>
          <w:right w:w="70" w:type="dxa"/>
        </w:tblCellMar>
        <w:tblLook w:val="04A0"/>
      </w:tblPr>
      <w:tblGrid>
        <w:gridCol w:w="1901"/>
        <w:gridCol w:w="1844"/>
        <w:gridCol w:w="1949"/>
        <w:gridCol w:w="4659"/>
      </w:tblGrid>
      <w:tr w:rsidR="00033E02" w:rsidRPr="00E44EA0" w:rsidTr="00D5382B">
        <w:trPr>
          <w:trHeight w:val="765"/>
        </w:trPr>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033E02" w:rsidRPr="00E44EA0" w:rsidRDefault="00033E02" w:rsidP="00D5382B">
            <w:pPr>
              <w:jc w:val="center"/>
              <w:rPr>
                <w:rFonts w:ascii="Calibri" w:eastAsia="Times New Roman" w:hAnsi="Calibri" w:cs="Calibri"/>
                <w:b/>
                <w:bCs/>
                <w:color w:val="FFFFFF"/>
                <w:sz w:val="20"/>
                <w:szCs w:val="20"/>
                <w:lang w:eastAsia="es-PE"/>
              </w:rPr>
            </w:pPr>
            <w:proofErr w:type="spellStart"/>
            <w:r w:rsidRPr="00E44EA0">
              <w:rPr>
                <w:rFonts w:ascii="Calibri" w:eastAsia="Times New Roman" w:hAnsi="Calibri" w:cs="Calibri"/>
                <w:b/>
                <w:bCs/>
                <w:color w:val="FFFFFF"/>
                <w:sz w:val="20"/>
                <w:szCs w:val="20"/>
                <w:lang w:eastAsia="es-PE"/>
              </w:rPr>
              <w:t>Capa</w:t>
            </w:r>
            <w:proofErr w:type="spellEnd"/>
            <w:r w:rsidRPr="00E44EA0">
              <w:rPr>
                <w:rFonts w:ascii="Calibri" w:eastAsia="Times New Roman" w:hAnsi="Calibri" w:cs="Calibri"/>
                <w:b/>
                <w:bCs/>
                <w:color w:val="FFFFFF"/>
                <w:sz w:val="20"/>
                <w:szCs w:val="20"/>
                <w:lang w:eastAsia="es-PE"/>
              </w:rPr>
              <w:t xml:space="preserve"> de la </w:t>
            </w:r>
            <w:proofErr w:type="spellStart"/>
            <w:r w:rsidRPr="00E44EA0">
              <w:rPr>
                <w:rFonts w:ascii="Calibri" w:eastAsia="Times New Roman" w:hAnsi="Calibri" w:cs="Calibri"/>
                <w:b/>
                <w:bCs/>
                <w:color w:val="FFFFFF"/>
                <w:sz w:val="20"/>
                <w:szCs w:val="20"/>
                <w:lang w:eastAsia="es-PE"/>
              </w:rPr>
              <w:t>Arquitectura</w:t>
            </w:r>
            <w:proofErr w:type="spellEnd"/>
          </w:p>
        </w:tc>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033E02" w:rsidRPr="00033E02" w:rsidRDefault="00033E02" w:rsidP="00D5382B">
            <w:pPr>
              <w:jc w:val="center"/>
              <w:rPr>
                <w:rFonts w:ascii="Calibri" w:eastAsia="Times New Roman" w:hAnsi="Calibri" w:cs="Calibri"/>
                <w:b/>
                <w:bCs/>
                <w:color w:val="FFFFFF"/>
                <w:sz w:val="20"/>
                <w:szCs w:val="20"/>
                <w:lang w:val="es-PE" w:eastAsia="es-PE"/>
              </w:rPr>
            </w:pPr>
            <w:r w:rsidRPr="00033E02">
              <w:rPr>
                <w:rFonts w:ascii="Calibri" w:eastAsia="Times New Roman" w:hAnsi="Calibri" w:cs="Calibri"/>
                <w:b/>
                <w:bCs/>
                <w:color w:val="FFFFFF"/>
                <w:sz w:val="20"/>
                <w:szCs w:val="20"/>
                <w:lang w:val="es-PE" w:eastAsia="es-PE"/>
              </w:rPr>
              <w:t>Componentes de la Vista de Arquitectura de Referencia</w:t>
            </w:r>
          </w:p>
        </w:tc>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033E02" w:rsidRPr="00033E02" w:rsidRDefault="00033E02" w:rsidP="00D5382B">
            <w:pPr>
              <w:jc w:val="center"/>
              <w:rPr>
                <w:rFonts w:ascii="Calibri" w:eastAsia="Times New Roman" w:hAnsi="Calibri" w:cs="Calibri"/>
                <w:b/>
                <w:bCs/>
                <w:color w:val="FFFFFF"/>
                <w:sz w:val="20"/>
                <w:szCs w:val="20"/>
                <w:lang w:val="es-PE" w:eastAsia="es-PE"/>
              </w:rPr>
            </w:pPr>
            <w:r w:rsidRPr="00033E02">
              <w:rPr>
                <w:rFonts w:ascii="Calibri" w:eastAsia="Times New Roman" w:hAnsi="Calibri" w:cs="Calibri"/>
                <w:b/>
                <w:bCs/>
                <w:color w:val="FFFFFF"/>
                <w:sz w:val="20"/>
                <w:szCs w:val="20"/>
                <w:lang w:val="es-PE" w:eastAsia="es-PE"/>
              </w:rPr>
              <w:t>Componentes de la Vista de Arquitectura Concreta</w:t>
            </w:r>
          </w:p>
        </w:tc>
        <w:tc>
          <w:tcPr>
            <w:tcW w:w="0" w:type="auto"/>
            <w:tcBorders>
              <w:top w:val="single" w:sz="4" w:space="0" w:color="auto"/>
              <w:left w:val="single" w:sz="4" w:space="0" w:color="auto"/>
              <w:bottom w:val="single" w:sz="4" w:space="0" w:color="auto"/>
              <w:right w:val="single" w:sz="4" w:space="0" w:color="auto"/>
            </w:tcBorders>
            <w:shd w:val="clear" w:color="4F81BD" w:fill="4F81BD"/>
            <w:vAlign w:val="bottom"/>
            <w:hideMark/>
          </w:tcPr>
          <w:p w:rsidR="00033E02" w:rsidRPr="00E44EA0" w:rsidRDefault="00033E02" w:rsidP="00D5382B">
            <w:pPr>
              <w:jc w:val="center"/>
              <w:rPr>
                <w:rFonts w:ascii="Calibri" w:eastAsia="Times New Roman" w:hAnsi="Calibri" w:cs="Calibri"/>
                <w:b/>
                <w:bCs/>
                <w:color w:val="FFFFFF"/>
                <w:sz w:val="20"/>
                <w:szCs w:val="20"/>
                <w:lang w:eastAsia="es-PE"/>
              </w:rPr>
            </w:pPr>
            <w:proofErr w:type="spellStart"/>
            <w:r w:rsidRPr="00E44EA0">
              <w:rPr>
                <w:rFonts w:ascii="Calibri" w:eastAsia="Times New Roman" w:hAnsi="Calibri" w:cs="Calibri"/>
                <w:b/>
                <w:bCs/>
                <w:color w:val="FFFFFF"/>
                <w:sz w:val="20"/>
                <w:szCs w:val="20"/>
                <w:lang w:eastAsia="es-PE"/>
              </w:rPr>
              <w:t>Explicación</w:t>
            </w:r>
            <w:proofErr w:type="spellEnd"/>
          </w:p>
        </w:tc>
      </w:tr>
      <w:tr w:rsidR="00033E02" w:rsidRPr="002E456C" w:rsidTr="00D5382B">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Presentación</w:t>
            </w:r>
            <w:proofErr w:type="spellEnd"/>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Interfaces </w:t>
            </w:r>
            <w:proofErr w:type="spellStart"/>
            <w:r w:rsidRPr="00E44EA0">
              <w:rPr>
                <w:rFonts w:ascii="Calibri" w:eastAsia="Times New Roman" w:hAnsi="Calibri" w:cs="Calibri"/>
                <w:color w:val="000000"/>
                <w:sz w:val="20"/>
                <w:szCs w:val="20"/>
                <w:lang w:eastAsia="es-PE"/>
              </w:rPr>
              <w:t>graficas</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usuario</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Default="00033E02"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HTML 5</w:t>
            </w:r>
          </w:p>
          <w:p w:rsidR="00033E02" w:rsidRDefault="00033E02"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JQUERY</w:t>
            </w:r>
          </w:p>
          <w:p w:rsidR="00033E02" w:rsidRDefault="00033E02"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BOOTSTRAP</w:t>
            </w:r>
          </w:p>
          <w:p w:rsidR="00033E02" w:rsidRPr="00E44EA0" w:rsidRDefault="00033E02" w:rsidP="00D5382B">
            <w:pPr>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 xml:space="preserve">Componentes estándar web, la integración del </w:t>
            </w:r>
            <w:proofErr w:type="spellStart"/>
            <w:r>
              <w:rPr>
                <w:rFonts w:ascii="Calibri" w:eastAsia="Times New Roman" w:hAnsi="Calibri" w:cs="Calibri"/>
                <w:color w:val="000000"/>
                <w:sz w:val="20"/>
                <w:szCs w:val="20"/>
                <w:lang w:val="es-PE" w:eastAsia="es-PE"/>
              </w:rPr>
              <w:t>framework</w:t>
            </w:r>
            <w:proofErr w:type="spellEnd"/>
            <w:r>
              <w:rPr>
                <w:rFonts w:ascii="Calibri" w:eastAsia="Times New Roman" w:hAnsi="Calibri" w:cs="Calibri"/>
                <w:color w:val="000000"/>
                <w:sz w:val="20"/>
                <w:szCs w:val="20"/>
                <w:lang w:val="es-PE" w:eastAsia="es-PE"/>
              </w:rPr>
              <w:t xml:space="preserve"> </w:t>
            </w:r>
            <w:proofErr w:type="spellStart"/>
            <w:r>
              <w:rPr>
                <w:rFonts w:ascii="Calibri" w:eastAsia="Times New Roman" w:hAnsi="Calibri" w:cs="Calibri"/>
                <w:color w:val="000000"/>
                <w:sz w:val="20"/>
                <w:szCs w:val="20"/>
                <w:lang w:val="es-PE" w:eastAsia="es-PE"/>
              </w:rPr>
              <w:t>bootstrap</w:t>
            </w:r>
            <w:proofErr w:type="spellEnd"/>
            <w:r>
              <w:rPr>
                <w:rFonts w:ascii="Calibri" w:eastAsia="Times New Roman" w:hAnsi="Calibri" w:cs="Calibri"/>
                <w:color w:val="000000"/>
                <w:sz w:val="20"/>
                <w:szCs w:val="20"/>
                <w:lang w:val="es-PE" w:eastAsia="es-PE"/>
              </w:rPr>
              <w:t xml:space="preserve"> con las paginas html5 hacen que la pagina pueda ser vista desde cualquier dispositivo conectado a internet, las reglas de validaciones y  acciones que se puedan manejan dentro del cliente usaran el </w:t>
            </w:r>
            <w:proofErr w:type="spellStart"/>
            <w:r>
              <w:rPr>
                <w:rFonts w:ascii="Calibri" w:eastAsia="Times New Roman" w:hAnsi="Calibri" w:cs="Calibri"/>
                <w:color w:val="000000"/>
                <w:sz w:val="20"/>
                <w:szCs w:val="20"/>
                <w:lang w:val="es-PE" w:eastAsia="es-PE"/>
              </w:rPr>
              <w:t>framework</w:t>
            </w:r>
            <w:proofErr w:type="spellEnd"/>
            <w:r>
              <w:rPr>
                <w:rFonts w:ascii="Calibri" w:eastAsia="Times New Roman" w:hAnsi="Calibri" w:cs="Calibri"/>
                <w:color w:val="000000"/>
                <w:sz w:val="20"/>
                <w:szCs w:val="20"/>
                <w:lang w:val="es-PE" w:eastAsia="es-PE"/>
              </w:rPr>
              <w:t xml:space="preserve"> de JQUEY</w:t>
            </w:r>
          </w:p>
        </w:tc>
      </w:tr>
      <w:tr w:rsidR="00033E02" w:rsidRPr="002E456C" w:rsidTr="00D5382B">
        <w:trPr>
          <w:trHeight w:val="52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033E02">
              <w:rPr>
                <w:rFonts w:ascii="Calibri" w:eastAsia="Times New Roman" w:hAnsi="Calibri" w:cs="Calibri"/>
                <w:color w:val="000000"/>
                <w:sz w:val="20"/>
                <w:szCs w:val="20"/>
                <w:lang w:eastAsia="es-PE"/>
              </w:rPr>
              <w:t>Thymeleaf</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033E02">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Framework </w:t>
            </w:r>
            <w:r>
              <w:rPr>
                <w:rFonts w:ascii="Calibri" w:eastAsia="Times New Roman" w:hAnsi="Calibri" w:cs="Calibri"/>
                <w:color w:val="000000"/>
                <w:sz w:val="20"/>
                <w:szCs w:val="20"/>
                <w:lang w:val="es-PE" w:eastAsia="es-PE"/>
              </w:rPr>
              <w:t xml:space="preserve">que permite la comunicación de las paginas </w:t>
            </w:r>
            <w:proofErr w:type="spellStart"/>
            <w:r>
              <w:rPr>
                <w:rFonts w:ascii="Calibri" w:eastAsia="Times New Roman" w:hAnsi="Calibri" w:cs="Calibri"/>
                <w:color w:val="000000"/>
                <w:sz w:val="20"/>
                <w:szCs w:val="20"/>
                <w:lang w:val="es-PE" w:eastAsia="es-PE"/>
              </w:rPr>
              <w:t>html</w:t>
            </w:r>
            <w:proofErr w:type="spellEnd"/>
            <w:r>
              <w:rPr>
                <w:rFonts w:ascii="Calibri" w:eastAsia="Times New Roman" w:hAnsi="Calibri" w:cs="Calibri"/>
                <w:color w:val="000000"/>
                <w:sz w:val="20"/>
                <w:szCs w:val="20"/>
                <w:lang w:val="es-PE" w:eastAsia="es-PE"/>
              </w:rPr>
              <w:t xml:space="preserve"> con los controladores.</w:t>
            </w:r>
          </w:p>
        </w:tc>
      </w:tr>
      <w:tr w:rsidR="00033E02" w:rsidRPr="002E456C" w:rsidTr="00D5382B">
        <w:trPr>
          <w:trHeight w:val="76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Reportes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JasperReports</w:t>
            </w:r>
            <w:proofErr w:type="spellEnd"/>
            <w:r w:rsidRPr="00E44EA0">
              <w:rPr>
                <w:rFonts w:ascii="Calibri" w:eastAsia="Times New Roman" w:hAnsi="Calibri" w:cs="Calibri"/>
                <w:color w:val="000000"/>
                <w:sz w:val="20"/>
                <w:szCs w:val="20"/>
                <w:lang w:eastAsia="es-PE"/>
              </w:rPr>
              <w:t xml:space="preserve"> Library 5.6</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Este componente es el responsable de utilizar información procedente de cualquier tipo de fuente de datos y producir reportes.</w:t>
            </w:r>
          </w:p>
        </w:tc>
      </w:tr>
      <w:tr w:rsidR="00033E02" w:rsidRPr="002E456C" w:rsidTr="00D5382B">
        <w:trPr>
          <w:trHeight w:val="10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Negocio</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Servicios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902268"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Spring-boot 1.5.9</w:t>
            </w:r>
          </w:p>
        </w:tc>
        <w:tc>
          <w:tcPr>
            <w:tcW w:w="0" w:type="auto"/>
            <w:tcBorders>
              <w:top w:val="nil"/>
              <w:left w:val="nil"/>
              <w:bottom w:val="single" w:sz="4" w:space="0" w:color="auto"/>
              <w:right w:val="single" w:sz="4" w:space="0" w:color="auto"/>
            </w:tcBorders>
            <w:shd w:val="clear" w:color="auto" w:fill="auto"/>
            <w:vAlign w:val="bottom"/>
            <w:hideMark/>
          </w:tcPr>
          <w:p w:rsidR="00033E02" w:rsidRPr="00902268" w:rsidRDefault="00902268" w:rsidP="00D5382B">
            <w:pPr>
              <w:jc w:val="both"/>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 xml:space="preserve">Este conjunto de librerías propia de la solución de </w:t>
            </w:r>
            <w:proofErr w:type="spellStart"/>
            <w:r>
              <w:rPr>
                <w:rFonts w:ascii="Calibri" w:eastAsia="Times New Roman" w:hAnsi="Calibri" w:cs="Calibri"/>
                <w:color w:val="000000"/>
                <w:sz w:val="20"/>
                <w:szCs w:val="20"/>
                <w:lang w:val="es-PE" w:eastAsia="es-PE"/>
              </w:rPr>
              <w:t>spring</w:t>
            </w:r>
            <w:proofErr w:type="spellEnd"/>
            <w:r>
              <w:rPr>
                <w:rFonts w:ascii="Calibri" w:eastAsia="Times New Roman" w:hAnsi="Calibri" w:cs="Calibri"/>
                <w:color w:val="000000"/>
                <w:sz w:val="20"/>
                <w:szCs w:val="20"/>
                <w:lang w:val="es-PE" w:eastAsia="es-PE"/>
              </w:rPr>
              <w:t xml:space="preserve"> para los </w:t>
            </w:r>
            <w:proofErr w:type="spellStart"/>
            <w:r>
              <w:rPr>
                <w:rFonts w:ascii="Calibri" w:eastAsia="Times New Roman" w:hAnsi="Calibri" w:cs="Calibri"/>
                <w:color w:val="000000"/>
                <w:sz w:val="20"/>
                <w:szCs w:val="20"/>
                <w:lang w:val="es-PE" w:eastAsia="es-PE"/>
              </w:rPr>
              <w:t>microservicios</w:t>
            </w:r>
            <w:proofErr w:type="spellEnd"/>
            <w:r>
              <w:rPr>
                <w:rFonts w:ascii="Calibri" w:eastAsia="Times New Roman" w:hAnsi="Calibri" w:cs="Calibri"/>
                <w:color w:val="000000"/>
                <w:sz w:val="20"/>
                <w:szCs w:val="20"/>
                <w:lang w:val="es-PE" w:eastAsia="es-PE"/>
              </w:rPr>
              <w:t xml:space="preserve"> cuenta los servicios que se usaran en las fachadas de datos y en lo </w:t>
            </w:r>
            <w:proofErr w:type="spellStart"/>
            <w:r>
              <w:rPr>
                <w:rFonts w:ascii="Calibri" w:eastAsia="Times New Roman" w:hAnsi="Calibri" w:cs="Calibri"/>
                <w:color w:val="000000"/>
                <w:sz w:val="20"/>
                <w:szCs w:val="20"/>
                <w:lang w:val="es-PE" w:eastAsia="es-PE"/>
              </w:rPr>
              <w:t>services</w:t>
            </w:r>
            <w:proofErr w:type="spellEnd"/>
            <w:r>
              <w:rPr>
                <w:rFonts w:ascii="Calibri" w:eastAsia="Times New Roman" w:hAnsi="Calibri" w:cs="Calibri"/>
                <w:color w:val="000000"/>
                <w:sz w:val="20"/>
                <w:szCs w:val="20"/>
                <w:lang w:val="es-PE" w:eastAsia="es-PE"/>
              </w:rPr>
              <w:t xml:space="preserve"> que serán expuestos</w:t>
            </w:r>
          </w:p>
        </w:tc>
      </w:tr>
      <w:tr w:rsidR="00033E02" w:rsidRPr="002E456C" w:rsidTr="00D5382B">
        <w:trPr>
          <w:trHeight w:val="51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033E02" w:rsidRPr="008B41F8" w:rsidRDefault="00033E02" w:rsidP="00D5382B">
            <w:pPr>
              <w:rPr>
                <w:rFonts w:ascii="Calibri" w:eastAsia="Times New Roman" w:hAnsi="Calibri" w:cs="Calibri"/>
                <w:color w:val="000000"/>
                <w:sz w:val="20"/>
                <w:szCs w:val="20"/>
                <w:lang w:val="es-PE" w:eastAsia="es-PE"/>
              </w:rPr>
            </w:pPr>
            <w:proofErr w:type="spellStart"/>
            <w:r w:rsidRPr="008B41F8">
              <w:rPr>
                <w:rFonts w:ascii="Calibri" w:eastAsia="Times New Roman" w:hAnsi="Calibri" w:cs="Calibri"/>
                <w:color w:val="000000"/>
                <w:sz w:val="20"/>
                <w:szCs w:val="20"/>
                <w:lang w:val="es-PE" w:eastAsia="es-PE"/>
              </w:rPr>
              <w:t>Capa</w:t>
            </w:r>
            <w:proofErr w:type="spellEnd"/>
            <w:r w:rsidRPr="008B41F8">
              <w:rPr>
                <w:rFonts w:ascii="Calibri" w:eastAsia="Times New Roman" w:hAnsi="Calibri" w:cs="Calibri"/>
                <w:color w:val="000000"/>
                <w:sz w:val="20"/>
                <w:szCs w:val="20"/>
                <w:lang w:val="es-PE" w:eastAsia="es-PE"/>
              </w:rPr>
              <w:t xml:space="preserve"> de </w:t>
            </w:r>
            <w:proofErr w:type="spellStart"/>
            <w:r w:rsidRPr="008B41F8">
              <w:rPr>
                <w:rFonts w:ascii="Calibri" w:eastAsia="Times New Roman" w:hAnsi="Calibri" w:cs="Calibri"/>
                <w:color w:val="000000"/>
                <w:sz w:val="20"/>
                <w:szCs w:val="20"/>
                <w:lang w:val="es-PE" w:eastAsia="es-PE"/>
              </w:rPr>
              <w:t>integración</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8B41F8" w:rsidRDefault="00033E02" w:rsidP="00D5382B">
            <w:pPr>
              <w:rPr>
                <w:rFonts w:ascii="Calibri" w:eastAsia="Times New Roman" w:hAnsi="Calibri" w:cs="Calibri"/>
                <w:color w:val="000000"/>
                <w:sz w:val="20"/>
                <w:szCs w:val="20"/>
                <w:lang w:val="es-PE" w:eastAsia="es-PE"/>
              </w:rPr>
            </w:pPr>
            <w:proofErr w:type="spellStart"/>
            <w:r w:rsidRPr="008B41F8">
              <w:rPr>
                <w:rFonts w:ascii="Calibri" w:eastAsia="Times New Roman" w:hAnsi="Calibri" w:cs="Calibri"/>
                <w:color w:val="000000"/>
                <w:sz w:val="20"/>
                <w:szCs w:val="20"/>
                <w:lang w:val="es-PE" w:eastAsia="es-PE"/>
              </w:rPr>
              <w:t>Servicios</w:t>
            </w:r>
            <w:proofErr w:type="spellEnd"/>
            <w:r w:rsidRPr="008B41F8">
              <w:rPr>
                <w:rFonts w:ascii="Calibri" w:eastAsia="Times New Roman" w:hAnsi="Calibri" w:cs="Calibri"/>
                <w:color w:val="000000"/>
                <w:sz w:val="20"/>
                <w:szCs w:val="20"/>
                <w:lang w:val="es-PE" w:eastAsia="es-PE"/>
              </w:rPr>
              <w:t xml:space="preserve"> Web / </w:t>
            </w:r>
            <w:proofErr w:type="spellStart"/>
            <w:r w:rsidRPr="008B41F8">
              <w:rPr>
                <w:rFonts w:ascii="Calibri" w:eastAsia="Times New Roman" w:hAnsi="Calibri" w:cs="Calibri"/>
                <w:color w:val="000000"/>
                <w:sz w:val="20"/>
                <w:szCs w:val="20"/>
                <w:lang w:val="es-PE" w:eastAsia="es-PE"/>
              </w:rPr>
              <w:t>Servicios</w:t>
            </w:r>
            <w:proofErr w:type="spellEnd"/>
            <w:r w:rsidRPr="008B41F8">
              <w:rPr>
                <w:rFonts w:ascii="Calibri" w:eastAsia="Times New Roman" w:hAnsi="Calibri" w:cs="Calibri"/>
                <w:color w:val="000000"/>
                <w:sz w:val="20"/>
                <w:szCs w:val="20"/>
                <w:lang w:val="es-PE" w:eastAsia="es-PE"/>
              </w:rPr>
              <w:t xml:space="preserve"> REST</w:t>
            </w: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Especificación</w:t>
            </w:r>
            <w:proofErr w:type="spellEnd"/>
            <w:r w:rsidRPr="00E44EA0">
              <w:rPr>
                <w:rFonts w:ascii="Calibri" w:eastAsia="Times New Roman" w:hAnsi="Calibri" w:cs="Calibri"/>
                <w:color w:val="000000"/>
                <w:sz w:val="20"/>
                <w:szCs w:val="20"/>
                <w:lang w:eastAsia="es-PE"/>
              </w:rPr>
              <w:t xml:space="preserve"> JEE</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Estos componentes son los encargados de realizar las comunicaciones externas con el INEI</w:t>
            </w:r>
          </w:p>
        </w:tc>
      </w:tr>
      <w:tr w:rsidR="00902268" w:rsidRPr="002E456C" w:rsidTr="00D5382B">
        <w:trPr>
          <w:gridAfter w:val="2"/>
          <w:trHeight w:val="780"/>
        </w:trPr>
        <w:tc>
          <w:tcPr>
            <w:tcW w:w="0" w:type="auto"/>
            <w:vMerge/>
            <w:tcBorders>
              <w:top w:val="nil"/>
              <w:left w:val="single" w:sz="4" w:space="0" w:color="auto"/>
              <w:bottom w:val="single" w:sz="4" w:space="0" w:color="000000"/>
              <w:right w:val="single" w:sz="4" w:space="0" w:color="auto"/>
            </w:tcBorders>
            <w:vAlign w:val="center"/>
            <w:hideMark/>
          </w:tcPr>
          <w:p w:rsidR="00902268" w:rsidRPr="00033E02" w:rsidRDefault="00902268"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902268" w:rsidRPr="002E456C" w:rsidRDefault="002E456C" w:rsidP="00D5382B">
            <w:pPr>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Seguridad /</w:t>
            </w:r>
            <w:hyperlink r:id="rId9" w:history="1">
              <w:r w:rsidRPr="008B41F8">
                <w:rPr>
                  <w:rFonts w:ascii="Calibri" w:eastAsia="Times New Roman" w:hAnsi="Calibri" w:cs="Calibri"/>
                  <w:color w:val="000000"/>
                  <w:sz w:val="20"/>
                  <w:szCs w:val="20"/>
                  <w:lang w:val="es-PE" w:eastAsia="es-PE"/>
                </w:rPr>
                <w:t>OAuth2 </w:t>
              </w:r>
            </w:hyperlink>
            <w:bookmarkStart w:id="2" w:name="_GoBack"/>
            <w:bookmarkEnd w:id="2"/>
          </w:p>
        </w:tc>
      </w:tr>
      <w:tr w:rsidR="00033E02" w:rsidRPr="002E456C" w:rsidTr="00D5382B">
        <w:trPr>
          <w:trHeight w:val="18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Datos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Persistencia</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JPA 2.1 - Hibernate</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902268">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JPA es un </w:t>
            </w:r>
            <w:proofErr w:type="spellStart"/>
            <w:r w:rsidRPr="00033E02">
              <w:rPr>
                <w:rFonts w:ascii="Calibri" w:eastAsia="Times New Roman" w:hAnsi="Calibri" w:cs="Calibri"/>
                <w:color w:val="000000"/>
                <w:sz w:val="20"/>
                <w:szCs w:val="20"/>
                <w:lang w:val="es-PE" w:eastAsia="es-PE"/>
              </w:rPr>
              <w:t>framework</w:t>
            </w:r>
            <w:proofErr w:type="spellEnd"/>
            <w:r w:rsidRPr="00033E02">
              <w:rPr>
                <w:rFonts w:ascii="Calibri" w:eastAsia="Times New Roman" w:hAnsi="Calibri" w:cs="Calibri"/>
                <w:color w:val="000000"/>
                <w:sz w:val="20"/>
                <w:szCs w:val="20"/>
                <w:lang w:val="es-PE" w:eastAsia="es-PE"/>
              </w:rPr>
              <w:t xml:space="preserve"> de mapeo y persistencia para ser usado en arquitecturas de JEE. </w:t>
            </w:r>
            <w:r w:rsidR="00902268">
              <w:rPr>
                <w:rFonts w:ascii="Calibri" w:eastAsia="Times New Roman" w:hAnsi="Calibri" w:cs="Calibri"/>
                <w:color w:val="000000"/>
                <w:sz w:val="20"/>
                <w:szCs w:val="20"/>
                <w:lang w:val="es-PE" w:eastAsia="es-PE"/>
              </w:rPr>
              <w:t xml:space="preserve">Además forma parte de la </w:t>
            </w:r>
            <w:proofErr w:type="spellStart"/>
            <w:r w:rsidR="00902268">
              <w:rPr>
                <w:rFonts w:ascii="Calibri" w:eastAsia="Times New Roman" w:hAnsi="Calibri" w:cs="Calibri"/>
                <w:color w:val="000000"/>
                <w:sz w:val="20"/>
                <w:szCs w:val="20"/>
                <w:lang w:val="es-PE" w:eastAsia="es-PE"/>
              </w:rPr>
              <w:t>suit</w:t>
            </w:r>
            <w:proofErr w:type="spellEnd"/>
            <w:r w:rsidR="00902268">
              <w:rPr>
                <w:rFonts w:ascii="Calibri" w:eastAsia="Times New Roman" w:hAnsi="Calibri" w:cs="Calibri"/>
                <w:color w:val="000000"/>
                <w:sz w:val="20"/>
                <w:szCs w:val="20"/>
                <w:lang w:val="es-PE" w:eastAsia="es-PE"/>
              </w:rPr>
              <w:t xml:space="preserve"> de </w:t>
            </w:r>
            <w:proofErr w:type="spellStart"/>
            <w:r w:rsidR="00902268">
              <w:rPr>
                <w:rFonts w:ascii="Calibri" w:eastAsia="Times New Roman" w:hAnsi="Calibri" w:cs="Calibri"/>
                <w:color w:val="000000"/>
                <w:sz w:val="20"/>
                <w:szCs w:val="20"/>
                <w:lang w:val="es-PE" w:eastAsia="es-PE"/>
              </w:rPr>
              <w:t>framework</w:t>
            </w:r>
            <w:proofErr w:type="spellEnd"/>
            <w:r w:rsidR="00902268">
              <w:rPr>
                <w:rFonts w:ascii="Calibri" w:eastAsia="Times New Roman" w:hAnsi="Calibri" w:cs="Calibri"/>
                <w:color w:val="000000"/>
                <w:sz w:val="20"/>
                <w:szCs w:val="20"/>
                <w:lang w:val="es-PE" w:eastAsia="es-PE"/>
              </w:rPr>
              <w:t xml:space="preserve"> integrador de la solución de </w:t>
            </w:r>
            <w:proofErr w:type="spellStart"/>
            <w:r w:rsidR="00902268">
              <w:rPr>
                <w:rFonts w:ascii="Calibri" w:eastAsia="Times New Roman" w:hAnsi="Calibri" w:cs="Calibri"/>
                <w:color w:val="000000"/>
                <w:sz w:val="20"/>
                <w:szCs w:val="20"/>
                <w:lang w:val="es-PE" w:eastAsia="es-PE"/>
              </w:rPr>
              <w:t>spring</w:t>
            </w:r>
            <w:proofErr w:type="spellEnd"/>
            <w:r w:rsidR="00902268">
              <w:rPr>
                <w:rFonts w:ascii="Calibri" w:eastAsia="Times New Roman" w:hAnsi="Calibri" w:cs="Calibri"/>
                <w:color w:val="000000"/>
                <w:sz w:val="20"/>
                <w:szCs w:val="20"/>
                <w:lang w:val="es-PE" w:eastAsia="es-PE"/>
              </w:rPr>
              <w:t xml:space="preserve"> </w:t>
            </w:r>
            <w:proofErr w:type="spellStart"/>
            <w:r w:rsidR="00902268">
              <w:rPr>
                <w:rFonts w:ascii="Calibri" w:eastAsia="Times New Roman" w:hAnsi="Calibri" w:cs="Calibri"/>
                <w:color w:val="000000"/>
                <w:sz w:val="20"/>
                <w:szCs w:val="20"/>
                <w:lang w:val="es-PE" w:eastAsia="es-PE"/>
              </w:rPr>
              <w:t>boot</w:t>
            </w:r>
            <w:proofErr w:type="spellEnd"/>
          </w:p>
        </w:tc>
      </w:tr>
      <w:tr w:rsidR="00033E02" w:rsidRPr="002E456C" w:rsidTr="00D5382B">
        <w:trPr>
          <w:trHeight w:val="435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lastRenderedPageBreak/>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Componentes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Transversales</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Gestión de errores: Visualización de excepciones, Tratamiento de excepciones</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Componente de software implementado como parte de la solución (desarrollo propio)</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902268">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Este componente es el encargado de gestionar y tratar las excepciones que se produzcan en la ejecución del módulo. Incluye tres características importantes y por ello incluidos dentro de la vista de arquitectura concreta y de referencia: 1) Jerarquía de excepciones: Este componente representa la implementación que se muestra en la sección “Gestión de errores” de este documento. 2) Visualización de excepciones: Este componente permite guardar las excepciones que se generen en los </w:t>
            </w:r>
            <w:proofErr w:type="spellStart"/>
            <w:r w:rsidRPr="00033E02">
              <w:rPr>
                <w:rFonts w:ascii="Calibri" w:eastAsia="Times New Roman" w:hAnsi="Calibri" w:cs="Calibri"/>
                <w:color w:val="000000"/>
                <w:sz w:val="20"/>
                <w:szCs w:val="20"/>
                <w:lang w:val="es-PE" w:eastAsia="es-PE"/>
              </w:rPr>
              <w:t>logs</w:t>
            </w:r>
            <w:proofErr w:type="spellEnd"/>
            <w:r w:rsidRPr="00033E02">
              <w:rPr>
                <w:rFonts w:ascii="Calibri" w:eastAsia="Times New Roman" w:hAnsi="Calibri" w:cs="Calibri"/>
                <w:color w:val="000000"/>
                <w:sz w:val="20"/>
                <w:szCs w:val="20"/>
                <w:lang w:val="es-PE" w:eastAsia="es-PE"/>
              </w:rPr>
              <w:t xml:space="preserve"> de errores. 3) Tratamiento de excepciones: Este componente permite usar la jerarquía de excepciones, la visualización de estos y cuál será la forma general de emplearlos.</w:t>
            </w:r>
          </w:p>
        </w:tc>
      </w:tr>
      <w:tr w:rsidR="00033E02" w:rsidRPr="002E456C" w:rsidTr="00D5382B">
        <w:trPr>
          <w:trHeight w:val="181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bottom"/>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Gestión</w:t>
            </w:r>
            <w:proofErr w:type="spellEnd"/>
            <w:r w:rsidRPr="00E44EA0">
              <w:rPr>
                <w:rFonts w:ascii="Calibri" w:eastAsia="Times New Roman" w:hAnsi="Calibri" w:cs="Calibri"/>
                <w:color w:val="000000"/>
                <w:sz w:val="20"/>
                <w:szCs w:val="20"/>
                <w:lang w:eastAsia="es-PE"/>
              </w:rPr>
              <w:t xml:space="preserve"> de Logging</w:t>
            </w: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Especificación</w:t>
            </w:r>
            <w:proofErr w:type="spellEnd"/>
            <w:r w:rsidRPr="00E44EA0">
              <w:rPr>
                <w:rFonts w:ascii="Calibri" w:eastAsia="Times New Roman" w:hAnsi="Calibri" w:cs="Calibri"/>
                <w:color w:val="000000"/>
                <w:sz w:val="20"/>
                <w:szCs w:val="20"/>
                <w:lang w:eastAsia="es-PE"/>
              </w:rPr>
              <w:t xml:space="preserve"> JEE</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Este componente es el encargado de almacenar los mensajes de error que se hayan producido en el módulo de registro de la PNP. Existen diversos niveles de error, estos son: 1) DEBUG: este nivel estará activo en el ambiente de desarrollo y prueba (pruebas funcionales), para propósitos de depuración. 2) INFO: este nivel estará activo en el ambiente de prueba (pruebas funcionales), donde se mostrará información que se producen raramente, como inicializaciones de configuración, inicio y fin de tareas muy largas, etc. WARN: este nivel estará activo en el ambiente de prueba (Prueba de Stress), donde mostrará mensajes de alerta para eventos que se desea mantener constancia. La aplicación puede continuar. 3)  ERROR: este nivel estará activo en ambiente de producción, para registrar errores o excepciones de aplicación, la aplicación puede continuar, aunque es posible que parte de ella no funcione. Por ejemplo, algún parámetro de configuración no es correcto y se carga el parámetro por defecto. FATAL: este nivel estará activo en ambiente de producción, para registrar errores críticos en la aplicación, la aplicación no puede continuar. Por ejemplo, pérdida de la conexión con la base de datos, etc.</w:t>
            </w:r>
          </w:p>
        </w:tc>
      </w:tr>
      <w:tr w:rsidR="00033E02" w:rsidRPr="002E456C" w:rsidTr="00D5382B">
        <w:trPr>
          <w:trHeight w:val="76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Gestión</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Memoria</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033E02" w:rsidRDefault="00033E02" w:rsidP="00D5382B">
            <w:pPr>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Especificación JEE - memoria de aplicación</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902268" w:rsidP="00D5382B">
            <w:pPr>
              <w:jc w:val="both"/>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 xml:space="preserve">La memoria se </w:t>
            </w:r>
            <w:proofErr w:type="spellStart"/>
            <w:r>
              <w:rPr>
                <w:rFonts w:ascii="Calibri" w:eastAsia="Times New Roman" w:hAnsi="Calibri" w:cs="Calibri"/>
                <w:color w:val="000000"/>
                <w:sz w:val="20"/>
                <w:szCs w:val="20"/>
                <w:lang w:val="es-PE" w:eastAsia="es-PE"/>
              </w:rPr>
              <w:t>gestinara</w:t>
            </w:r>
            <w:proofErr w:type="spellEnd"/>
            <w:r>
              <w:rPr>
                <w:rFonts w:ascii="Calibri" w:eastAsia="Times New Roman" w:hAnsi="Calibri" w:cs="Calibri"/>
                <w:color w:val="000000"/>
                <w:sz w:val="20"/>
                <w:szCs w:val="20"/>
                <w:lang w:val="es-PE" w:eastAsia="es-PE"/>
              </w:rPr>
              <w:t xml:space="preserve"> a nivel del proyecto de interfaces, específicamente en las clases controladoras</w:t>
            </w:r>
          </w:p>
        </w:tc>
      </w:tr>
      <w:tr w:rsidR="00033E02" w:rsidRPr="00033E02" w:rsidTr="00D5382B">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lastRenderedPageBreak/>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Otros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Sistemas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Módulo</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seguridad</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p>
        </w:tc>
      </w:tr>
      <w:tr w:rsidR="00033E02" w:rsidRPr="002E456C" w:rsidTr="00D5382B">
        <w:trPr>
          <w:trHeight w:val="103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Entidades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Externas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Sistemas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Externos</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Este componente representa los sistemas externos a la organización con las que interactuará el módulo de registro de la PNP, entre ellos se encuentr</w:t>
            </w:r>
            <w:r w:rsidR="00902268">
              <w:rPr>
                <w:rFonts w:ascii="Calibri" w:eastAsia="Times New Roman" w:hAnsi="Calibri" w:cs="Calibri"/>
                <w:color w:val="000000"/>
                <w:sz w:val="20"/>
                <w:szCs w:val="20"/>
                <w:lang w:val="es-PE" w:eastAsia="es-PE"/>
              </w:rPr>
              <w:t>an: 1) INEI</w:t>
            </w:r>
          </w:p>
        </w:tc>
      </w:tr>
      <w:tr w:rsidR="00033E02" w:rsidRPr="00E44EA0" w:rsidTr="00D5382B">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Infraestructura</w:t>
            </w:r>
            <w:proofErr w:type="spellEnd"/>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jc w:val="cente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Software Base</w:t>
            </w: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Oracle Database 12c</w:t>
            </w:r>
          </w:p>
        </w:tc>
        <w:tc>
          <w:tcPr>
            <w:tcW w:w="0" w:type="auto"/>
            <w:tcBorders>
              <w:top w:val="nil"/>
              <w:left w:val="nil"/>
              <w:bottom w:val="single" w:sz="4" w:space="0" w:color="auto"/>
              <w:right w:val="single" w:sz="4" w:space="0" w:color="auto"/>
            </w:tcBorders>
            <w:shd w:val="clear" w:color="auto" w:fill="auto"/>
            <w:vAlign w:val="bottom"/>
            <w:hideMark/>
          </w:tcPr>
          <w:p w:rsidR="00033E02" w:rsidRPr="00E44EA0" w:rsidRDefault="00033E02" w:rsidP="00D5382B">
            <w:pPr>
              <w:jc w:val="both"/>
              <w:rPr>
                <w:rFonts w:ascii="Calibri" w:eastAsia="Times New Roman" w:hAnsi="Calibri" w:cs="Calibri"/>
                <w:color w:val="000000"/>
                <w:sz w:val="20"/>
                <w:szCs w:val="20"/>
                <w:lang w:eastAsia="es-PE"/>
              </w:rPr>
            </w:pPr>
            <w:r w:rsidRPr="00033E02">
              <w:rPr>
                <w:rFonts w:ascii="Calibri" w:eastAsia="Times New Roman" w:hAnsi="Calibri" w:cs="Calibri"/>
                <w:color w:val="000000"/>
                <w:sz w:val="20"/>
                <w:szCs w:val="20"/>
                <w:lang w:val="es-PE" w:eastAsia="es-PE"/>
              </w:rPr>
              <w:t xml:space="preserve">Este componente representa el repositorio de datos Oracle </w:t>
            </w:r>
            <w:proofErr w:type="spellStart"/>
            <w:r w:rsidRPr="00033E02">
              <w:rPr>
                <w:rFonts w:ascii="Calibri" w:eastAsia="Times New Roman" w:hAnsi="Calibri" w:cs="Calibri"/>
                <w:color w:val="000000"/>
                <w:sz w:val="20"/>
                <w:szCs w:val="20"/>
                <w:lang w:val="es-PE" w:eastAsia="es-PE"/>
              </w:rPr>
              <w:t>DataBase</w:t>
            </w:r>
            <w:proofErr w:type="spellEnd"/>
            <w:r w:rsidRPr="00033E02">
              <w:rPr>
                <w:rFonts w:ascii="Calibri" w:eastAsia="Times New Roman" w:hAnsi="Calibri" w:cs="Calibri"/>
                <w:color w:val="000000"/>
                <w:sz w:val="20"/>
                <w:szCs w:val="20"/>
                <w:lang w:val="es-PE" w:eastAsia="es-PE"/>
              </w:rPr>
              <w:t xml:space="preserve"> 11g. La aplicación se comunicará con la base de datos a través de un origen de datos en el servidor de aplicaciones. </w:t>
            </w:r>
            <w:r w:rsidRPr="00E44EA0">
              <w:rPr>
                <w:rFonts w:ascii="Calibri" w:eastAsia="Times New Roman" w:hAnsi="Calibri" w:cs="Calibri"/>
                <w:color w:val="000000"/>
                <w:sz w:val="20"/>
                <w:szCs w:val="20"/>
                <w:lang w:eastAsia="es-PE"/>
              </w:rPr>
              <w:t>Driver: Oracle JDBC Driver Thin</w:t>
            </w:r>
          </w:p>
        </w:tc>
      </w:tr>
      <w:tr w:rsidR="00033E02" w:rsidRPr="002E456C" w:rsidTr="00D5382B">
        <w:trPr>
          <w:trHeight w:val="780"/>
        </w:trPr>
        <w:tc>
          <w:tcPr>
            <w:tcW w:w="0" w:type="auto"/>
            <w:vMerge/>
            <w:tcBorders>
              <w:top w:val="nil"/>
              <w:left w:val="single" w:sz="4" w:space="0" w:color="auto"/>
              <w:bottom w:val="single" w:sz="4" w:space="0" w:color="000000"/>
              <w:right w:val="single" w:sz="4" w:space="0" w:color="auto"/>
            </w:tcBorders>
            <w:vAlign w:val="center"/>
            <w:hideMark/>
          </w:tcPr>
          <w:p w:rsidR="00033E02" w:rsidRPr="00E44EA0" w:rsidRDefault="00033E02" w:rsidP="00D5382B">
            <w:pPr>
              <w:rPr>
                <w:rFonts w:ascii="Calibri" w:eastAsia="Times New Roman" w:hAnsi="Calibri" w:cs="Calibri"/>
                <w:color w:val="000000"/>
                <w:sz w:val="20"/>
                <w:szCs w:val="20"/>
                <w:lang w:eastAsia="es-PE"/>
              </w:rPr>
            </w:pPr>
          </w:p>
        </w:tc>
        <w:tc>
          <w:tcPr>
            <w:tcW w:w="0" w:type="auto"/>
            <w:vMerge/>
            <w:tcBorders>
              <w:top w:val="nil"/>
              <w:left w:val="single" w:sz="4" w:space="0" w:color="auto"/>
              <w:bottom w:val="single" w:sz="4" w:space="0" w:color="000000"/>
              <w:right w:val="single" w:sz="4" w:space="0" w:color="auto"/>
            </w:tcBorders>
            <w:vAlign w:val="center"/>
            <w:hideMark/>
          </w:tcPr>
          <w:p w:rsidR="00033E02" w:rsidRPr="00E44EA0" w:rsidRDefault="00033E02" w:rsidP="00D5382B">
            <w:pPr>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902268"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tomcat</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902268">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Este </w:t>
            </w:r>
            <w:r w:rsidR="00902268">
              <w:rPr>
                <w:rFonts w:ascii="Calibri" w:eastAsia="Times New Roman" w:hAnsi="Calibri" w:cs="Calibri"/>
                <w:color w:val="000000"/>
                <w:sz w:val="20"/>
                <w:szCs w:val="20"/>
                <w:lang w:val="es-PE" w:eastAsia="es-PE"/>
              </w:rPr>
              <w:t xml:space="preserve">servidor embebido que forma parte de la solución de </w:t>
            </w:r>
            <w:proofErr w:type="spellStart"/>
            <w:r w:rsidR="00902268">
              <w:rPr>
                <w:rFonts w:ascii="Calibri" w:eastAsia="Times New Roman" w:hAnsi="Calibri" w:cs="Calibri"/>
                <w:color w:val="000000"/>
                <w:sz w:val="20"/>
                <w:szCs w:val="20"/>
                <w:lang w:val="es-PE" w:eastAsia="es-PE"/>
              </w:rPr>
              <w:t>spring</w:t>
            </w:r>
            <w:proofErr w:type="spellEnd"/>
            <w:r w:rsidR="00902268">
              <w:rPr>
                <w:rFonts w:ascii="Calibri" w:eastAsia="Times New Roman" w:hAnsi="Calibri" w:cs="Calibri"/>
                <w:color w:val="000000"/>
                <w:sz w:val="20"/>
                <w:szCs w:val="20"/>
                <w:lang w:val="es-PE" w:eastAsia="es-PE"/>
              </w:rPr>
              <w:t xml:space="preserve"> </w:t>
            </w:r>
            <w:proofErr w:type="spellStart"/>
            <w:r w:rsidR="00902268">
              <w:rPr>
                <w:rFonts w:ascii="Calibri" w:eastAsia="Times New Roman" w:hAnsi="Calibri" w:cs="Calibri"/>
                <w:color w:val="000000"/>
                <w:sz w:val="20"/>
                <w:szCs w:val="20"/>
                <w:lang w:val="es-PE" w:eastAsia="es-PE"/>
              </w:rPr>
              <w:t>boot</w:t>
            </w:r>
            <w:proofErr w:type="spellEnd"/>
            <w:r w:rsidR="00902268">
              <w:rPr>
                <w:rFonts w:ascii="Calibri" w:eastAsia="Times New Roman" w:hAnsi="Calibri" w:cs="Calibri"/>
                <w:color w:val="000000"/>
                <w:sz w:val="20"/>
                <w:szCs w:val="20"/>
                <w:lang w:val="es-PE" w:eastAsia="es-PE"/>
              </w:rPr>
              <w:t>.</w:t>
            </w:r>
          </w:p>
        </w:tc>
      </w:tr>
    </w:tbl>
    <w:p w:rsidR="00033E02" w:rsidRPr="00033E02" w:rsidRDefault="00033E02" w:rsidP="00033E02">
      <w:pPr>
        <w:rPr>
          <w:rFonts w:ascii="Arial" w:hAnsi="Arial" w:cs="Arial"/>
          <w:color w:val="000000"/>
          <w:sz w:val="20"/>
          <w:szCs w:val="20"/>
          <w:lang w:val="es-PE"/>
        </w:rPr>
      </w:pPr>
    </w:p>
    <w:p w:rsidR="00033E02" w:rsidRDefault="00033E02" w:rsidP="00033E02">
      <w:pPr>
        <w:spacing w:before="200" w:line="360" w:lineRule="auto"/>
        <w:ind w:left="720"/>
        <w:rPr>
          <w:rFonts w:ascii="Times New Roman" w:hAnsi="Times New Roman"/>
          <w:bCs/>
          <w:sz w:val="24"/>
          <w:szCs w:val="24"/>
          <w:lang w:val="es-PE"/>
        </w:rPr>
      </w:pPr>
    </w:p>
    <w:p w:rsidR="008F133F" w:rsidRDefault="008F133F" w:rsidP="00033E02">
      <w:pPr>
        <w:spacing w:before="200" w:line="360" w:lineRule="auto"/>
        <w:ind w:left="720"/>
        <w:rPr>
          <w:rFonts w:ascii="Times New Roman" w:hAnsi="Times New Roman"/>
          <w:bCs/>
          <w:sz w:val="24"/>
          <w:szCs w:val="24"/>
          <w:lang w:val="es-PE"/>
        </w:rPr>
      </w:pPr>
    </w:p>
    <w:p w:rsidR="008F133F" w:rsidRDefault="008F133F" w:rsidP="008F133F">
      <w:pPr>
        <w:pStyle w:val="Ttulo1"/>
      </w:pPr>
      <w:bookmarkStart w:id="3" w:name="_Toc492619632"/>
      <w:bookmarkStart w:id="4" w:name="_Toc507394236"/>
      <w:r w:rsidRPr="00DE010A">
        <w:t xml:space="preserve">CARACTERÍSTICAS </w:t>
      </w:r>
      <w:r>
        <w:t>GENERALES DE LA SOLUCION</w:t>
      </w:r>
      <w:bookmarkEnd w:id="3"/>
      <w:bookmarkEnd w:id="4"/>
    </w:p>
    <w:p w:rsidR="008F133F" w:rsidRPr="00DE010A" w:rsidRDefault="008F133F" w:rsidP="008F133F">
      <w:pPr>
        <w:autoSpaceDE w:val="0"/>
        <w:autoSpaceDN w:val="0"/>
        <w:adjustRightInd w:val="0"/>
        <w:rPr>
          <w:rFonts w:ascii="Arial" w:hAnsi="Arial" w:cs="Arial"/>
          <w:color w:val="000000"/>
        </w:rPr>
      </w:pPr>
      <w:r w:rsidRPr="00DE010A">
        <w:rPr>
          <w:rFonts w:ascii="Arial" w:hAnsi="Arial" w:cs="Arial"/>
          <w:b/>
          <w:bCs/>
          <w:color w:val="000000"/>
        </w:rPr>
        <w:t xml:space="preserve"> </w:t>
      </w: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La </w:t>
      </w:r>
      <w:proofErr w:type="spellStart"/>
      <w:r>
        <w:rPr>
          <w:rFonts w:ascii="Arial" w:eastAsia="Times New Roman" w:hAnsi="Arial" w:cs="Times New Roman"/>
          <w:szCs w:val="24"/>
        </w:rPr>
        <w:t>solución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propuesta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para</w:t>
      </w:r>
      <w:proofErr w:type="spellEnd"/>
      <w:r>
        <w:rPr>
          <w:rFonts w:ascii="Arial" w:eastAsia="Times New Roman" w:hAnsi="Arial" w:cs="Times New Roman"/>
          <w:szCs w:val="24"/>
        </w:rPr>
        <w:t xml:space="preserve"> el </w:t>
      </w:r>
      <w:proofErr w:type="spellStart"/>
      <w:r>
        <w:rPr>
          <w:rFonts w:ascii="Arial" w:eastAsia="Times New Roman" w:hAnsi="Arial" w:cs="Times New Roman"/>
          <w:szCs w:val="24"/>
        </w:rPr>
        <w:t>envió</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estadística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relacionada</w:t>
      </w:r>
      <w:proofErr w:type="spellEnd"/>
      <w:r>
        <w:rPr>
          <w:rFonts w:ascii="Arial" w:eastAsia="Times New Roman" w:hAnsi="Arial" w:cs="Times New Roman"/>
          <w:szCs w:val="24"/>
        </w:rPr>
        <w:t xml:space="preserve"> a los </w:t>
      </w:r>
      <w:proofErr w:type="spellStart"/>
      <w:r>
        <w:rPr>
          <w:rFonts w:ascii="Arial" w:eastAsia="Times New Roman" w:hAnsi="Arial" w:cs="Times New Roman"/>
          <w:szCs w:val="24"/>
        </w:rPr>
        <w:t>delitos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Lavado</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Activos</w:t>
      </w:r>
      <w:proofErr w:type="spellEnd"/>
      <w:r>
        <w:rPr>
          <w:rFonts w:ascii="Arial" w:eastAsia="Times New Roman" w:hAnsi="Arial" w:cs="Times New Roman"/>
          <w:szCs w:val="24"/>
        </w:rPr>
        <w:t xml:space="preserve"> y </w:t>
      </w:r>
      <w:proofErr w:type="spellStart"/>
      <w:r>
        <w:rPr>
          <w:rFonts w:ascii="Arial" w:eastAsia="Times New Roman" w:hAnsi="Arial" w:cs="Times New Roman"/>
          <w:szCs w:val="24"/>
        </w:rPr>
        <w:t>Financiamiento</w:t>
      </w:r>
      <w:proofErr w:type="spellEnd"/>
      <w:r>
        <w:rPr>
          <w:rFonts w:ascii="Arial" w:eastAsia="Times New Roman" w:hAnsi="Arial" w:cs="Times New Roman"/>
          <w:szCs w:val="24"/>
        </w:rPr>
        <w:t xml:space="preserve"> del </w:t>
      </w:r>
      <w:proofErr w:type="spellStart"/>
      <w:r>
        <w:rPr>
          <w:rFonts w:ascii="Arial" w:eastAsia="Times New Roman" w:hAnsi="Arial" w:cs="Times New Roman"/>
          <w:szCs w:val="24"/>
        </w:rPr>
        <w:t>terrorismo</w:t>
      </w:r>
      <w:proofErr w:type="spellEnd"/>
      <w:r>
        <w:rPr>
          <w:rFonts w:ascii="Arial" w:eastAsia="Times New Roman" w:hAnsi="Arial" w:cs="Times New Roman"/>
          <w:szCs w:val="24"/>
        </w:rPr>
        <w:t xml:space="preserve">, entre </w:t>
      </w:r>
      <w:proofErr w:type="spellStart"/>
      <w:r>
        <w:rPr>
          <w:rFonts w:ascii="Arial" w:eastAsia="Times New Roman" w:hAnsi="Arial" w:cs="Times New Roman"/>
          <w:szCs w:val="24"/>
        </w:rPr>
        <w:t>Entidades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públicas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fue</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comunicación</w:t>
      </w:r>
      <w:proofErr w:type="spellEnd"/>
      <w:r>
        <w:rPr>
          <w:rFonts w:ascii="Arial" w:eastAsia="Times New Roman" w:hAnsi="Arial" w:cs="Times New Roman"/>
          <w:szCs w:val="24"/>
        </w:rPr>
        <w:t xml:space="preserve"> en </w:t>
      </w:r>
      <w:proofErr w:type="spellStart"/>
      <w:r>
        <w:rPr>
          <w:rFonts w:ascii="Arial" w:eastAsia="Times New Roman" w:hAnsi="Arial" w:cs="Times New Roman"/>
          <w:szCs w:val="24"/>
        </w:rPr>
        <w:t>línea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mediante</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tecnología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servicios</w:t>
      </w:r>
      <w:proofErr w:type="spellEnd"/>
      <w:r>
        <w:rPr>
          <w:rFonts w:ascii="Arial" w:eastAsia="Times New Roman" w:hAnsi="Arial" w:cs="Times New Roman"/>
          <w:szCs w:val="24"/>
        </w:rPr>
        <w:t xml:space="preserve"> web.</w:t>
      </w: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Para </w:t>
      </w:r>
      <w:proofErr w:type="spellStart"/>
      <w:r>
        <w:rPr>
          <w:rFonts w:ascii="Arial" w:eastAsia="Times New Roman" w:hAnsi="Arial" w:cs="Times New Roman"/>
          <w:szCs w:val="24"/>
        </w:rPr>
        <w:t>disminuir</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complejidad</w:t>
      </w:r>
      <w:proofErr w:type="spellEnd"/>
      <w:r>
        <w:rPr>
          <w:rFonts w:ascii="Arial" w:eastAsia="Times New Roman" w:hAnsi="Arial" w:cs="Times New Roman"/>
          <w:szCs w:val="24"/>
        </w:rPr>
        <w:t xml:space="preserve"> y </w:t>
      </w:r>
      <w:proofErr w:type="spellStart"/>
      <w:r>
        <w:rPr>
          <w:rFonts w:ascii="Arial" w:eastAsia="Times New Roman" w:hAnsi="Arial" w:cs="Times New Roman"/>
          <w:szCs w:val="24"/>
        </w:rPr>
        <w:t>buscar</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homologación</w:t>
      </w:r>
      <w:proofErr w:type="spellEnd"/>
      <w:r>
        <w:rPr>
          <w:rFonts w:ascii="Arial" w:eastAsia="Times New Roman" w:hAnsi="Arial" w:cs="Times New Roman"/>
          <w:szCs w:val="24"/>
        </w:rPr>
        <w:t xml:space="preserve"> en la </w:t>
      </w:r>
      <w:proofErr w:type="spellStart"/>
      <w:r>
        <w:rPr>
          <w:rFonts w:ascii="Arial" w:eastAsia="Times New Roman" w:hAnsi="Arial" w:cs="Times New Roman"/>
          <w:szCs w:val="24"/>
        </w:rPr>
        <w:t>transmisión</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el INEI </w:t>
      </w:r>
      <w:proofErr w:type="spellStart"/>
      <w:r>
        <w:rPr>
          <w:rFonts w:ascii="Arial" w:eastAsia="Times New Roman" w:hAnsi="Arial" w:cs="Times New Roman"/>
          <w:szCs w:val="24"/>
        </w:rPr>
        <w:t>expondrá</w:t>
      </w:r>
      <w:proofErr w:type="spellEnd"/>
      <w:r>
        <w:rPr>
          <w:rFonts w:ascii="Arial" w:eastAsia="Times New Roman" w:hAnsi="Arial" w:cs="Times New Roman"/>
          <w:szCs w:val="24"/>
        </w:rPr>
        <w:t xml:space="preserve"> un </w:t>
      </w:r>
      <w:proofErr w:type="spellStart"/>
      <w:r>
        <w:rPr>
          <w:rFonts w:ascii="Arial" w:eastAsia="Times New Roman" w:hAnsi="Arial" w:cs="Times New Roman"/>
          <w:szCs w:val="24"/>
        </w:rPr>
        <w:t>servicio</w:t>
      </w:r>
      <w:proofErr w:type="spellEnd"/>
      <w:r>
        <w:rPr>
          <w:rFonts w:ascii="Arial" w:eastAsia="Times New Roman" w:hAnsi="Arial" w:cs="Times New Roman"/>
          <w:szCs w:val="24"/>
        </w:rPr>
        <w:t xml:space="preserve"> web de </w:t>
      </w:r>
      <w:proofErr w:type="spellStart"/>
      <w:r>
        <w:rPr>
          <w:rFonts w:ascii="Arial" w:eastAsia="Times New Roman" w:hAnsi="Arial" w:cs="Times New Roman"/>
          <w:szCs w:val="24"/>
        </w:rPr>
        <w:t>tipo</w:t>
      </w:r>
      <w:proofErr w:type="spellEnd"/>
      <w:r>
        <w:rPr>
          <w:rFonts w:ascii="Arial" w:eastAsia="Times New Roman" w:hAnsi="Arial" w:cs="Times New Roman"/>
          <w:szCs w:val="24"/>
        </w:rPr>
        <w:t xml:space="preserve"> REST, el </w:t>
      </w:r>
      <w:proofErr w:type="spellStart"/>
      <w:r>
        <w:rPr>
          <w:rFonts w:ascii="Arial" w:eastAsia="Times New Roman" w:hAnsi="Arial" w:cs="Times New Roman"/>
          <w:szCs w:val="24"/>
        </w:rPr>
        <w:t>mismo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solicitara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como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parámetros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entrada</w:t>
      </w:r>
      <w:proofErr w:type="spellEnd"/>
      <w:r>
        <w:rPr>
          <w:rFonts w:ascii="Arial" w:eastAsia="Times New Roman" w:hAnsi="Arial" w:cs="Times New Roman"/>
          <w:szCs w:val="24"/>
        </w:rPr>
        <w:t xml:space="preserve">, no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sino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estructuras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datos</w:t>
      </w:r>
      <w:proofErr w:type="spellEnd"/>
      <w:r>
        <w:rPr>
          <w:rFonts w:ascii="Arial" w:eastAsia="Times New Roman" w:hAnsi="Arial" w:cs="Times New Roman"/>
          <w:szCs w:val="24"/>
        </w:rPr>
        <w:t>.</w:t>
      </w: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Se </w:t>
      </w:r>
      <w:proofErr w:type="spellStart"/>
      <w:r>
        <w:rPr>
          <w:rFonts w:ascii="Arial" w:eastAsia="Times New Roman" w:hAnsi="Arial" w:cs="Times New Roman"/>
          <w:szCs w:val="24"/>
        </w:rPr>
        <w:t>definió</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el </w:t>
      </w:r>
      <w:proofErr w:type="spellStart"/>
      <w:r>
        <w:rPr>
          <w:rFonts w:ascii="Arial" w:eastAsia="Times New Roman" w:hAnsi="Arial" w:cs="Times New Roman"/>
          <w:szCs w:val="24"/>
        </w:rPr>
        <w:t>tipo</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servicio</w:t>
      </w:r>
      <w:proofErr w:type="spellEnd"/>
      <w:r>
        <w:rPr>
          <w:rFonts w:ascii="Arial" w:eastAsia="Times New Roman" w:hAnsi="Arial" w:cs="Times New Roman"/>
          <w:szCs w:val="24"/>
        </w:rPr>
        <w:t xml:space="preserve"> sea REST </w:t>
      </w:r>
      <w:proofErr w:type="spellStart"/>
      <w:r>
        <w:rPr>
          <w:rFonts w:ascii="Arial" w:eastAsia="Times New Roman" w:hAnsi="Arial" w:cs="Times New Roman"/>
          <w:szCs w:val="24"/>
        </w:rPr>
        <w:t>debido</w:t>
      </w:r>
      <w:proofErr w:type="spellEnd"/>
      <w:r>
        <w:rPr>
          <w:rFonts w:ascii="Arial" w:eastAsia="Times New Roman" w:hAnsi="Arial" w:cs="Times New Roman"/>
          <w:szCs w:val="24"/>
        </w:rPr>
        <w:t xml:space="preserve"> a </w:t>
      </w:r>
      <w:proofErr w:type="spellStart"/>
      <w:r>
        <w:rPr>
          <w:rFonts w:ascii="Arial" w:eastAsia="Times New Roman" w:hAnsi="Arial" w:cs="Times New Roman"/>
          <w:szCs w:val="24"/>
        </w:rPr>
        <w:t>su</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facilidad</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uso</w:t>
      </w:r>
      <w:proofErr w:type="spellEnd"/>
      <w:r>
        <w:rPr>
          <w:rFonts w:ascii="Arial" w:eastAsia="Times New Roman" w:hAnsi="Arial" w:cs="Times New Roman"/>
          <w:szCs w:val="24"/>
        </w:rPr>
        <w:t xml:space="preserve"> y a lo </w:t>
      </w:r>
      <w:proofErr w:type="spellStart"/>
      <w:r>
        <w:rPr>
          <w:rFonts w:ascii="Arial" w:eastAsia="Times New Roman" w:hAnsi="Arial" w:cs="Times New Roman"/>
          <w:szCs w:val="24"/>
        </w:rPr>
        <w:t>versátil</w:t>
      </w:r>
      <w:proofErr w:type="spellEnd"/>
      <w:r>
        <w:rPr>
          <w:rFonts w:ascii="Arial" w:eastAsia="Times New Roman" w:hAnsi="Arial" w:cs="Times New Roman"/>
          <w:szCs w:val="24"/>
        </w:rPr>
        <w:t xml:space="preserve"> y </w:t>
      </w:r>
      <w:proofErr w:type="spellStart"/>
      <w:r>
        <w:rPr>
          <w:rFonts w:ascii="Arial" w:eastAsia="Times New Roman" w:hAnsi="Arial" w:cs="Times New Roman"/>
          <w:szCs w:val="24"/>
        </w:rPr>
        <w:t>ligero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w:t>
      </w:r>
      <w:proofErr w:type="spellEnd"/>
      <w:r>
        <w:rPr>
          <w:rFonts w:ascii="Arial" w:eastAsia="Times New Roman" w:hAnsi="Arial" w:cs="Times New Roman"/>
          <w:szCs w:val="24"/>
        </w:rPr>
        <w:t>.</w:t>
      </w:r>
    </w:p>
    <w:p w:rsidR="008F133F" w:rsidRPr="00266E0C"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La </w:t>
      </w:r>
      <w:proofErr w:type="spellStart"/>
      <w:r>
        <w:rPr>
          <w:rFonts w:ascii="Arial" w:eastAsia="Times New Roman" w:hAnsi="Arial" w:cs="Times New Roman"/>
          <w:szCs w:val="24"/>
        </w:rPr>
        <w:t>utilización</w:t>
      </w:r>
      <w:proofErr w:type="spellEnd"/>
      <w:r>
        <w:rPr>
          <w:rFonts w:ascii="Arial" w:eastAsia="Times New Roman" w:hAnsi="Arial" w:cs="Times New Roman"/>
          <w:szCs w:val="24"/>
        </w:rPr>
        <w:t xml:space="preserve"> del </w:t>
      </w:r>
      <w:proofErr w:type="spellStart"/>
      <w:r>
        <w:rPr>
          <w:rFonts w:ascii="Arial" w:eastAsia="Times New Roman" w:hAnsi="Arial" w:cs="Times New Roman"/>
          <w:szCs w:val="24"/>
        </w:rPr>
        <w:t>servicio</w:t>
      </w:r>
      <w:proofErr w:type="spellEnd"/>
      <w:r>
        <w:rPr>
          <w:rFonts w:ascii="Arial" w:eastAsia="Times New Roman" w:hAnsi="Arial" w:cs="Times New Roman"/>
          <w:szCs w:val="24"/>
        </w:rPr>
        <w:t xml:space="preserve"> web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expondrá</w:t>
      </w:r>
      <w:proofErr w:type="spellEnd"/>
      <w:r>
        <w:rPr>
          <w:rFonts w:ascii="Arial" w:eastAsia="Times New Roman" w:hAnsi="Arial" w:cs="Times New Roman"/>
          <w:szCs w:val="24"/>
        </w:rPr>
        <w:t xml:space="preserve"> el INEI se </w:t>
      </w:r>
      <w:proofErr w:type="spellStart"/>
      <w:r>
        <w:rPr>
          <w:rFonts w:ascii="Arial" w:eastAsia="Times New Roman" w:hAnsi="Arial" w:cs="Times New Roman"/>
          <w:szCs w:val="24"/>
        </w:rPr>
        <w:t>debe</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realizar</w:t>
      </w:r>
      <w:proofErr w:type="spellEnd"/>
      <w:r>
        <w:rPr>
          <w:rFonts w:ascii="Arial" w:eastAsia="Times New Roman" w:hAnsi="Arial" w:cs="Times New Roman"/>
          <w:szCs w:val="24"/>
        </w:rPr>
        <w:t xml:space="preserve"> en la </w:t>
      </w:r>
      <w:proofErr w:type="spellStart"/>
      <w:r>
        <w:rPr>
          <w:rFonts w:ascii="Arial" w:eastAsia="Times New Roman" w:hAnsi="Arial" w:cs="Times New Roman"/>
          <w:szCs w:val="24"/>
        </w:rPr>
        <w:t>capa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integración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mediante</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utilización</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cliente</w:t>
      </w:r>
      <w:proofErr w:type="spellEnd"/>
      <w:r>
        <w:rPr>
          <w:rFonts w:ascii="Arial" w:eastAsia="Times New Roman" w:hAnsi="Arial" w:cs="Times New Roman"/>
          <w:szCs w:val="24"/>
        </w:rPr>
        <w:t xml:space="preserve"> web </w:t>
      </w:r>
      <w:proofErr w:type="spellStart"/>
      <w:r>
        <w:rPr>
          <w:rFonts w:ascii="Arial" w:eastAsia="Times New Roman" w:hAnsi="Arial" w:cs="Times New Roman"/>
          <w:szCs w:val="24"/>
        </w:rPr>
        <w:t>desarrollado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sobre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tecnología</w:t>
      </w:r>
      <w:proofErr w:type="spellEnd"/>
      <w:r>
        <w:rPr>
          <w:rFonts w:ascii="Arial" w:eastAsia="Times New Roman" w:hAnsi="Arial" w:cs="Times New Roman"/>
          <w:szCs w:val="24"/>
        </w:rPr>
        <w:t xml:space="preserve"> ASP.net.</w:t>
      </w:r>
    </w:p>
    <w:p w:rsidR="008F133F" w:rsidRDefault="008F133F" w:rsidP="008F133F">
      <w:pPr>
        <w:autoSpaceDE w:val="0"/>
        <w:autoSpaceDN w:val="0"/>
        <w:adjustRightInd w:val="0"/>
        <w:rPr>
          <w:rFonts w:ascii="Arial" w:hAnsi="Arial" w:cs="Arial"/>
          <w:color w:val="000000"/>
          <w:sz w:val="20"/>
          <w:szCs w:val="20"/>
        </w:rPr>
      </w:pPr>
    </w:p>
    <w:p w:rsidR="008F133F" w:rsidRDefault="008F133F" w:rsidP="008F133F">
      <w:pPr>
        <w:autoSpaceDE w:val="0"/>
        <w:autoSpaceDN w:val="0"/>
        <w:adjustRightInd w:val="0"/>
        <w:rPr>
          <w:rFonts w:ascii="Arial" w:hAnsi="Arial" w:cs="Arial"/>
          <w:color w:val="000000"/>
          <w:sz w:val="20"/>
          <w:szCs w:val="20"/>
        </w:rPr>
      </w:pPr>
    </w:p>
    <w:p w:rsidR="008F133F" w:rsidRDefault="008F133F" w:rsidP="008F133F">
      <w:pPr>
        <w:autoSpaceDE w:val="0"/>
        <w:autoSpaceDN w:val="0"/>
        <w:adjustRightInd w:val="0"/>
        <w:rPr>
          <w:rFonts w:ascii="Arial" w:hAnsi="Arial" w:cs="Arial"/>
          <w:color w:val="000000"/>
          <w:sz w:val="20"/>
          <w:szCs w:val="20"/>
        </w:rPr>
      </w:pPr>
    </w:p>
    <w:p w:rsidR="008F133F" w:rsidRDefault="008F133F" w:rsidP="008F133F">
      <w:pPr>
        <w:autoSpaceDE w:val="0"/>
        <w:autoSpaceDN w:val="0"/>
        <w:adjustRightInd w:val="0"/>
        <w:rPr>
          <w:rFonts w:ascii="Arial" w:hAnsi="Arial" w:cs="Arial"/>
          <w:color w:val="000000"/>
          <w:sz w:val="20"/>
          <w:szCs w:val="20"/>
        </w:rPr>
      </w:pPr>
    </w:p>
    <w:p w:rsidR="008F133F" w:rsidRDefault="008F133F" w:rsidP="008F133F">
      <w:pPr>
        <w:pStyle w:val="Ttulo2"/>
      </w:pPr>
      <w:bookmarkStart w:id="5" w:name="_Toc492619633"/>
      <w:bookmarkStart w:id="6" w:name="_Toc507394237"/>
      <w:proofErr w:type="spellStart"/>
      <w:r>
        <w:t>Conexión</w:t>
      </w:r>
      <w:proofErr w:type="spellEnd"/>
      <w:r>
        <w:t xml:space="preserve"> </w:t>
      </w:r>
      <w:proofErr w:type="spellStart"/>
      <w:r>
        <w:t>mediante</w:t>
      </w:r>
      <w:proofErr w:type="spellEnd"/>
      <w:r>
        <w:t xml:space="preserve"> </w:t>
      </w:r>
      <w:proofErr w:type="spellStart"/>
      <w:r>
        <w:t>servicios</w:t>
      </w:r>
      <w:proofErr w:type="spellEnd"/>
      <w:r>
        <w:t xml:space="preserve"> web de </w:t>
      </w:r>
      <w:proofErr w:type="spellStart"/>
      <w:r>
        <w:t>tipo</w:t>
      </w:r>
      <w:proofErr w:type="spellEnd"/>
      <w:r>
        <w:t xml:space="preserve"> REST</w:t>
      </w:r>
      <w:bookmarkEnd w:id="5"/>
      <w:bookmarkEnd w:id="6"/>
    </w:p>
    <w:p w:rsidR="008F133F" w:rsidRDefault="008F133F" w:rsidP="008F133F">
      <w:pPr>
        <w:autoSpaceDE w:val="0"/>
        <w:autoSpaceDN w:val="0"/>
        <w:adjustRightInd w:val="0"/>
        <w:rPr>
          <w:rFonts w:ascii="Arial" w:hAnsi="Arial" w:cs="Arial"/>
          <w:b/>
          <w:bCs/>
          <w:color w:val="000000"/>
        </w:rPr>
      </w:pPr>
      <w:r>
        <w:rPr>
          <w:rFonts w:ascii="Arial" w:hAnsi="Arial" w:cs="Arial"/>
          <w:b/>
          <w:bCs/>
          <w:noProof/>
          <w:color w:val="000000"/>
          <w:lang w:val="es-PE" w:eastAsia="es-PE"/>
        </w:rPr>
        <w:lastRenderedPageBreak/>
        <w:drawing>
          <wp:inline distT="0" distB="0" distL="0" distR="0">
            <wp:extent cx="5603240" cy="28892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3240" cy="2889250"/>
                    </a:xfrm>
                    <a:prstGeom prst="rect">
                      <a:avLst/>
                    </a:prstGeom>
                    <a:noFill/>
                    <a:ln w="9525">
                      <a:noFill/>
                      <a:miter lim="800000"/>
                      <a:headEnd/>
                      <a:tailEnd/>
                    </a:ln>
                  </pic:spPr>
                </pic:pic>
              </a:graphicData>
            </a:graphic>
          </wp:inline>
        </w:drawing>
      </w:r>
    </w:p>
    <w:p w:rsidR="008F133F" w:rsidRDefault="008F133F" w:rsidP="008F133F">
      <w:pPr>
        <w:autoSpaceDE w:val="0"/>
        <w:autoSpaceDN w:val="0"/>
        <w:adjustRightInd w:val="0"/>
        <w:rPr>
          <w:rFonts w:ascii="Arial" w:hAnsi="Arial" w:cs="Arial"/>
          <w:b/>
          <w:bCs/>
          <w:color w:val="000000"/>
        </w:rPr>
      </w:pPr>
    </w:p>
    <w:p w:rsidR="008F133F" w:rsidRDefault="008F133F" w:rsidP="008F133F">
      <w:pPr>
        <w:pStyle w:val="Ttulo2"/>
      </w:pPr>
      <w:bookmarkStart w:id="7" w:name="_Toc492619634"/>
      <w:bookmarkStart w:id="8" w:name="_Toc507394238"/>
      <w:proofErr w:type="spellStart"/>
      <w:r>
        <w:t>Modelo</w:t>
      </w:r>
      <w:proofErr w:type="spellEnd"/>
      <w:r>
        <w:t xml:space="preserve"> de </w:t>
      </w:r>
      <w:proofErr w:type="spellStart"/>
      <w:r>
        <w:t>interoperabilidad</w:t>
      </w:r>
      <w:bookmarkEnd w:id="7"/>
      <w:bookmarkEnd w:id="8"/>
      <w:proofErr w:type="spellEnd"/>
    </w:p>
    <w:p w:rsidR="008F133F" w:rsidRDefault="008F133F" w:rsidP="008F133F">
      <w:pPr>
        <w:autoSpaceDE w:val="0"/>
        <w:autoSpaceDN w:val="0"/>
        <w:adjustRightInd w:val="0"/>
        <w:rPr>
          <w:rFonts w:ascii="Arial" w:hAnsi="Arial" w:cs="Arial"/>
          <w:color w:val="000000"/>
          <w:sz w:val="20"/>
          <w:szCs w:val="20"/>
        </w:rPr>
      </w:pPr>
    </w:p>
    <w:p w:rsidR="008F133F" w:rsidRDefault="008F133F" w:rsidP="008F133F">
      <w:pPr>
        <w:autoSpaceDE w:val="0"/>
        <w:autoSpaceDN w:val="0"/>
        <w:adjustRightInd w:val="0"/>
        <w:rPr>
          <w:rFonts w:ascii="Arial" w:hAnsi="Arial" w:cs="Arial"/>
          <w:color w:val="000000"/>
          <w:sz w:val="20"/>
          <w:szCs w:val="20"/>
        </w:rPr>
      </w:pPr>
    </w:p>
    <w:p w:rsidR="008F133F" w:rsidRDefault="008F133F" w:rsidP="008F133F">
      <w:pPr>
        <w:pStyle w:val="Ttulo1"/>
      </w:pPr>
      <w:bookmarkStart w:id="9" w:name="_Toc492619635"/>
      <w:bookmarkStart w:id="10" w:name="_Toc507394239"/>
      <w:r>
        <w:t>PARAMETROS DE ENTRADA DEL SERVICIO WEB</w:t>
      </w:r>
      <w:bookmarkEnd w:id="9"/>
      <w:bookmarkEnd w:id="10"/>
    </w:p>
    <w:p w:rsidR="008F133F" w:rsidRPr="007904F8" w:rsidRDefault="008F133F" w:rsidP="008F133F">
      <w:pPr>
        <w:autoSpaceDE w:val="0"/>
        <w:autoSpaceDN w:val="0"/>
        <w:adjustRightInd w:val="0"/>
        <w:rPr>
          <w:rFonts w:ascii="Arial" w:hAnsi="Arial" w:cs="Arial"/>
        </w:rPr>
      </w:pP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Los </w:t>
      </w:r>
      <w:proofErr w:type="spellStart"/>
      <w:r>
        <w:rPr>
          <w:rFonts w:ascii="Arial" w:eastAsia="Times New Roman" w:hAnsi="Arial" w:cs="Times New Roman"/>
          <w:szCs w:val="24"/>
        </w:rPr>
        <w:t>parámetros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entrada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están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definidos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como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estructuras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con </w:t>
      </w:r>
      <w:proofErr w:type="spellStart"/>
      <w:r>
        <w:rPr>
          <w:rFonts w:ascii="Arial" w:eastAsia="Times New Roman" w:hAnsi="Arial" w:cs="Times New Roman"/>
          <w:szCs w:val="24"/>
        </w:rPr>
        <w:t>este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mecanismo</w:t>
      </w:r>
      <w:proofErr w:type="spellEnd"/>
      <w:r>
        <w:rPr>
          <w:rFonts w:ascii="Arial" w:eastAsia="Times New Roman" w:hAnsi="Arial" w:cs="Times New Roman"/>
          <w:szCs w:val="24"/>
        </w:rPr>
        <w:t xml:space="preserve"> se </w:t>
      </w:r>
      <w:proofErr w:type="spellStart"/>
      <w:r>
        <w:rPr>
          <w:rFonts w:ascii="Arial" w:eastAsia="Times New Roman" w:hAnsi="Arial" w:cs="Times New Roman"/>
          <w:szCs w:val="24"/>
        </w:rPr>
        <w:t>intenta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reducir</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complejidad</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solución</w:t>
      </w:r>
      <w:proofErr w:type="spellEnd"/>
      <w:r>
        <w:rPr>
          <w:rFonts w:ascii="Arial" w:eastAsia="Times New Roman" w:hAnsi="Arial" w:cs="Times New Roman"/>
          <w:szCs w:val="24"/>
        </w:rPr>
        <w:t xml:space="preserve"> sea </w:t>
      </w:r>
      <w:proofErr w:type="spellStart"/>
      <w:r>
        <w:rPr>
          <w:rFonts w:ascii="Arial" w:eastAsia="Times New Roman" w:hAnsi="Arial" w:cs="Times New Roman"/>
          <w:szCs w:val="24"/>
        </w:rPr>
        <w:t>adaptativa</w:t>
      </w:r>
      <w:proofErr w:type="spellEnd"/>
      <w:r>
        <w:rPr>
          <w:rFonts w:ascii="Arial" w:eastAsia="Times New Roman" w:hAnsi="Arial" w:cs="Times New Roman"/>
          <w:szCs w:val="24"/>
        </w:rPr>
        <w:t xml:space="preserve"> a los </w:t>
      </w:r>
      <w:proofErr w:type="spellStart"/>
      <w:r>
        <w:rPr>
          <w:rFonts w:ascii="Arial" w:eastAsia="Times New Roman" w:hAnsi="Arial" w:cs="Times New Roman"/>
          <w:szCs w:val="24"/>
        </w:rPr>
        <w:t>cambios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internos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cada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institución</w:t>
      </w:r>
      <w:proofErr w:type="spellEnd"/>
      <w:r>
        <w:rPr>
          <w:rFonts w:ascii="Arial" w:eastAsia="Times New Roman" w:hAnsi="Arial" w:cs="Times New Roman"/>
          <w:szCs w:val="24"/>
        </w:rPr>
        <w:t xml:space="preserve"> y </w:t>
      </w:r>
      <w:proofErr w:type="spellStart"/>
      <w:r>
        <w:rPr>
          <w:rFonts w:ascii="Arial" w:eastAsia="Times New Roman" w:hAnsi="Arial" w:cs="Times New Roman"/>
          <w:szCs w:val="24"/>
        </w:rPr>
        <w:t>homologada</w:t>
      </w:r>
      <w:proofErr w:type="spellEnd"/>
      <w:r>
        <w:rPr>
          <w:rFonts w:ascii="Arial" w:eastAsia="Times New Roman" w:hAnsi="Arial" w:cs="Times New Roman"/>
          <w:szCs w:val="24"/>
        </w:rPr>
        <w:t xml:space="preserve"> (se </w:t>
      </w:r>
      <w:proofErr w:type="spellStart"/>
      <w:r>
        <w:rPr>
          <w:rFonts w:ascii="Arial" w:eastAsia="Times New Roman" w:hAnsi="Arial" w:cs="Times New Roman"/>
          <w:szCs w:val="24"/>
        </w:rPr>
        <w:t>utilizara</w:t>
      </w:r>
      <w:proofErr w:type="spellEnd"/>
      <w:r>
        <w:rPr>
          <w:rFonts w:ascii="Arial" w:eastAsia="Times New Roman" w:hAnsi="Arial" w:cs="Times New Roman"/>
          <w:szCs w:val="24"/>
        </w:rPr>
        <w:t xml:space="preserve"> el </w:t>
      </w:r>
      <w:proofErr w:type="spellStart"/>
      <w:r>
        <w:rPr>
          <w:rFonts w:ascii="Arial" w:eastAsia="Times New Roman" w:hAnsi="Arial" w:cs="Times New Roman"/>
          <w:szCs w:val="24"/>
        </w:rPr>
        <w:t>mismo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servicio</w:t>
      </w:r>
      <w:proofErr w:type="spellEnd"/>
      <w:r>
        <w:rPr>
          <w:rFonts w:ascii="Arial" w:eastAsia="Times New Roman" w:hAnsi="Arial" w:cs="Times New Roman"/>
          <w:szCs w:val="24"/>
        </w:rPr>
        <w:t xml:space="preserve"> web </w:t>
      </w:r>
      <w:proofErr w:type="spellStart"/>
      <w:r>
        <w:rPr>
          <w:rFonts w:ascii="Arial" w:eastAsia="Times New Roman" w:hAnsi="Arial" w:cs="Times New Roman"/>
          <w:szCs w:val="24"/>
        </w:rPr>
        <w:t>para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las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entidades</w:t>
      </w:r>
      <w:proofErr w:type="spellEnd"/>
      <w:r>
        <w:rPr>
          <w:rFonts w:ascii="Arial" w:eastAsia="Times New Roman" w:hAnsi="Arial" w:cs="Times New Roman"/>
          <w:szCs w:val="24"/>
        </w:rPr>
        <w:t>).</w:t>
      </w: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Los </w:t>
      </w:r>
      <w:proofErr w:type="spellStart"/>
      <w:r>
        <w:rPr>
          <w:rFonts w:ascii="Arial" w:eastAsia="Times New Roman" w:hAnsi="Arial" w:cs="Times New Roman"/>
          <w:szCs w:val="24"/>
        </w:rPr>
        <w:t>parámetros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entrada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serán</w:t>
      </w:r>
      <w:proofErr w:type="spellEnd"/>
      <w:r>
        <w:rPr>
          <w:rFonts w:ascii="Arial" w:eastAsia="Times New Roman" w:hAnsi="Arial" w:cs="Times New Roman"/>
          <w:szCs w:val="24"/>
        </w:rPr>
        <w:t xml:space="preserve"> dos:</w:t>
      </w:r>
    </w:p>
    <w:p w:rsidR="008F133F" w:rsidRDefault="008F133F" w:rsidP="008F133F">
      <w:pPr>
        <w:autoSpaceDE w:val="0"/>
        <w:autoSpaceDN w:val="0"/>
        <w:adjustRightInd w:val="0"/>
        <w:jc w:val="both"/>
        <w:rPr>
          <w:rFonts w:ascii="Arial" w:eastAsia="Times New Roman" w:hAnsi="Arial" w:cs="Times New Roman"/>
          <w:szCs w:val="24"/>
        </w:rPr>
      </w:pPr>
    </w:p>
    <w:p w:rsidR="008F133F" w:rsidRPr="00CD3D4F" w:rsidRDefault="008F133F" w:rsidP="008F133F">
      <w:pPr>
        <w:pStyle w:val="Prrafodelista"/>
        <w:widowControl/>
        <w:numPr>
          <w:ilvl w:val="0"/>
          <w:numId w:val="24"/>
        </w:numPr>
        <w:autoSpaceDE w:val="0"/>
        <w:autoSpaceDN w:val="0"/>
        <w:adjustRightInd w:val="0"/>
        <w:contextualSpacing/>
        <w:jc w:val="both"/>
        <w:rPr>
          <w:rFonts w:ascii="Arial" w:eastAsia="Times New Roman" w:hAnsi="Arial" w:cs="Times New Roman"/>
          <w:b/>
          <w:szCs w:val="24"/>
        </w:rPr>
      </w:pPr>
      <w:proofErr w:type="spellStart"/>
      <w:r>
        <w:rPr>
          <w:rFonts w:ascii="Arial" w:eastAsia="Times New Roman" w:hAnsi="Arial" w:cs="Times New Roman"/>
          <w:szCs w:val="24"/>
        </w:rPr>
        <w:t>Parámetro</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entrada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para</w:t>
      </w:r>
      <w:proofErr w:type="spellEnd"/>
      <w:r>
        <w:rPr>
          <w:rFonts w:ascii="Arial" w:eastAsia="Times New Roman" w:hAnsi="Arial" w:cs="Times New Roman"/>
          <w:szCs w:val="24"/>
        </w:rPr>
        <w:t xml:space="preserve"> los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estadísticos</w:t>
      </w:r>
      <w:proofErr w:type="spellEnd"/>
      <w:r>
        <w:rPr>
          <w:rFonts w:ascii="Arial" w:eastAsia="Times New Roman" w:hAnsi="Arial" w:cs="Times New Roman"/>
          <w:szCs w:val="24"/>
        </w:rPr>
        <w:t xml:space="preserve">.- Este </w:t>
      </w:r>
      <w:proofErr w:type="spellStart"/>
      <w:r>
        <w:rPr>
          <w:rFonts w:ascii="Arial" w:eastAsia="Times New Roman" w:hAnsi="Arial" w:cs="Times New Roman"/>
          <w:szCs w:val="24"/>
        </w:rPr>
        <w:t>parámetro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corresponde</w:t>
      </w:r>
      <w:proofErr w:type="spellEnd"/>
      <w:r>
        <w:rPr>
          <w:rFonts w:ascii="Arial" w:eastAsia="Times New Roman" w:hAnsi="Arial" w:cs="Times New Roman"/>
          <w:szCs w:val="24"/>
        </w:rPr>
        <w:t xml:space="preserve"> a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estructura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tipo</w:t>
      </w:r>
      <w:proofErr w:type="spellEnd"/>
      <w:r>
        <w:rPr>
          <w:rFonts w:ascii="Arial" w:eastAsia="Times New Roman" w:hAnsi="Arial" w:cs="Times New Roman"/>
          <w:szCs w:val="24"/>
        </w:rPr>
        <w:t xml:space="preserve"> JSON, la </w:t>
      </w:r>
      <w:proofErr w:type="spellStart"/>
      <w:r>
        <w:rPr>
          <w:rFonts w:ascii="Arial" w:eastAsia="Times New Roman" w:hAnsi="Arial" w:cs="Times New Roman"/>
          <w:szCs w:val="24"/>
        </w:rPr>
        <w:t>misma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contendrá</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lista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elementos</w:t>
      </w:r>
      <w:proofErr w:type="spellEnd"/>
      <w:r>
        <w:rPr>
          <w:rFonts w:ascii="Arial" w:eastAsia="Times New Roman" w:hAnsi="Arial" w:cs="Times New Roman"/>
          <w:szCs w:val="24"/>
        </w:rPr>
        <w:t xml:space="preserve"> JSON en </w:t>
      </w:r>
      <w:proofErr w:type="spellStart"/>
      <w:r>
        <w:rPr>
          <w:rFonts w:ascii="Arial" w:eastAsia="Times New Roman" w:hAnsi="Arial" w:cs="Times New Roman"/>
          <w:szCs w:val="24"/>
        </w:rPr>
        <w:t>donde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uno</w:t>
      </w:r>
      <w:proofErr w:type="spellEnd"/>
      <w:r>
        <w:rPr>
          <w:rFonts w:ascii="Arial" w:eastAsia="Times New Roman" w:hAnsi="Arial" w:cs="Times New Roman"/>
          <w:szCs w:val="24"/>
        </w:rPr>
        <w:t xml:space="preserve"> de los </w:t>
      </w:r>
      <w:proofErr w:type="spellStart"/>
      <w:r>
        <w:rPr>
          <w:rFonts w:ascii="Arial" w:eastAsia="Times New Roman" w:hAnsi="Arial" w:cs="Times New Roman"/>
          <w:szCs w:val="24"/>
        </w:rPr>
        <w:t>elementos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corresponde</w:t>
      </w:r>
      <w:proofErr w:type="spellEnd"/>
      <w:r>
        <w:rPr>
          <w:rFonts w:ascii="Arial" w:eastAsia="Times New Roman" w:hAnsi="Arial" w:cs="Times New Roman"/>
          <w:szCs w:val="24"/>
        </w:rPr>
        <w:t xml:space="preserve"> a un </w:t>
      </w:r>
      <w:proofErr w:type="spellStart"/>
      <w:r>
        <w:rPr>
          <w:rFonts w:ascii="Arial" w:eastAsia="Times New Roman" w:hAnsi="Arial" w:cs="Times New Roman"/>
          <w:szCs w:val="24"/>
        </w:rPr>
        <w:t>registro</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reporte</w:t>
      </w:r>
      <w:proofErr w:type="spellEnd"/>
      <w:r>
        <w:rPr>
          <w:rFonts w:ascii="Arial" w:eastAsia="Times New Roman" w:hAnsi="Arial" w:cs="Times New Roman"/>
          <w:szCs w:val="24"/>
        </w:rPr>
        <w:t xml:space="preserve"> o </w:t>
      </w:r>
      <w:proofErr w:type="spellStart"/>
      <w:r>
        <w:rPr>
          <w:rFonts w:ascii="Arial" w:eastAsia="Times New Roman" w:hAnsi="Arial" w:cs="Times New Roman"/>
          <w:szCs w:val="24"/>
        </w:rPr>
        <w:t>informe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generara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las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estadísticas</w:t>
      </w:r>
      <w:proofErr w:type="spellEnd"/>
      <w:r>
        <w:rPr>
          <w:rFonts w:ascii="Arial" w:eastAsia="Times New Roman" w:hAnsi="Arial" w:cs="Times New Roman"/>
          <w:szCs w:val="24"/>
        </w:rPr>
        <w:t xml:space="preserve"> y </w:t>
      </w:r>
      <w:proofErr w:type="spellStart"/>
      <w:r>
        <w:rPr>
          <w:rFonts w:ascii="Arial" w:eastAsia="Times New Roman" w:hAnsi="Arial" w:cs="Times New Roman"/>
          <w:szCs w:val="24"/>
        </w:rPr>
        <w:t>consolidados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a </w:t>
      </w:r>
      <w:proofErr w:type="spellStart"/>
      <w:r>
        <w:rPr>
          <w:rFonts w:ascii="Arial" w:eastAsia="Times New Roman" w:hAnsi="Arial" w:cs="Times New Roman"/>
          <w:szCs w:val="24"/>
        </w:rPr>
        <w:t>su</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vez</w:t>
      </w:r>
      <w:proofErr w:type="spellEnd"/>
      <w:r>
        <w:rPr>
          <w:rFonts w:ascii="Arial" w:eastAsia="Times New Roman" w:hAnsi="Arial" w:cs="Times New Roman"/>
          <w:szCs w:val="24"/>
        </w:rPr>
        <w:t xml:space="preserve"> se </w:t>
      </w:r>
      <w:proofErr w:type="spellStart"/>
      <w:r>
        <w:rPr>
          <w:rFonts w:ascii="Arial" w:eastAsia="Times New Roman" w:hAnsi="Arial" w:cs="Times New Roman"/>
          <w:szCs w:val="24"/>
        </w:rPr>
        <w:t>publicaran</w:t>
      </w:r>
      <w:proofErr w:type="spellEnd"/>
      <w:r>
        <w:rPr>
          <w:rFonts w:ascii="Arial" w:eastAsia="Times New Roman" w:hAnsi="Arial" w:cs="Times New Roman"/>
          <w:szCs w:val="24"/>
        </w:rPr>
        <w:t xml:space="preserve">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8F133F" w:rsidRPr="00CD3D4F" w:rsidRDefault="008F133F" w:rsidP="008F133F">
      <w:pPr>
        <w:pStyle w:val="Prrafodelista"/>
        <w:autoSpaceDE w:val="0"/>
        <w:autoSpaceDN w:val="0"/>
        <w:adjustRightInd w:val="0"/>
        <w:jc w:val="both"/>
        <w:rPr>
          <w:rFonts w:ascii="Arial" w:eastAsia="Times New Roman" w:hAnsi="Arial" w:cs="Times New Roman"/>
          <w:b/>
          <w:szCs w:val="24"/>
        </w:rPr>
      </w:pPr>
    </w:p>
    <w:p w:rsidR="008F133F" w:rsidRPr="00CD3D4F" w:rsidRDefault="008F133F" w:rsidP="008F133F">
      <w:pPr>
        <w:pStyle w:val="Prrafodelista"/>
        <w:autoSpaceDE w:val="0"/>
        <w:autoSpaceDN w:val="0"/>
        <w:adjustRightInd w:val="0"/>
        <w:jc w:val="both"/>
        <w:rPr>
          <w:rFonts w:ascii="Arial" w:eastAsia="Times New Roman" w:hAnsi="Arial" w:cs="Times New Roman"/>
          <w:b/>
          <w:szCs w:val="24"/>
        </w:rPr>
      </w:pPr>
      <w:proofErr w:type="spellStart"/>
      <w:r w:rsidRPr="00CD3D4F">
        <w:rPr>
          <w:rFonts w:ascii="Arial" w:eastAsia="Times New Roman" w:hAnsi="Arial" w:cs="Times New Roman"/>
          <w:b/>
          <w:szCs w:val="24"/>
        </w:rPr>
        <w:t>Estructura</w:t>
      </w:r>
      <w:proofErr w:type="spellEnd"/>
      <w:r>
        <w:rPr>
          <w:rFonts w:ascii="Arial" w:eastAsia="Times New Roman" w:hAnsi="Arial" w:cs="Times New Roman"/>
          <w:b/>
          <w:szCs w:val="24"/>
        </w:rPr>
        <w:t xml:space="preserve"> JSON de </w:t>
      </w:r>
      <w:proofErr w:type="spellStart"/>
      <w:r>
        <w:rPr>
          <w:rFonts w:ascii="Arial" w:eastAsia="Times New Roman" w:hAnsi="Arial" w:cs="Times New Roman"/>
          <w:b/>
          <w:szCs w:val="24"/>
        </w:rPr>
        <w:t>ejemplo</w:t>
      </w:r>
      <w:proofErr w:type="spellEnd"/>
      <w:r>
        <w:rPr>
          <w:rFonts w:ascii="Arial" w:eastAsia="Times New Roman" w:hAnsi="Arial" w:cs="Times New Roman"/>
          <w:b/>
          <w:szCs w:val="24"/>
        </w:rPr>
        <w:t>:</w:t>
      </w:r>
    </w:p>
    <w:p w:rsidR="008F133F" w:rsidRDefault="008F133F" w:rsidP="008F133F">
      <w:pPr>
        <w:autoSpaceDE w:val="0"/>
        <w:autoSpaceDN w:val="0"/>
        <w:adjustRightInd w:val="0"/>
        <w:jc w:val="both"/>
        <w:rPr>
          <w:rFonts w:ascii="Arial" w:eastAsia="Times New Roman" w:hAnsi="Arial" w:cs="Times New Roman"/>
          <w:szCs w:val="24"/>
        </w:rPr>
      </w:pPr>
    </w:p>
    <w:p w:rsidR="008F133F" w:rsidRDefault="008F133F" w:rsidP="008F133F">
      <w:pPr>
        <w:autoSpaceDE w:val="0"/>
        <w:autoSpaceDN w:val="0"/>
        <w:adjustRightInd w:val="0"/>
        <w:rPr>
          <w:rFonts w:ascii="Arial" w:eastAsia="Times New Roman" w:hAnsi="Arial" w:cs="Times New Roman"/>
          <w:szCs w:val="24"/>
          <w:lang w:val="es-ES"/>
        </w:rPr>
      </w:pPr>
      <w:r>
        <w:rPr>
          <w:rFonts w:ascii="Arial" w:eastAsia="Times New Roman" w:hAnsi="Arial" w:cs="Times New Roman"/>
          <w:szCs w:val="24"/>
        </w:rPr>
        <w:tab/>
      </w: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 xml:space="preserve">MP-2017", "fecha":"10-07-2017",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w:t>
      </w:r>
      <w:r w:rsidRPr="004E5EC5">
        <w:t xml:space="preserve"> </w:t>
      </w:r>
      <w:r w:rsidRPr="004E5EC5">
        <w:rPr>
          <w:rFonts w:ascii="Arial" w:eastAsia="Times New Roman" w:hAnsi="Arial" w:cs="Times New Roman"/>
          <w:szCs w:val="24"/>
          <w:lang w:val="es-ES"/>
        </w:rPr>
        <w:t>Tráfico ilícito de drogas</w:t>
      </w:r>
      <w:r w:rsidRPr="00E36014">
        <w:rPr>
          <w:rFonts w:ascii="Arial" w:eastAsia="Times New Roman" w:hAnsi="Arial" w:cs="Times New Roman"/>
          <w:szCs w:val="24"/>
          <w:lang w:val="es-ES"/>
        </w:rPr>
        <w:t>",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":"Lima"</w:t>
      </w:r>
      <w:r>
        <w:rPr>
          <w:rFonts w:ascii="Arial" w:eastAsia="Times New Roman" w:hAnsi="Arial" w:cs="Times New Roman"/>
          <w:szCs w:val="24"/>
          <w:lang w:val="es-ES"/>
        </w:rPr>
        <w:t>, "estado</w:t>
      </w:r>
      <w:r w:rsidRPr="00E36014">
        <w:rPr>
          <w:rFonts w:ascii="Arial" w:eastAsia="Times New Roman" w:hAnsi="Arial" w:cs="Times New Roman"/>
          <w:szCs w:val="24"/>
          <w:lang w:val="es-ES"/>
        </w:rPr>
        <w:t>":"</w:t>
      </w:r>
      <w:r>
        <w:rPr>
          <w:rFonts w:ascii="Arial" w:eastAsia="Times New Roman" w:hAnsi="Arial" w:cs="Times New Roman"/>
          <w:szCs w:val="24"/>
          <w:lang w:val="es-ES"/>
        </w:rPr>
        <w:t>resuelto</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estadoResuelto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Atestado policial</w:t>
      </w:r>
      <w:r w:rsidRPr="00E36014">
        <w:rPr>
          <w:rFonts w:ascii="Arial" w:eastAsia="Times New Roman" w:hAnsi="Arial" w:cs="Times New Roman"/>
          <w:szCs w:val="24"/>
          <w:lang w:val="es-ES"/>
        </w:rPr>
        <w:t>", "monto":"10,000.00"}, {"</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":"002-</w:t>
      </w:r>
      <w:r>
        <w:rPr>
          <w:rFonts w:ascii="Arial" w:eastAsia="Times New Roman" w:hAnsi="Arial" w:cs="Times New Roman"/>
          <w:szCs w:val="24"/>
          <w:lang w:val="es-ES"/>
        </w:rPr>
        <w:t>MP-2017", "fecha":"11-07-2017"</w:t>
      </w:r>
      <w:r w:rsidRPr="00E36014">
        <w:rPr>
          <w:rFonts w:ascii="Arial" w:eastAsia="Times New Roman" w:hAnsi="Arial" w:cs="Times New Roman"/>
          <w:szCs w:val="24"/>
          <w:lang w:val="es-ES"/>
        </w:rPr>
        <w:t>,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":"Defraudación tributaria",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 xml:space="preserve">":"Loreto", </w:t>
      </w:r>
      <w:r>
        <w:rPr>
          <w:rFonts w:ascii="Arial" w:eastAsia="Times New Roman" w:hAnsi="Arial" w:cs="Times New Roman"/>
          <w:szCs w:val="24"/>
          <w:lang w:val="es-ES"/>
        </w:rPr>
        <w:t>"estado</w:t>
      </w:r>
      <w:r w:rsidRPr="00E36014">
        <w:rPr>
          <w:rFonts w:ascii="Arial" w:eastAsia="Times New Roman" w:hAnsi="Arial" w:cs="Times New Roman"/>
          <w:szCs w:val="24"/>
          <w:lang w:val="es-ES"/>
        </w:rPr>
        <w:t>":"</w:t>
      </w:r>
      <w:r>
        <w:rPr>
          <w:rFonts w:ascii="Arial" w:eastAsia="Times New Roman" w:hAnsi="Arial" w:cs="Times New Roman"/>
          <w:szCs w:val="24"/>
          <w:lang w:val="es-ES"/>
        </w:rPr>
        <w:t>tramite</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estadoResuelto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,"monto":"12,000.00"}]</w:t>
      </w:r>
    </w:p>
    <w:p w:rsidR="008F133F" w:rsidRDefault="008F133F" w:rsidP="008F133F">
      <w:pPr>
        <w:autoSpaceDE w:val="0"/>
        <w:autoSpaceDN w:val="0"/>
        <w:adjustRightInd w:val="0"/>
        <w:rPr>
          <w:rFonts w:ascii="Arial" w:eastAsia="Times New Roman" w:hAnsi="Arial" w:cs="Times New Roman"/>
          <w:szCs w:val="24"/>
          <w:lang w:val="es-ES"/>
        </w:rPr>
      </w:pPr>
    </w:p>
    <w:p w:rsidR="008F133F" w:rsidRDefault="008F133F" w:rsidP="008F133F">
      <w:pPr>
        <w:autoSpaceDE w:val="0"/>
        <w:autoSpaceDN w:val="0"/>
        <w:adjustRightInd w:val="0"/>
        <w:rPr>
          <w:rFonts w:ascii="Arial" w:eastAsia="Times New Roman" w:hAnsi="Arial" w:cs="Times New Roman"/>
          <w:szCs w:val="24"/>
          <w:lang w:val="es-ES"/>
        </w:rPr>
      </w:pPr>
    </w:p>
    <w:p w:rsidR="008F133F" w:rsidRDefault="008F133F" w:rsidP="008F133F">
      <w:pP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 xml:space="preserve">2. REPORTES DEL MP - </w:t>
      </w:r>
      <w:r w:rsidRPr="0038108E">
        <w:rPr>
          <w:rFonts w:ascii="Calibri" w:eastAsia="Times New Roman" w:hAnsi="Calibri" w:cs="Calibri"/>
          <w:b/>
          <w:bCs/>
          <w:color w:val="000000"/>
          <w:sz w:val="20"/>
          <w:szCs w:val="20"/>
          <w:lang w:eastAsia="es-PE"/>
        </w:rPr>
        <w:t>FISLAPD</w:t>
      </w: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Numero</w:t>
      </w:r>
      <w:proofErr w:type="spellEnd"/>
      <w:r w:rsidRPr="00F96CB6">
        <w:rPr>
          <w:rFonts w:ascii="Arial" w:hAnsi="Arial" w:cs="Arial"/>
        </w:rPr>
        <w:t xml:space="preserve"> de </w:t>
      </w:r>
      <w:proofErr w:type="spellStart"/>
      <w:r>
        <w:rPr>
          <w:rFonts w:ascii="Arial" w:hAnsi="Arial" w:cs="Arial"/>
        </w:rPr>
        <w:t>procesos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y </w:t>
      </w:r>
      <w:proofErr w:type="spellStart"/>
      <w:r w:rsidRPr="00F96CB6">
        <w:rPr>
          <w:rFonts w:ascii="Arial" w:hAnsi="Arial" w:cs="Arial"/>
        </w:rPr>
        <w:t>mes</w:t>
      </w:r>
      <w:proofErr w:type="spellEnd"/>
    </w:p>
    <w:p w:rsidR="008F133F" w:rsidRDefault="008F133F" w:rsidP="008F133F">
      <w:pPr>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lastRenderedPageBreak/>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sidRPr="0038108E">
        <w:rPr>
          <w:lang w:val="es-ES"/>
        </w:rPr>
        <w:t>506010150-2014-3-0</w:t>
      </w:r>
      <w:r w:rsidRPr="00E36014">
        <w:rPr>
          <w:lang w:val="es-ES"/>
        </w:rPr>
        <w:t>", "</w:t>
      </w:r>
      <w:proofErr w:type="spellStart"/>
      <w:r>
        <w:rPr>
          <w:lang w:val="es-ES"/>
        </w:rPr>
        <w:t>anho</w:t>
      </w:r>
      <w:proofErr w:type="spellEnd"/>
      <w:r w:rsidRPr="00E36014">
        <w:rPr>
          <w:lang w:val="es-ES"/>
        </w:rPr>
        <w:t>":"2017", "</w:t>
      </w:r>
      <w:r>
        <w:rPr>
          <w:lang w:val="es-ES"/>
        </w:rPr>
        <w:t xml:space="preserve">mes":"Enero"} , </w:t>
      </w:r>
      <w:r w:rsidRPr="00E36014">
        <w:rPr>
          <w:lang w:val="es-ES"/>
        </w:rPr>
        <w:t>{"</w:t>
      </w:r>
      <w:proofErr w:type="spellStart"/>
      <w:r w:rsidRPr="00E36014">
        <w:rPr>
          <w:lang w:val="es-ES"/>
        </w:rPr>
        <w:t>codigo</w:t>
      </w:r>
      <w:proofErr w:type="spellEnd"/>
      <w:r w:rsidRPr="00E36014">
        <w:rPr>
          <w:lang w:val="es-ES"/>
        </w:rPr>
        <w:t>":"</w:t>
      </w:r>
      <w:r w:rsidRPr="0038108E">
        <w:rPr>
          <w:lang w:val="es-ES"/>
        </w:rPr>
        <w:t>506010150-2014-4-0</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w:t>
      </w:r>
      <w:r w:rsidRPr="00E36014">
        <w:rPr>
          <w:lang w:val="es-ES"/>
        </w:rPr>
        <w:t>]</w:t>
      </w:r>
    </w:p>
    <w:p w:rsidR="008F133F" w:rsidRPr="00927C30" w:rsidRDefault="008F133F" w:rsidP="008F133F">
      <w:pPr>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
    <w:p w:rsidR="008F133F" w:rsidRPr="00846439" w:rsidRDefault="008F133F" w:rsidP="008F133F">
      <w:pPr>
        <w:pStyle w:val="Prrafodelista"/>
        <w:autoSpaceDE w:val="0"/>
        <w:autoSpaceDN w:val="0"/>
        <w:adjustRightInd w:val="0"/>
        <w:ind w:left="1440"/>
        <w:jc w:val="both"/>
        <w:rPr>
          <w:rFonts w:ascii="Arial" w:hAnsi="Arial" w:cs="Arial"/>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Numero</w:t>
      </w:r>
      <w:proofErr w:type="spellEnd"/>
      <w:r w:rsidRPr="00F96CB6">
        <w:rPr>
          <w:rFonts w:ascii="Arial" w:hAnsi="Arial" w:cs="Arial"/>
        </w:rPr>
        <w:t xml:space="preserve"> de </w:t>
      </w:r>
      <w:proofErr w:type="spellStart"/>
      <w:r>
        <w:rPr>
          <w:rFonts w:ascii="Arial" w:hAnsi="Arial" w:cs="Arial"/>
        </w:rPr>
        <w:t>procesos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y </w:t>
      </w:r>
      <w:proofErr w:type="spellStart"/>
      <w:r>
        <w:rPr>
          <w:rFonts w:ascii="Arial" w:hAnsi="Arial" w:cs="Arial"/>
        </w:rPr>
        <w:t>departamento</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sidRPr="0038108E">
        <w:rPr>
          <w:lang w:val="es-ES"/>
        </w:rPr>
        <w:t>506010150-2014-3-0</w:t>
      </w:r>
      <w:r w:rsidRPr="00E36014">
        <w:rPr>
          <w:lang w:val="es-ES"/>
        </w:rPr>
        <w:t>", "</w:t>
      </w:r>
      <w:proofErr w:type="spellStart"/>
      <w:r>
        <w:rPr>
          <w:lang w:val="es-ES"/>
        </w:rPr>
        <w:t>anho</w:t>
      </w:r>
      <w:proofErr w:type="spellEnd"/>
      <w:r w:rsidRPr="00E36014">
        <w:rPr>
          <w:lang w:val="es-ES"/>
        </w:rPr>
        <w:t>":"2017", "</w:t>
      </w:r>
      <w:r>
        <w:rPr>
          <w:lang w:val="es-ES"/>
        </w:rPr>
        <w:t xml:space="preserve">mes":"Enero", "departamento":"Lima"} , </w:t>
      </w:r>
      <w:r w:rsidRPr="00E36014">
        <w:rPr>
          <w:lang w:val="es-ES"/>
        </w:rPr>
        <w:t>{"</w:t>
      </w:r>
      <w:proofErr w:type="spellStart"/>
      <w:r w:rsidRPr="00E36014">
        <w:rPr>
          <w:lang w:val="es-ES"/>
        </w:rPr>
        <w:t>codigo</w:t>
      </w:r>
      <w:proofErr w:type="spellEnd"/>
      <w:r w:rsidRPr="00E36014">
        <w:rPr>
          <w:lang w:val="es-ES"/>
        </w:rPr>
        <w:t>":"</w:t>
      </w:r>
      <w:r w:rsidRPr="0038108E">
        <w:rPr>
          <w:lang w:val="es-ES"/>
        </w:rPr>
        <w:t>506010150-2014-4-0</w:t>
      </w:r>
      <w:r w:rsidRPr="00E36014">
        <w:rPr>
          <w:lang w:val="es-ES"/>
        </w:rPr>
        <w:t>", "</w:t>
      </w:r>
      <w:proofErr w:type="spellStart"/>
      <w:r>
        <w:rPr>
          <w:lang w:val="es-ES"/>
        </w:rPr>
        <w:t>anho</w:t>
      </w:r>
      <w:proofErr w:type="spellEnd"/>
      <w:r w:rsidRPr="00E36014">
        <w:rPr>
          <w:lang w:val="es-ES"/>
        </w:rPr>
        <w:t>":"2017", "</w:t>
      </w:r>
      <w:r>
        <w:rPr>
          <w:lang w:val="es-ES"/>
        </w:rPr>
        <w:t>mes":"Febrero", "departamento":"Lima"}</w:t>
      </w:r>
      <w:r w:rsidRPr="00E36014">
        <w:rPr>
          <w:lang w:val="es-ES"/>
        </w:rPr>
        <w:t>]</w:t>
      </w:r>
    </w:p>
    <w:p w:rsidR="008F133F" w:rsidRDefault="008F133F" w:rsidP="008F133F">
      <w:pPr>
        <w:pStyle w:val="Prrafodelista"/>
        <w:autoSpaceDE w:val="0"/>
        <w:autoSpaceDN w:val="0"/>
        <w:adjustRightInd w:val="0"/>
        <w:jc w:val="both"/>
        <w:rPr>
          <w:rFonts w:ascii="Arial" w:hAnsi="Arial" w:cs="Arial"/>
        </w:rPr>
      </w:pPr>
    </w:p>
    <w:p w:rsidR="008F133F" w:rsidRPr="00846439" w:rsidRDefault="008F133F" w:rsidP="008F133F">
      <w:pPr>
        <w:pStyle w:val="Prrafodelista"/>
        <w:autoSpaceDE w:val="0"/>
        <w:autoSpaceDN w:val="0"/>
        <w:adjustRightInd w:val="0"/>
        <w:jc w:val="both"/>
        <w:rPr>
          <w:rFonts w:ascii="Arial" w:hAnsi="Arial" w:cs="Arial"/>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Numero</w:t>
      </w:r>
      <w:proofErr w:type="spellEnd"/>
      <w:r w:rsidRPr="00F96CB6">
        <w:rPr>
          <w:rFonts w:ascii="Arial" w:hAnsi="Arial" w:cs="Arial"/>
        </w:rPr>
        <w:t xml:space="preserve"> de </w:t>
      </w:r>
      <w:proofErr w:type="spellStart"/>
      <w:r>
        <w:rPr>
          <w:rFonts w:ascii="Arial" w:hAnsi="Arial" w:cs="Arial"/>
        </w:rPr>
        <w:t>procesos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y </w:t>
      </w:r>
      <w:proofErr w:type="spellStart"/>
      <w:r>
        <w:rPr>
          <w:rFonts w:ascii="Arial" w:hAnsi="Arial" w:cs="Arial"/>
        </w:rPr>
        <w:t>fiscalía</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sidRPr="0038108E">
        <w:rPr>
          <w:lang w:val="es-ES"/>
        </w:rPr>
        <w:t>506010150-2014-3-0</w:t>
      </w:r>
      <w:r w:rsidRPr="00E36014">
        <w:rPr>
          <w:lang w:val="es-ES"/>
        </w:rPr>
        <w:t>", "</w:t>
      </w:r>
      <w:proofErr w:type="spellStart"/>
      <w:r>
        <w:rPr>
          <w:lang w:val="es-ES"/>
        </w:rPr>
        <w:t>anho</w:t>
      </w:r>
      <w:proofErr w:type="spellEnd"/>
      <w:r w:rsidRPr="00E36014">
        <w:rPr>
          <w:lang w:val="es-ES"/>
        </w:rPr>
        <w:t>":"2017", "</w:t>
      </w:r>
      <w:r>
        <w:rPr>
          <w:lang w:val="es-ES"/>
        </w:rPr>
        <w:t>mes":"Enero", "departamento":"Lima", "</w:t>
      </w:r>
      <w:proofErr w:type="spellStart"/>
      <w:r>
        <w:rPr>
          <w:lang w:val="es-ES"/>
        </w:rPr>
        <w:t>fiscalia</w:t>
      </w:r>
      <w:proofErr w:type="spellEnd"/>
      <w:r>
        <w:rPr>
          <w:lang w:val="es-ES"/>
        </w:rPr>
        <w:t>":"</w:t>
      </w:r>
      <w:r w:rsidRPr="001755D7">
        <w:rPr>
          <w:lang w:val="es-ES"/>
        </w:rPr>
        <w:t>FISCALIA PROVINCIAL EN LO PENAL DE LIM</w:t>
      </w:r>
      <w:r>
        <w:rPr>
          <w:lang w:val="es-ES"/>
        </w:rPr>
        <w:t xml:space="preserve">A"} , </w:t>
      </w:r>
      <w:r w:rsidRPr="00E36014">
        <w:rPr>
          <w:lang w:val="es-ES"/>
        </w:rPr>
        <w:t>{"</w:t>
      </w:r>
      <w:proofErr w:type="spellStart"/>
      <w:r w:rsidRPr="00E36014">
        <w:rPr>
          <w:lang w:val="es-ES"/>
        </w:rPr>
        <w:t>codigo</w:t>
      </w:r>
      <w:proofErr w:type="spellEnd"/>
      <w:r w:rsidRPr="00E36014">
        <w:rPr>
          <w:lang w:val="es-ES"/>
        </w:rPr>
        <w:t>":"</w:t>
      </w:r>
      <w:r w:rsidRPr="0038108E">
        <w:rPr>
          <w:lang w:val="es-ES"/>
        </w:rPr>
        <w:t>506010150-2014-4-0</w:t>
      </w:r>
      <w:r w:rsidRPr="00E36014">
        <w:rPr>
          <w:lang w:val="es-ES"/>
        </w:rPr>
        <w:t>", "</w:t>
      </w:r>
      <w:proofErr w:type="spellStart"/>
      <w:r>
        <w:rPr>
          <w:lang w:val="es-ES"/>
        </w:rPr>
        <w:t>anho</w:t>
      </w:r>
      <w:proofErr w:type="spellEnd"/>
      <w:r w:rsidRPr="00E36014">
        <w:rPr>
          <w:lang w:val="es-ES"/>
        </w:rPr>
        <w:t>":"2017", "</w:t>
      </w:r>
      <w:r>
        <w:rPr>
          <w:lang w:val="es-ES"/>
        </w:rPr>
        <w:t>mes":"Febrero", "departamento":"Lima", "</w:t>
      </w:r>
      <w:proofErr w:type="spellStart"/>
      <w:r>
        <w:rPr>
          <w:lang w:val="es-ES"/>
        </w:rPr>
        <w:t>fiscalia</w:t>
      </w:r>
      <w:proofErr w:type="spellEnd"/>
      <w:r>
        <w:rPr>
          <w:lang w:val="es-ES"/>
        </w:rPr>
        <w:t>":"</w:t>
      </w:r>
      <w:r w:rsidRPr="001755D7">
        <w:rPr>
          <w:lang w:val="es-ES"/>
        </w:rPr>
        <w:t>FISCALIA PROVINCIAL EN LO PENAL DE LIM</w:t>
      </w:r>
      <w:r>
        <w:rPr>
          <w:lang w:val="es-ES"/>
        </w:rPr>
        <w:t>A"}</w:t>
      </w:r>
      <w:r w:rsidRPr="00E36014">
        <w:rPr>
          <w:lang w:val="es-ES"/>
        </w:rPr>
        <w:t>]</w:t>
      </w:r>
    </w:p>
    <w:p w:rsidR="008F133F" w:rsidRDefault="008F133F" w:rsidP="008F133F">
      <w:pPr>
        <w:rPr>
          <w:lang w:val="es-ES"/>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Numero</w:t>
      </w:r>
      <w:proofErr w:type="spellEnd"/>
      <w:r w:rsidRPr="00F96CB6">
        <w:rPr>
          <w:rFonts w:ascii="Arial" w:hAnsi="Arial" w:cs="Arial"/>
        </w:rPr>
        <w:t xml:space="preserve"> de </w:t>
      </w:r>
      <w:proofErr w:type="spellStart"/>
      <w:r>
        <w:rPr>
          <w:rFonts w:ascii="Arial" w:hAnsi="Arial" w:cs="Arial"/>
        </w:rPr>
        <w:t>procesos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w:t>
      </w:r>
      <w:proofErr w:type="spellStart"/>
      <w:r>
        <w:rPr>
          <w:rFonts w:ascii="Arial" w:hAnsi="Arial" w:cs="Arial"/>
        </w:rPr>
        <w:t>norma</w:t>
      </w:r>
      <w:proofErr w:type="spellEnd"/>
      <w:r>
        <w:rPr>
          <w:rFonts w:ascii="Arial" w:hAnsi="Arial" w:cs="Arial"/>
        </w:rPr>
        <w:t xml:space="preserve"> </w:t>
      </w:r>
      <w:proofErr w:type="spellStart"/>
      <w:r>
        <w:rPr>
          <w:rFonts w:ascii="Arial" w:hAnsi="Arial" w:cs="Arial"/>
        </w:rPr>
        <w:t>procesal</w:t>
      </w:r>
      <w:proofErr w:type="spellEnd"/>
      <w:r>
        <w:rPr>
          <w:rFonts w:ascii="Arial" w:hAnsi="Arial" w:cs="Arial"/>
        </w:rPr>
        <w:t xml:space="preserve"> y </w:t>
      </w:r>
      <w:proofErr w:type="spellStart"/>
      <w:r>
        <w:rPr>
          <w:rFonts w:ascii="Arial" w:hAnsi="Arial" w:cs="Arial"/>
        </w:rPr>
        <w:t>estado</w:t>
      </w:r>
      <w:proofErr w:type="spellEnd"/>
      <w:r>
        <w:rPr>
          <w:rFonts w:ascii="Arial" w:hAnsi="Arial" w:cs="Arial"/>
        </w:rPr>
        <w:t xml:space="preserve"> </w:t>
      </w:r>
      <w:proofErr w:type="spellStart"/>
      <w:r>
        <w:rPr>
          <w:rFonts w:ascii="Arial" w:hAnsi="Arial" w:cs="Arial"/>
        </w:rPr>
        <w:t>según</w:t>
      </w:r>
      <w:proofErr w:type="spellEnd"/>
      <w:r>
        <w:rPr>
          <w:rFonts w:ascii="Arial" w:hAnsi="Arial" w:cs="Arial"/>
        </w:rPr>
        <w:t xml:space="preserve"> la </w:t>
      </w:r>
      <w:proofErr w:type="spellStart"/>
      <w:r>
        <w:rPr>
          <w:rFonts w:ascii="Arial" w:hAnsi="Arial" w:cs="Arial"/>
        </w:rPr>
        <w:t>norma</w:t>
      </w:r>
      <w:proofErr w:type="spellEnd"/>
      <w:r>
        <w:rPr>
          <w:rFonts w:ascii="Arial" w:hAnsi="Arial" w:cs="Arial"/>
        </w:rPr>
        <w:t xml:space="preserve"> </w:t>
      </w:r>
      <w:proofErr w:type="spellStart"/>
      <w:r>
        <w:rPr>
          <w:rFonts w:ascii="Arial" w:hAnsi="Arial" w:cs="Arial"/>
        </w:rPr>
        <w:t>procesal</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sidRPr="0038108E">
        <w:rPr>
          <w:lang w:val="es-ES"/>
        </w:rPr>
        <w:t>506010150-2014-3-0</w:t>
      </w:r>
      <w:r w:rsidRPr="00E36014">
        <w:rPr>
          <w:lang w:val="es-ES"/>
        </w:rPr>
        <w:t>", "</w:t>
      </w:r>
      <w:proofErr w:type="spellStart"/>
      <w:r>
        <w:rPr>
          <w:lang w:val="es-ES"/>
        </w:rPr>
        <w:t>anho</w:t>
      </w:r>
      <w:proofErr w:type="spellEnd"/>
      <w:r w:rsidRPr="00E36014">
        <w:rPr>
          <w:lang w:val="es-ES"/>
        </w:rPr>
        <w:t>":"2017", "</w:t>
      </w:r>
      <w:r>
        <w:rPr>
          <w:lang w:val="es-ES"/>
        </w:rPr>
        <w:t>mes":"Enero", "departamento":"Lima", "</w:t>
      </w:r>
      <w:proofErr w:type="spellStart"/>
      <w:r>
        <w:rPr>
          <w:lang w:val="es-ES"/>
        </w:rPr>
        <w:t>norma_procesal</w:t>
      </w:r>
      <w:proofErr w:type="spellEnd"/>
      <w:r>
        <w:rPr>
          <w:lang w:val="es-ES"/>
        </w:rPr>
        <w:t>":"</w:t>
      </w:r>
      <w:r w:rsidRPr="001755D7">
        <w:t xml:space="preserve"> </w:t>
      </w:r>
      <w:r w:rsidRPr="001755D7">
        <w:rPr>
          <w:lang w:val="es-ES"/>
        </w:rPr>
        <w:t>Código de Procedimientos Penales de 1940</w:t>
      </w:r>
      <w:r>
        <w:rPr>
          <w:lang w:val="es-ES"/>
        </w:rPr>
        <w:t xml:space="preserve">", "estado":"Archivo definitivo"} , </w:t>
      </w:r>
      <w:r w:rsidRPr="00E36014">
        <w:rPr>
          <w:lang w:val="es-ES"/>
        </w:rPr>
        <w:t>{"</w:t>
      </w:r>
      <w:proofErr w:type="spellStart"/>
      <w:r w:rsidRPr="00E36014">
        <w:rPr>
          <w:lang w:val="es-ES"/>
        </w:rPr>
        <w:t>codigo</w:t>
      </w:r>
      <w:proofErr w:type="spellEnd"/>
      <w:r w:rsidRPr="00E36014">
        <w:rPr>
          <w:lang w:val="es-ES"/>
        </w:rPr>
        <w:t>":"</w:t>
      </w:r>
      <w:r w:rsidRPr="0038108E">
        <w:rPr>
          <w:lang w:val="es-ES"/>
        </w:rPr>
        <w:t>506010150-2014-4-0</w:t>
      </w:r>
      <w:r w:rsidRPr="00E36014">
        <w:rPr>
          <w:lang w:val="es-ES"/>
        </w:rPr>
        <w:t>", "</w:t>
      </w:r>
      <w:proofErr w:type="spellStart"/>
      <w:r>
        <w:rPr>
          <w:lang w:val="es-ES"/>
        </w:rPr>
        <w:t>anho</w:t>
      </w:r>
      <w:proofErr w:type="spellEnd"/>
      <w:r w:rsidRPr="00E36014">
        <w:rPr>
          <w:lang w:val="es-ES"/>
        </w:rPr>
        <w:t>":"2017", "</w:t>
      </w:r>
      <w:r>
        <w:rPr>
          <w:lang w:val="es-ES"/>
        </w:rPr>
        <w:t>mes":"Febrero", "departamento":"Lima", "</w:t>
      </w:r>
      <w:proofErr w:type="spellStart"/>
      <w:r>
        <w:rPr>
          <w:lang w:val="es-ES"/>
        </w:rPr>
        <w:t>norma_procesal</w:t>
      </w:r>
      <w:proofErr w:type="spellEnd"/>
      <w:r>
        <w:rPr>
          <w:lang w:val="es-ES"/>
        </w:rPr>
        <w:t>":"</w:t>
      </w:r>
      <w:r w:rsidRPr="001755D7">
        <w:t xml:space="preserve"> </w:t>
      </w:r>
      <w:r w:rsidRPr="001755D7">
        <w:rPr>
          <w:lang w:val="es-ES"/>
        </w:rPr>
        <w:t>Código de Procedimientos Penales de 1940</w:t>
      </w:r>
      <w:r>
        <w:rPr>
          <w:lang w:val="es-ES"/>
        </w:rPr>
        <w:t>", "estado":"Archivo definitivo"}</w:t>
      </w:r>
      <w:r w:rsidRPr="00E36014">
        <w:rPr>
          <w:lang w:val="es-ES"/>
        </w:rPr>
        <w:t>]</w:t>
      </w:r>
    </w:p>
    <w:p w:rsidR="008F133F" w:rsidRPr="00B7338A" w:rsidRDefault="008F133F" w:rsidP="008F133F">
      <w:pPr>
        <w:rPr>
          <w:lang w:val="es-ES"/>
        </w:rPr>
      </w:pPr>
    </w:p>
    <w:p w:rsidR="008F133F" w:rsidRDefault="008F133F" w:rsidP="008F133F">
      <w:pPr>
        <w:autoSpaceDE w:val="0"/>
        <w:autoSpaceDN w:val="0"/>
        <w:adjustRightInd w:val="0"/>
        <w:rPr>
          <w:rFonts w:ascii="Arial" w:eastAsia="Times New Roman" w:hAnsi="Arial" w:cs="Times New Roman"/>
          <w:szCs w:val="24"/>
          <w:lang w:val="es-ES"/>
        </w:rPr>
      </w:pPr>
    </w:p>
    <w:p w:rsidR="008F133F" w:rsidRDefault="008F133F" w:rsidP="008F133F">
      <w:pPr>
        <w:autoSpaceDE w:val="0"/>
        <w:autoSpaceDN w:val="0"/>
        <w:adjustRightInd w:val="0"/>
        <w:rPr>
          <w:rFonts w:ascii="Arial" w:eastAsia="Times New Roman" w:hAnsi="Arial" w:cs="Times New Roman"/>
          <w:szCs w:val="24"/>
          <w:lang w:val="es-ES"/>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Numero</w:t>
      </w:r>
      <w:proofErr w:type="spellEnd"/>
      <w:r w:rsidRPr="00F96CB6">
        <w:rPr>
          <w:rFonts w:ascii="Arial" w:hAnsi="Arial" w:cs="Arial"/>
        </w:rPr>
        <w:t xml:space="preserve"> de </w:t>
      </w:r>
      <w:proofErr w:type="spellStart"/>
      <w:r>
        <w:rPr>
          <w:rFonts w:ascii="Arial" w:hAnsi="Arial" w:cs="Arial"/>
        </w:rPr>
        <w:t>procesos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y </w:t>
      </w:r>
      <w:proofErr w:type="spellStart"/>
      <w:r>
        <w:rPr>
          <w:rFonts w:ascii="Arial" w:hAnsi="Arial" w:cs="Arial"/>
        </w:rPr>
        <w:t>grupo</w:t>
      </w:r>
      <w:proofErr w:type="spellEnd"/>
      <w:r>
        <w:rPr>
          <w:rFonts w:ascii="Arial" w:hAnsi="Arial" w:cs="Arial"/>
        </w:rPr>
        <w:t xml:space="preserve"> de </w:t>
      </w:r>
      <w:proofErr w:type="spellStart"/>
      <w:r>
        <w:rPr>
          <w:rFonts w:ascii="Arial" w:hAnsi="Arial" w:cs="Arial"/>
        </w:rPr>
        <w:t>delito</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lastRenderedPageBreak/>
        <w:t>[{"</w:t>
      </w:r>
      <w:proofErr w:type="spellStart"/>
      <w:r w:rsidRPr="00E36014">
        <w:rPr>
          <w:lang w:val="es-ES"/>
        </w:rPr>
        <w:t>codigo</w:t>
      </w:r>
      <w:proofErr w:type="spellEnd"/>
      <w:r w:rsidRPr="00E36014">
        <w:rPr>
          <w:lang w:val="es-ES"/>
        </w:rPr>
        <w:t>":"</w:t>
      </w:r>
      <w:r w:rsidRPr="0038108E">
        <w:t xml:space="preserve"> </w:t>
      </w:r>
      <w:r w:rsidRPr="0038108E">
        <w:rPr>
          <w:lang w:val="es-ES"/>
        </w:rPr>
        <w:t>506010150-2014-3-0</w:t>
      </w:r>
      <w:r w:rsidRPr="00E36014">
        <w:rPr>
          <w:lang w:val="es-ES"/>
        </w:rPr>
        <w:t>", "</w:t>
      </w:r>
      <w:proofErr w:type="spellStart"/>
      <w:r>
        <w:rPr>
          <w:lang w:val="es-ES"/>
        </w:rPr>
        <w:t>anho</w:t>
      </w:r>
      <w:proofErr w:type="spellEnd"/>
      <w:r w:rsidRPr="00E36014">
        <w:rPr>
          <w:lang w:val="es-ES"/>
        </w:rPr>
        <w:t>":"2017", "</w:t>
      </w:r>
      <w:r>
        <w:rPr>
          <w:lang w:val="es-ES"/>
        </w:rPr>
        <w:t xml:space="preserve">mes":"Enero", "departamento":"Lima", "grupo":"Lavado de activos"} , </w:t>
      </w:r>
      <w:r w:rsidRPr="00E36014">
        <w:rPr>
          <w:lang w:val="es-ES"/>
        </w:rPr>
        <w:t>{"</w:t>
      </w:r>
      <w:proofErr w:type="spellStart"/>
      <w:r w:rsidRPr="00E36014">
        <w:rPr>
          <w:lang w:val="es-ES"/>
        </w:rPr>
        <w:t>codigo</w:t>
      </w:r>
      <w:proofErr w:type="spellEnd"/>
      <w:r w:rsidRPr="00E36014">
        <w:rPr>
          <w:lang w:val="es-ES"/>
        </w:rPr>
        <w:t>":"</w:t>
      </w:r>
      <w:r w:rsidRPr="0038108E">
        <w:rPr>
          <w:lang w:val="es-ES"/>
        </w:rPr>
        <w:t>506010150-2014-4-0</w:t>
      </w:r>
      <w:r w:rsidRPr="00E36014">
        <w:rPr>
          <w:lang w:val="es-ES"/>
        </w:rPr>
        <w:t>", "</w:t>
      </w:r>
      <w:proofErr w:type="spellStart"/>
      <w:r>
        <w:rPr>
          <w:lang w:val="es-ES"/>
        </w:rPr>
        <w:t>anho</w:t>
      </w:r>
      <w:proofErr w:type="spellEnd"/>
      <w:r w:rsidRPr="00E36014">
        <w:rPr>
          <w:lang w:val="es-ES"/>
        </w:rPr>
        <w:t>":"2017", "</w:t>
      </w:r>
      <w:r>
        <w:rPr>
          <w:lang w:val="es-ES"/>
        </w:rPr>
        <w:t>mes":"Febrero", "departamento":"Lima", "grupo":"Lavado de activos "}</w:t>
      </w:r>
      <w:r w:rsidRPr="00E36014">
        <w:rPr>
          <w:lang w:val="es-ES"/>
        </w:rPr>
        <w:t>]</w:t>
      </w:r>
    </w:p>
    <w:p w:rsidR="008F133F" w:rsidRDefault="008F133F" w:rsidP="008F133F">
      <w:pPr>
        <w:autoSpaceDE w:val="0"/>
        <w:autoSpaceDN w:val="0"/>
        <w:adjustRightInd w:val="0"/>
        <w:rPr>
          <w:rFonts w:ascii="Arial" w:eastAsia="Times New Roman" w:hAnsi="Arial" w:cs="Times New Roman"/>
          <w:szCs w:val="24"/>
          <w:lang w:val="es-ES"/>
        </w:rPr>
      </w:pPr>
    </w:p>
    <w:p w:rsidR="008F133F" w:rsidRPr="00B232FC" w:rsidRDefault="008F133F" w:rsidP="008F133F">
      <w:pPr>
        <w:pStyle w:val="Ttulo1"/>
      </w:pPr>
      <w:bookmarkStart w:id="11" w:name="_Toc492619636"/>
      <w:bookmarkStart w:id="12" w:name="_Toc507394240"/>
      <w:proofErr w:type="spellStart"/>
      <w:r w:rsidRPr="00B232FC">
        <w:t>Estructura</w:t>
      </w:r>
      <w:proofErr w:type="spellEnd"/>
      <w:r w:rsidRPr="00B232FC">
        <w:t xml:space="preserve"> a </w:t>
      </w:r>
      <w:proofErr w:type="spellStart"/>
      <w:r w:rsidRPr="00B232FC">
        <w:t>detalle</w:t>
      </w:r>
      <w:bookmarkEnd w:id="11"/>
      <w:bookmarkEnd w:id="12"/>
      <w:proofErr w:type="spellEnd"/>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sidRPr="00171105">
        <w:rPr>
          <w:rFonts w:ascii="Arial" w:eastAsia="Times New Roman" w:hAnsi="Arial" w:cs="Times New Roman"/>
          <w:b/>
          <w:szCs w:val="24"/>
          <w:lang w:val="es-ES"/>
        </w:rPr>
        <w:t>Código</w:t>
      </w:r>
      <w:r w:rsidRPr="00171105">
        <w:rPr>
          <w:rFonts w:ascii="Arial" w:eastAsia="Times New Roman" w:hAnsi="Arial" w:cs="Times New Roman"/>
          <w:szCs w:val="24"/>
          <w:lang w:val="es-ES"/>
        </w:rPr>
        <w:t xml:space="preserve">.- Código único </w:t>
      </w:r>
      <w:r>
        <w:rPr>
          <w:rFonts w:ascii="Arial" w:eastAsia="Times New Roman" w:hAnsi="Arial" w:cs="Times New Roman"/>
          <w:szCs w:val="24"/>
          <w:lang w:val="es-ES"/>
        </w:rPr>
        <w:t>del proceso.</w:t>
      </w:r>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proofErr w:type="spellStart"/>
      <w:r>
        <w:rPr>
          <w:rFonts w:ascii="Arial" w:eastAsia="Times New Roman" w:hAnsi="Arial" w:cs="Times New Roman"/>
          <w:b/>
          <w:szCs w:val="24"/>
          <w:lang w:val="es-ES"/>
        </w:rPr>
        <w:t>anho</w:t>
      </w:r>
      <w:proofErr w:type="spellEnd"/>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Año de registro del proceso</w:t>
      </w:r>
    </w:p>
    <w:p w:rsidR="008F133F"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mes</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Mes de registro del proceso</w:t>
      </w:r>
    </w:p>
    <w:p w:rsidR="008F133F"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departamento</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Corresponde al departamento del proceso</w:t>
      </w:r>
    </w:p>
    <w:p w:rsidR="008F133F" w:rsidRPr="001755D7"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norma procesal</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 xml:space="preserve">Corresponde a la descripción de la norma procesal: </w:t>
      </w:r>
      <w:r w:rsidRPr="006D50C5">
        <w:rPr>
          <w:rFonts w:ascii="Arial" w:eastAsia="Times New Roman" w:hAnsi="Arial" w:cs="Times New Roman"/>
          <w:szCs w:val="24"/>
          <w:lang w:val="es-ES"/>
        </w:rPr>
        <w:t>Código Procesal Penal del 2004</w:t>
      </w:r>
      <w:r>
        <w:rPr>
          <w:rFonts w:ascii="Arial" w:eastAsia="Times New Roman" w:hAnsi="Arial" w:cs="Times New Roman"/>
          <w:szCs w:val="24"/>
          <w:lang w:val="es-ES"/>
        </w:rPr>
        <w:t xml:space="preserve"> o </w:t>
      </w:r>
      <w:r w:rsidRPr="006D50C5">
        <w:rPr>
          <w:rFonts w:ascii="Arial" w:eastAsia="Times New Roman" w:hAnsi="Arial" w:cs="Times New Roman"/>
          <w:szCs w:val="24"/>
          <w:lang w:val="es-ES"/>
        </w:rPr>
        <w:t>Código de Procedimientos Penales de 1940</w:t>
      </w:r>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Estado</w:t>
      </w:r>
      <w:r w:rsidRPr="00CE19A4">
        <w:rPr>
          <w:rFonts w:ascii="Arial" w:eastAsia="Times New Roman" w:hAnsi="Arial" w:cs="Times New Roman"/>
          <w:szCs w:val="24"/>
          <w:lang w:val="es-ES"/>
        </w:rPr>
        <w:t>.</w:t>
      </w:r>
      <w:r>
        <w:rPr>
          <w:rFonts w:ascii="Arial" w:eastAsia="Times New Roman" w:hAnsi="Arial" w:cs="Times New Roman"/>
          <w:szCs w:val="24"/>
          <w:lang w:val="es-ES"/>
        </w:rPr>
        <w:t>- Corresponde al estado del proceso según la normal procesal.</w:t>
      </w:r>
    </w:p>
    <w:p w:rsidR="008F133F" w:rsidRPr="006D50C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 xml:space="preserve">Fiscalía.- </w:t>
      </w:r>
      <w:r w:rsidRPr="006D50C5">
        <w:rPr>
          <w:rFonts w:ascii="Arial" w:eastAsia="Times New Roman" w:hAnsi="Arial" w:cs="Times New Roman"/>
          <w:szCs w:val="24"/>
          <w:lang w:val="es-ES"/>
        </w:rPr>
        <w:t>Corresponde a la descripción de la fiscalía donde se encuentra el proceso</w:t>
      </w:r>
    </w:p>
    <w:p w:rsidR="008F133F" w:rsidRPr="0035723B"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b/>
          <w:szCs w:val="24"/>
          <w:lang w:val="es-ES"/>
        </w:rPr>
      </w:pPr>
      <w:r w:rsidRPr="006D50C5">
        <w:rPr>
          <w:rFonts w:ascii="Arial" w:eastAsia="Times New Roman" w:hAnsi="Arial" w:cs="Times New Roman"/>
          <w:b/>
          <w:szCs w:val="24"/>
          <w:lang w:val="es-ES"/>
        </w:rPr>
        <w:t xml:space="preserve">Grupo.- </w:t>
      </w:r>
      <w:r w:rsidRPr="006D50C5">
        <w:rPr>
          <w:rFonts w:ascii="Arial" w:eastAsia="Times New Roman" w:hAnsi="Arial" w:cs="Times New Roman"/>
          <w:szCs w:val="24"/>
          <w:lang w:val="es-ES"/>
        </w:rPr>
        <w:t>Corresponde a</w:t>
      </w:r>
      <w:r>
        <w:rPr>
          <w:rFonts w:ascii="Arial" w:eastAsia="Times New Roman" w:hAnsi="Arial" w:cs="Times New Roman"/>
          <w:szCs w:val="24"/>
          <w:lang w:val="es-ES"/>
        </w:rPr>
        <w:t>l grupo de delito: "Lavado de activos" o "Financiamiento del terrorismo"</w:t>
      </w:r>
    </w:p>
    <w:p w:rsidR="008F133F" w:rsidRDefault="008F133F" w:rsidP="008F133F">
      <w:pPr>
        <w:autoSpaceDE w:val="0"/>
        <w:autoSpaceDN w:val="0"/>
        <w:adjustRightInd w:val="0"/>
        <w:jc w:val="both"/>
        <w:rPr>
          <w:rFonts w:ascii="Arial" w:eastAsia="Times New Roman" w:hAnsi="Arial" w:cs="Times New Roman"/>
          <w:b/>
          <w:szCs w:val="24"/>
          <w:lang w:val="es-ES"/>
        </w:rPr>
      </w:pPr>
    </w:p>
    <w:p w:rsidR="008F133F" w:rsidRDefault="008F133F" w:rsidP="008F133F">
      <w:pPr>
        <w:autoSpaceDE w:val="0"/>
        <w:autoSpaceDN w:val="0"/>
        <w:adjustRightInd w:val="0"/>
        <w:jc w:val="both"/>
        <w:rPr>
          <w:rFonts w:ascii="Arial" w:eastAsia="Times New Roman" w:hAnsi="Arial" w:cs="Times New Roman"/>
          <w:b/>
          <w:szCs w:val="24"/>
          <w:lang w:val="es-ES"/>
        </w:rPr>
      </w:pPr>
    </w:p>
    <w:p w:rsidR="008F133F" w:rsidRDefault="008F133F" w:rsidP="008F133F">
      <w:pPr>
        <w:autoSpaceDE w:val="0"/>
        <w:autoSpaceDN w:val="0"/>
        <w:adjustRightInd w:val="0"/>
        <w:jc w:val="both"/>
        <w:rPr>
          <w:rFonts w:ascii="Arial" w:eastAsia="Times New Roman" w:hAnsi="Arial" w:cs="Times New Roman"/>
          <w:b/>
          <w:szCs w:val="24"/>
          <w:lang w:val="es-ES"/>
        </w:rPr>
      </w:pPr>
    </w:p>
    <w:p w:rsidR="008F133F" w:rsidRDefault="008F133F" w:rsidP="008F133F">
      <w:pPr>
        <w:autoSpaceDE w:val="0"/>
        <w:autoSpaceDN w:val="0"/>
        <w:adjustRightInd w:val="0"/>
        <w:jc w:val="both"/>
        <w:rPr>
          <w:rFonts w:ascii="Arial" w:eastAsia="Times New Roman" w:hAnsi="Arial" w:cs="Times New Roman"/>
          <w:b/>
          <w:szCs w:val="24"/>
          <w:lang w:val="es-ES"/>
        </w:rPr>
      </w:pPr>
    </w:p>
    <w:p w:rsidR="008F133F" w:rsidRDefault="008F133F" w:rsidP="008F133F">
      <w:pP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 xml:space="preserve">3. REPORTES DEL MP - </w:t>
      </w:r>
      <w:r w:rsidRPr="0035723B">
        <w:rPr>
          <w:rFonts w:ascii="Calibri" w:eastAsia="Times New Roman" w:hAnsi="Calibri" w:cs="Calibri"/>
          <w:b/>
          <w:bCs/>
          <w:color w:val="000000"/>
          <w:sz w:val="20"/>
          <w:szCs w:val="20"/>
          <w:lang w:eastAsia="es-PE"/>
        </w:rPr>
        <w:t>UCJIE</w:t>
      </w: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Número</w:t>
      </w:r>
      <w:proofErr w:type="spellEnd"/>
      <w:r w:rsidRPr="00F96CB6">
        <w:rPr>
          <w:rFonts w:ascii="Arial" w:hAnsi="Arial" w:cs="Arial"/>
        </w:rPr>
        <w:t xml:space="preserve"> de </w:t>
      </w:r>
      <w:proofErr w:type="spellStart"/>
      <w:r>
        <w:rPr>
          <w:rFonts w:ascii="Arial" w:hAnsi="Arial" w:cs="Arial"/>
        </w:rPr>
        <w:t>asistencias</w:t>
      </w:r>
      <w:proofErr w:type="spellEnd"/>
      <w:r>
        <w:rPr>
          <w:rFonts w:ascii="Arial" w:hAnsi="Arial" w:cs="Arial"/>
        </w:rPr>
        <w:t xml:space="preserve"> </w:t>
      </w:r>
      <w:proofErr w:type="spellStart"/>
      <w:r>
        <w:rPr>
          <w:rFonts w:ascii="Arial" w:hAnsi="Arial" w:cs="Arial"/>
        </w:rPr>
        <w:t>judiciales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y </w:t>
      </w:r>
      <w:proofErr w:type="spellStart"/>
      <w:r w:rsidRPr="00F96CB6">
        <w:rPr>
          <w:rFonts w:ascii="Arial" w:hAnsi="Arial" w:cs="Arial"/>
        </w:rPr>
        <w:t>mes</w:t>
      </w:r>
      <w:proofErr w:type="spellEnd"/>
    </w:p>
    <w:p w:rsidR="008F133F" w:rsidRDefault="008F133F" w:rsidP="008F133F">
      <w:pPr>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Pr>
          <w:lang w:val="es-ES"/>
        </w:rPr>
        <w:t>5060</w:t>
      </w:r>
      <w:r w:rsidRPr="00E36014">
        <w:rPr>
          <w:lang w:val="es-ES"/>
        </w:rPr>
        <w:t>", "</w:t>
      </w:r>
      <w:proofErr w:type="spellStart"/>
      <w:r>
        <w:rPr>
          <w:lang w:val="es-ES"/>
        </w:rPr>
        <w:t>anho</w:t>
      </w:r>
      <w:proofErr w:type="spellEnd"/>
      <w:r w:rsidRPr="00E36014">
        <w:rPr>
          <w:lang w:val="es-ES"/>
        </w:rPr>
        <w:t>":"2017", "</w:t>
      </w:r>
      <w:r>
        <w:rPr>
          <w:lang w:val="es-ES"/>
        </w:rPr>
        <w:t xml:space="preserve">mes":"Enero"} , </w:t>
      </w:r>
      <w:r w:rsidRPr="00E36014">
        <w:rPr>
          <w:lang w:val="es-ES"/>
        </w:rPr>
        <w:t>{"</w:t>
      </w:r>
      <w:proofErr w:type="spellStart"/>
      <w:r w:rsidRPr="00E36014">
        <w:rPr>
          <w:lang w:val="es-ES"/>
        </w:rPr>
        <w:t>codigo</w:t>
      </w:r>
      <w:proofErr w:type="spellEnd"/>
      <w:r w:rsidRPr="00E36014">
        <w:rPr>
          <w:lang w:val="es-ES"/>
        </w:rPr>
        <w:t>":"</w:t>
      </w:r>
      <w:r>
        <w:rPr>
          <w:lang w:val="es-ES"/>
        </w:rPr>
        <w:t>5061</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w:t>
      </w:r>
      <w:r w:rsidRPr="00E36014">
        <w:rPr>
          <w:lang w:val="es-ES"/>
        </w:rPr>
        <w:t>]</w:t>
      </w:r>
    </w:p>
    <w:p w:rsidR="008F133F" w:rsidRPr="00927C30" w:rsidRDefault="008F133F" w:rsidP="008F133F">
      <w:pPr>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
    <w:p w:rsidR="008F133F" w:rsidRPr="00846439" w:rsidRDefault="008F133F" w:rsidP="008F133F">
      <w:pPr>
        <w:pStyle w:val="Prrafodelista"/>
        <w:autoSpaceDE w:val="0"/>
        <w:autoSpaceDN w:val="0"/>
        <w:adjustRightInd w:val="0"/>
        <w:ind w:left="1440"/>
        <w:jc w:val="both"/>
        <w:rPr>
          <w:rFonts w:ascii="Arial" w:hAnsi="Arial" w:cs="Arial"/>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Número</w:t>
      </w:r>
      <w:proofErr w:type="spellEnd"/>
      <w:r w:rsidRPr="00F96CB6">
        <w:rPr>
          <w:rFonts w:ascii="Arial" w:hAnsi="Arial" w:cs="Arial"/>
        </w:rPr>
        <w:t xml:space="preserve"> de </w:t>
      </w:r>
      <w:proofErr w:type="spellStart"/>
      <w:r>
        <w:rPr>
          <w:rFonts w:ascii="Arial" w:hAnsi="Arial" w:cs="Arial"/>
        </w:rPr>
        <w:t>asistencias</w:t>
      </w:r>
      <w:proofErr w:type="spellEnd"/>
      <w:r>
        <w:rPr>
          <w:rFonts w:ascii="Arial" w:hAnsi="Arial" w:cs="Arial"/>
        </w:rPr>
        <w:t xml:space="preserve"> </w:t>
      </w:r>
      <w:proofErr w:type="spellStart"/>
      <w:r>
        <w:rPr>
          <w:rFonts w:ascii="Arial" w:hAnsi="Arial" w:cs="Arial"/>
        </w:rPr>
        <w:t>judiciales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y </w:t>
      </w:r>
      <w:proofErr w:type="spellStart"/>
      <w:r>
        <w:rPr>
          <w:rFonts w:ascii="Arial" w:hAnsi="Arial" w:cs="Arial"/>
        </w:rPr>
        <w:t>departamento</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Pr>
          <w:lang w:val="es-ES"/>
        </w:rPr>
        <w:t>5060</w:t>
      </w:r>
      <w:r w:rsidRPr="00E36014">
        <w:rPr>
          <w:lang w:val="es-ES"/>
        </w:rPr>
        <w:t>", "</w:t>
      </w:r>
      <w:proofErr w:type="spellStart"/>
      <w:r>
        <w:rPr>
          <w:lang w:val="es-ES"/>
        </w:rPr>
        <w:t>anho</w:t>
      </w:r>
      <w:proofErr w:type="spellEnd"/>
      <w:r w:rsidRPr="00E36014">
        <w:rPr>
          <w:lang w:val="es-ES"/>
        </w:rPr>
        <w:t>":"2017", "</w:t>
      </w:r>
      <w:r>
        <w:rPr>
          <w:lang w:val="es-ES"/>
        </w:rPr>
        <w:t xml:space="preserve">mes":"Enero", "departamento":"Lima"} , </w:t>
      </w:r>
      <w:r w:rsidRPr="00E36014">
        <w:rPr>
          <w:lang w:val="es-ES"/>
        </w:rPr>
        <w:t>{"</w:t>
      </w:r>
      <w:proofErr w:type="spellStart"/>
      <w:r w:rsidRPr="00E36014">
        <w:rPr>
          <w:lang w:val="es-ES"/>
        </w:rPr>
        <w:t>codigo</w:t>
      </w:r>
      <w:proofErr w:type="spellEnd"/>
      <w:r w:rsidRPr="00E36014">
        <w:rPr>
          <w:lang w:val="es-ES"/>
        </w:rPr>
        <w:t>":"</w:t>
      </w:r>
      <w:r>
        <w:rPr>
          <w:lang w:val="es-ES"/>
        </w:rPr>
        <w:t>5061</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"departamento":"Lima"}</w:t>
      </w:r>
      <w:r w:rsidRPr="00E36014">
        <w:rPr>
          <w:lang w:val="es-ES"/>
        </w:rPr>
        <w:t>]</w:t>
      </w:r>
    </w:p>
    <w:p w:rsidR="008F133F" w:rsidRDefault="008F133F" w:rsidP="008F133F">
      <w:pPr>
        <w:pStyle w:val="Prrafodelista"/>
        <w:autoSpaceDE w:val="0"/>
        <w:autoSpaceDN w:val="0"/>
        <w:adjustRightInd w:val="0"/>
        <w:jc w:val="both"/>
        <w:rPr>
          <w:rFonts w:ascii="Arial" w:hAnsi="Arial" w:cs="Arial"/>
        </w:rPr>
      </w:pPr>
    </w:p>
    <w:p w:rsidR="008F133F" w:rsidRPr="00846439" w:rsidRDefault="008F133F" w:rsidP="008F133F">
      <w:pPr>
        <w:pStyle w:val="Prrafodelista"/>
        <w:autoSpaceDE w:val="0"/>
        <w:autoSpaceDN w:val="0"/>
        <w:adjustRightInd w:val="0"/>
        <w:jc w:val="both"/>
        <w:rPr>
          <w:rFonts w:ascii="Arial" w:hAnsi="Arial" w:cs="Arial"/>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Número</w:t>
      </w:r>
      <w:proofErr w:type="spellEnd"/>
      <w:r w:rsidRPr="00F96CB6">
        <w:rPr>
          <w:rFonts w:ascii="Arial" w:hAnsi="Arial" w:cs="Arial"/>
        </w:rPr>
        <w:t xml:space="preserve"> de </w:t>
      </w:r>
      <w:proofErr w:type="spellStart"/>
      <w:r>
        <w:rPr>
          <w:rFonts w:ascii="Arial" w:hAnsi="Arial" w:cs="Arial"/>
        </w:rPr>
        <w:t>asistencias</w:t>
      </w:r>
      <w:proofErr w:type="spellEnd"/>
      <w:r>
        <w:rPr>
          <w:rFonts w:ascii="Arial" w:hAnsi="Arial" w:cs="Arial"/>
        </w:rPr>
        <w:t xml:space="preserve"> </w:t>
      </w:r>
      <w:proofErr w:type="spellStart"/>
      <w:r>
        <w:rPr>
          <w:rFonts w:ascii="Arial" w:hAnsi="Arial" w:cs="Arial"/>
        </w:rPr>
        <w:t>judiciales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y </w:t>
      </w:r>
      <w:proofErr w:type="spellStart"/>
      <w:r>
        <w:rPr>
          <w:rFonts w:ascii="Arial" w:hAnsi="Arial" w:cs="Arial"/>
        </w:rPr>
        <w:t>país</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Pr>
          <w:lang w:val="es-ES"/>
        </w:rPr>
        <w:t>5060</w:t>
      </w:r>
      <w:r w:rsidRPr="00E36014">
        <w:rPr>
          <w:lang w:val="es-ES"/>
        </w:rPr>
        <w:t>", "</w:t>
      </w:r>
      <w:proofErr w:type="spellStart"/>
      <w:r>
        <w:rPr>
          <w:lang w:val="es-ES"/>
        </w:rPr>
        <w:t>anho</w:t>
      </w:r>
      <w:proofErr w:type="spellEnd"/>
      <w:r w:rsidRPr="00E36014">
        <w:rPr>
          <w:lang w:val="es-ES"/>
        </w:rPr>
        <w:t>":"2017", "</w:t>
      </w:r>
      <w:r>
        <w:rPr>
          <w:lang w:val="es-ES"/>
        </w:rPr>
        <w:t>mes":"Enero", "departamento":"Lima", "</w:t>
      </w:r>
      <w:proofErr w:type="spellStart"/>
      <w:r>
        <w:rPr>
          <w:lang w:val="es-ES"/>
        </w:rPr>
        <w:t>pais</w:t>
      </w:r>
      <w:proofErr w:type="spellEnd"/>
      <w:r>
        <w:rPr>
          <w:lang w:val="es-ES"/>
        </w:rPr>
        <w:t xml:space="preserve">":"Brasil"} , </w:t>
      </w:r>
      <w:r w:rsidRPr="00E36014">
        <w:rPr>
          <w:lang w:val="es-ES"/>
        </w:rPr>
        <w:t>{"</w:t>
      </w:r>
      <w:proofErr w:type="spellStart"/>
      <w:r w:rsidRPr="00E36014">
        <w:rPr>
          <w:lang w:val="es-ES"/>
        </w:rPr>
        <w:t>codigo</w:t>
      </w:r>
      <w:proofErr w:type="spellEnd"/>
      <w:r w:rsidRPr="00E36014">
        <w:rPr>
          <w:lang w:val="es-ES"/>
        </w:rPr>
        <w:t>":"</w:t>
      </w:r>
      <w:r>
        <w:rPr>
          <w:lang w:val="es-ES"/>
        </w:rPr>
        <w:t>5061</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"departamento":"Lima", "</w:t>
      </w:r>
      <w:proofErr w:type="spellStart"/>
      <w:r>
        <w:rPr>
          <w:lang w:val="es-ES"/>
        </w:rPr>
        <w:t>pais</w:t>
      </w:r>
      <w:proofErr w:type="spellEnd"/>
      <w:r>
        <w:rPr>
          <w:lang w:val="es-ES"/>
        </w:rPr>
        <w:t>":"Bolivia"}</w:t>
      </w:r>
      <w:r w:rsidRPr="00E36014">
        <w:rPr>
          <w:lang w:val="es-ES"/>
        </w:rPr>
        <w:t>]</w:t>
      </w:r>
    </w:p>
    <w:p w:rsidR="008F133F" w:rsidRDefault="008F133F" w:rsidP="008F133F">
      <w:pPr>
        <w:rPr>
          <w:lang w:val="es-ES"/>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Número</w:t>
      </w:r>
      <w:proofErr w:type="spellEnd"/>
      <w:r w:rsidRPr="00F96CB6">
        <w:rPr>
          <w:rFonts w:ascii="Arial" w:hAnsi="Arial" w:cs="Arial"/>
        </w:rPr>
        <w:t xml:space="preserve"> de </w:t>
      </w:r>
      <w:proofErr w:type="spellStart"/>
      <w:r>
        <w:rPr>
          <w:rFonts w:ascii="Arial" w:hAnsi="Arial" w:cs="Arial"/>
        </w:rPr>
        <w:t>asistencias</w:t>
      </w:r>
      <w:proofErr w:type="spellEnd"/>
      <w:r>
        <w:rPr>
          <w:rFonts w:ascii="Arial" w:hAnsi="Arial" w:cs="Arial"/>
        </w:rPr>
        <w:t xml:space="preserve"> </w:t>
      </w:r>
      <w:proofErr w:type="spellStart"/>
      <w:r>
        <w:rPr>
          <w:rFonts w:ascii="Arial" w:hAnsi="Arial" w:cs="Arial"/>
        </w:rPr>
        <w:t>judiciales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 </w:t>
      </w:r>
      <w:proofErr w:type="spellStart"/>
      <w:r>
        <w:rPr>
          <w:rFonts w:ascii="Arial" w:hAnsi="Arial" w:cs="Arial"/>
        </w:rPr>
        <w:t>país</w:t>
      </w:r>
      <w:proofErr w:type="spellEnd"/>
      <w:r>
        <w:rPr>
          <w:rFonts w:ascii="Arial" w:hAnsi="Arial" w:cs="Arial"/>
        </w:rPr>
        <w:t xml:space="preserve"> y </w:t>
      </w:r>
      <w:proofErr w:type="spellStart"/>
      <w:r>
        <w:rPr>
          <w:rFonts w:ascii="Arial" w:hAnsi="Arial" w:cs="Arial"/>
        </w:rPr>
        <w:t>estado</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Pr>
          <w:lang w:val="es-ES"/>
        </w:rPr>
        <w:t>5060</w:t>
      </w:r>
      <w:r w:rsidRPr="00E36014">
        <w:rPr>
          <w:lang w:val="es-ES"/>
        </w:rPr>
        <w:t>", "</w:t>
      </w:r>
      <w:proofErr w:type="spellStart"/>
      <w:r>
        <w:rPr>
          <w:lang w:val="es-ES"/>
        </w:rPr>
        <w:t>anho</w:t>
      </w:r>
      <w:proofErr w:type="spellEnd"/>
      <w:r w:rsidRPr="00E36014">
        <w:rPr>
          <w:lang w:val="es-ES"/>
        </w:rPr>
        <w:t>":"2017", "</w:t>
      </w:r>
      <w:r>
        <w:rPr>
          <w:lang w:val="es-ES"/>
        </w:rPr>
        <w:t>mes":"Enero", "departamento":"Lima", "</w:t>
      </w:r>
      <w:proofErr w:type="spellStart"/>
      <w:r>
        <w:rPr>
          <w:lang w:val="es-ES"/>
        </w:rPr>
        <w:t>pais</w:t>
      </w:r>
      <w:proofErr w:type="spellEnd"/>
      <w:r>
        <w:rPr>
          <w:lang w:val="es-ES"/>
        </w:rPr>
        <w:t xml:space="preserve">":"Brasil", "estado":"Activo"} , </w:t>
      </w:r>
      <w:r w:rsidRPr="00E36014">
        <w:rPr>
          <w:lang w:val="es-ES"/>
        </w:rPr>
        <w:t>{"</w:t>
      </w:r>
      <w:proofErr w:type="spellStart"/>
      <w:r w:rsidRPr="00E36014">
        <w:rPr>
          <w:lang w:val="es-ES"/>
        </w:rPr>
        <w:t>codigo</w:t>
      </w:r>
      <w:proofErr w:type="spellEnd"/>
      <w:r w:rsidRPr="00E36014">
        <w:rPr>
          <w:lang w:val="es-ES"/>
        </w:rPr>
        <w:t>":"</w:t>
      </w:r>
      <w:r>
        <w:rPr>
          <w:lang w:val="es-ES"/>
        </w:rPr>
        <w:t>5061</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"departamento":"Lima", "</w:t>
      </w:r>
      <w:proofErr w:type="spellStart"/>
      <w:r>
        <w:rPr>
          <w:lang w:val="es-ES"/>
        </w:rPr>
        <w:t>pais</w:t>
      </w:r>
      <w:proofErr w:type="spellEnd"/>
      <w:r>
        <w:rPr>
          <w:lang w:val="es-ES"/>
        </w:rPr>
        <w:t>":"</w:t>
      </w:r>
      <w:proofErr w:type="spellStart"/>
      <w:r>
        <w:rPr>
          <w:lang w:val="es-ES"/>
        </w:rPr>
        <w:t>Bolivia","estado</w:t>
      </w:r>
      <w:proofErr w:type="spellEnd"/>
      <w:r>
        <w:rPr>
          <w:lang w:val="es-ES"/>
        </w:rPr>
        <w:t>":"Pasivo"}</w:t>
      </w:r>
      <w:r w:rsidRPr="00E36014">
        <w:rPr>
          <w:lang w:val="es-ES"/>
        </w:rPr>
        <w:t>]</w:t>
      </w:r>
    </w:p>
    <w:p w:rsidR="008F133F" w:rsidRPr="00B7338A" w:rsidRDefault="008F133F" w:rsidP="008F133F">
      <w:pPr>
        <w:rPr>
          <w:lang w:val="es-ES"/>
        </w:rPr>
      </w:pPr>
    </w:p>
    <w:p w:rsidR="008F133F" w:rsidRDefault="008F133F" w:rsidP="008F133F">
      <w:pPr>
        <w:autoSpaceDE w:val="0"/>
        <w:autoSpaceDN w:val="0"/>
        <w:adjustRightInd w:val="0"/>
        <w:rPr>
          <w:rFonts w:ascii="Arial" w:eastAsia="Times New Roman" w:hAnsi="Arial" w:cs="Times New Roman"/>
          <w:szCs w:val="24"/>
          <w:lang w:val="es-ES"/>
        </w:rPr>
      </w:pPr>
    </w:p>
    <w:p w:rsidR="008F133F" w:rsidRDefault="008F133F" w:rsidP="008F133F">
      <w:pPr>
        <w:autoSpaceDE w:val="0"/>
        <w:autoSpaceDN w:val="0"/>
        <w:adjustRightInd w:val="0"/>
        <w:rPr>
          <w:rFonts w:ascii="Arial" w:eastAsia="Times New Roman" w:hAnsi="Arial" w:cs="Times New Roman"/>
          <w:szCs w:val="24"/>
          <w:lang w:val="es-ES"/>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Número</w:t>
      </w:r>
      <w:proofErr w:type="spellEnd"/>
      <w:r w:rsidRPr="00F96CB6">
        <w:rPr>
          <w:rFonts w:ascii="Arial" w:hAnsi="Arial" w:cs="Arial"/>
        </w:rPr>
        <w:t xml:space="preserve"> de </w:t>
      </w:r>
      <w:proofErr w:type="spellStart"/>
      <w:r>
        <w:rPr>
          <w:rFonts w:ascii="Arial" w:hAnsi="Arial" w:cs="Arial"/>
        </w:rPr>
        <w:t>asistencias</w:t>
      </w:r>
      <w:proofErr w:type="spellEnd"/>
      <w:r>
        <w:rPr>
          <w:rFonts w:ascii="Arial" w:hAnsi="Arial" w:cs="Arial"/>
        </w:rPr>
        <w:t xml:space="preserve"> </w:t>
      </w:r>
      <w:proofErr w:type="spellStart"/>
      <w:r>
        <w:rPr>
          <w:rFonts w:ascii="Arial" w:hAnsi="Arial" w:cs="Arial"/>
        </w:rPr>
        <w:t>judiciales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 </w:t>
      </w:r>
      <w:proofErr w:type="spellStart"/>
      <w:r>
        <w:rPr>
          <w:rFonts w:ascii="Arial" w:hAnsi="Arial" w:cs="Arial"/>
        </w:rPr>
        <w:t>país</w:t>
      </w:r>
      <w:proofErr w:type="spellEnd"/>
      <w:r>
        <w:rPr>
          <w:rFonts w:ascii="Arial" w:hAnsi="Arial" w:cs="Arial"/>
        </w:rPr>
        <w:t xml:space="preserve"> y </w:t>
      </w:r>
      <w:proofErr w:type="spellStart"/>
      <w:r>
        <w:rPr>
          <w:rFonts w:ascii="Arial" w:hAnsi="Arial" w:cs="Arial"/>
        </w:rPr>
        <w:t>grupo</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Pr>
          <w:lang w:val="es-ES"/>
        </w:rPr>
        <w:t>5060</w:t>
      </w:r>
      <w:r w:rsidRPr="00E36014">
        <w:rPr>
          <w:lang w:val="es-ES"/>
        </w:rPr>
        <w:t>", "</w:t>
      </w:r>
      <w:proofErr w:type="spellStart"/>
      <w:r>
        <w:rPr>
          <w:lang w:val="es-ES"/>
        </w:rPr>
        <w:t>anho</w:t>
      </w:r>
      <w:proofErr w:type="spellEnd"/>
      <w:r w:rsidRPr="00E36014">
        <w:rPr>
          <w:lang w:val="es-ES"/>
        </w:rPr>
        <w:t>":"2017", "</w:t>
      </w:r>
      <w:r>
        <w:rPr>
          <w:lang w:val="es-ES"/>
        </w:rPr>
        <w:t>mes":"Enero", "departamento":"Lima", "</w:t>
      </w:r>
      <w:proofErr w:type="spellStart"/>
      <w:r>
        <w:rPr>
          <w:lang w:val="es-ES"/>
        </w:rPr>
        <w:t>pais</w:t>
      </w:r>
      <w:proofErr w:type="spellEnd"/>
      <w:r>
        <w:rPr>
          <w:lang w:val="es-ES"/>
        </w:rPr>
        <w:t xml:space="preserve">":"Brasil", "grupo":"Lavado de activos"} , </w:t>
      </w:r>
      <w:r w:rsidRPr="00E36014">
        <w:rPr>
          <w:lang w:val="es-ES"/>
        </w:rPr>
        <w:t>{"</w:t>
      </w:r>
      <w:proofErr w:type="spellStart"/>
      <w:r w:rsidRPr="00E36014">
        <w:rPr>
          <w:lang w:val="es-ES"/>
        </w:rPr>
        <w:t>codigo</w:t>
      </w:r>
      <w:proofErr w:type="spellEnd"/>
      <w:r w:rsidRPr="00E36014">
        <w:rPr>
          <w:lang w:val="es-ES"/>
        </w:rPr>
        <w:t>":"</w:t>
      </w:r>
      <w:r>
        <w:rPr>
          <w:lang w:val="es-ES"/>
        </w:rPr>
        <w:t>5061</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"departamento":"Lima", "</w:t>
      </w:r>
      <w:proofErr w:type="spellStart"/>
      <w:r>
        <w:rPr>
          <w:lang w:val="es-ES"/>
        </w:rPr>
        <w:t>pais</w:t>
      </w:r>
      <w:proofErr w:type="spellEnd"/>
      <w:r>
        <w:rPr>
          <w:lang w:val="es-ES"/>
        </w:rPr>
        <w:t>":"</w:t>
      </w:r>
      <w:proofErr w:type="spellStart"/>
      <w:r>
        <w:rPr>
          <w:lang w:val="es-ES"/>
        </w:rPr>
        <w:t>Bolivia","grupo</w:t>
      </w:r>
      <w:proofErr w:type="spellEnd"/>
      <w:r>
        <w:rPr>
          <w:lang w:val="es-ES"/>
        </w:rPr>
        <w:t>":"Financiamiento del terrorismo"}</w:t>
      </w:r>
      <w:r w:rsidRPr="00E36014">
        <w:rPr>
          <w:lang w:val="es-ES"/>
        </w:rPr>
        <w:t>]</w:t>
      </w:r>
    </w:p>
    <w:p w:rsidR="008F133F" w:rsidRDefault="008F133F" w:rsidP="008F133F">
      <w:pPr>
        <w:autoSpaceDE w:val="0"/>
        <w:autoSpaceDN w:val="0"/>
        <w:adjustRightInd w:val="0"/>
        <w:rPr>
          <w:rFonts w:ascii="Arial" w:eastAsia="Times New Roman" w:hAnsi="Arial" w:cs="Times New Roman"/>
          <w:szCs w:val="24"/>
          <w:lang w:val="es-ES"/>
        </w:rPr>
      </w:pPr>
    </w:p>
    <w:p w:rsidR="008F133F" w:rsidRPr="00B232FC" w:rsidRDefault="008F133F" w:rsidP="008F133F">
      <w:pPr>
        <w:pStyle w:val="Ttulo1"/>
      </w:pPr>
      <w:bookmarkStart w:id="13" w:name="_Toc507394241"/>
      <w:proofErr w:type="spellStart"/>
      <w:r w:rsidRPr="00B232FC">
        <w:t>Estructura</w:t>
      </w:r>
      <w:proofErr w:type="spellEnd"/>
      <w:r w:rsidRPr="00B232FC">
        <w:t xml:space="preserve"> a </w:t>
      </w:r>
      <w:proofErr w:type="spellStart"/>
      <w:r w:rsidRPr="00B232FC">
        <w:t>detalle</w:t>
      </w:r>
      <w:bookmarkEnd w:id="13"/>
      <w:proofErr w:type="spellEnd"/>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c</w:t>
      </w:r>
      <w:r w:rsidRPr="00171105">
        <w:rPr>
          <w:rFonts w:ascii="Arial" w:eastAsia="Times New Roman" w:hAnsi="Arial" w:cs="Times New Roman"/>
          <w:b/>
          <w:szCs w:val="24"/>
          <w:lang w:val="es-ES"/>
        </w:rPr>
        <w:t>ódigo</w:t>
      </w:r>
      <w:r w:rsidRPr="00171105">
        <w:rPr>
          <w:rFonts w:ascii="Arial" w:eastAsia="Times New Roman" w:hAnsi="Arial" w:cs="Times New Roman"/>
          <w:szCs w:val="24"/>
          <w:lang w:val="es-ES"/>
        </w:rPr>
        <w:t xml:space="preserve">.- Código único </w:t>
      </w:r>
      <w:r>
        <w:rPr>
          <w:rFonts w:ascii="Arial" w:eastAsia="Times New Roman" w:hAnsi="Arial" w:cs="Times New Roman"/>
          <w:szCs w:val="24"/>
          <w:lang w:val="es-ES"/>
        </w:rPr>
        <w:t>la asistencia judicial.</w:t>
      </w:r>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proofErr w:type="spellStart"/>
      <w:r>
        <w:rPr>
          <w:rFonts w:ascii="Arial" w:eastAsia="Times New Roman" w:hAnsi="Arial" w:cs="Times New Roman"/>
          <w:b/>
          <w:szCs w:val="24"/>
          <w:lang w:val="es-ES"/>
        </w:rPr>
        <w:t>anho</w:t>
      </w:r>
      <w:proofErr w:type="spellEnd"/>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Año de la asistencia judicial</w:t>
      </w:r>
    </w:p>
    <w:p w:rsidR="008F133F"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mes</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Mes de la asistencia judicial</w:t>
      </w:r>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estado</w:t>
      </w:r>
      <w:r w:rsidRPr="00CE19A4">
        <w:rPr>
          <w:rFonts w:ascii="Arial" w:eastAsia="Times New Roman" w:hAnsi="Arial" w:cs="Times New Roman"/>
          <w:szCs w:val="24"/>
          <w:lang w:val="es-ES"/>
        </w:rPr>
        <w:t>.</w:t>
      </w:r>
      <w:r>
        <w:rPr>
          <w:rFonts w:ascii="Arial" w:eastAsia="Times New Roman" w:hAnsi="Arial" w:cs="Times New Roman"/>
          <w:szCs w:val="24"/>
          <w:lang w:val="es-ES"/>
        </w:rPr>
        <w:t>- Corresponde al estado de la asistencia judicial (activa, pasiva)</w:t>
      </w:r>
    </w:p>
    <w:p w:rsidR="008F133F" w:rsidRPr="006D50C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proofErr w:type="spellStart"/>
      <w:r>
        <w:rPr>
          <w:rFonts w:ascii="Arial" w:eastAsia="Times New Roman" w:hAnsi="Arial" w:cs="Times New Roman"/>
          <w:b/>
          <w:szCs w:val="24"/>
          <w:lang w:val="es-ES"/>
        </w:rPr>
        <w:t>pais</w:t>
      </w:r>
      <w:proofErr w:type="spellEnd"/>
      <w:r>
        <w:rPr>
          <w:rFonts w:ascii="Arial" w:eastAsia="Times New Roman" w:hAnsi="Arial" w:cs="Times New Roman"/>
          <w:b/>
          <w:szCs w:val="24"/>
          <w:lang w:val="es-ES"/>
        </w:rPr>
        <w:t xml:space="preserve">.- </w:t>
      </w:r>
      <w:r>
        <w:rPr>
          <w:rFonts w:ascii="Arial" w:eastAsia="Times New Roman" w:hAnsi="Arial" w:cs="Times New Roman"/>
          <w:szCs w:val="24"/>
          <w:lang w:val="es-ES"/>
        </w:rPr>
        <w:t>Corresponde al país donde se viene realizando la asistencia</w:t>
      </w:r>
    </w:p>
    <w:p w:rsidR="008F133F" w:rsidRPr="006D50C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b/>
          <w:szCs w:val="24"/>
          <w:lang w:val="es-ES"/>
        </w:rPr>
      </w:pPr>
      <w:r>
        <w:rPr>
          <w:rFonts w:ascii="Arial" w:eastAsia="Times New Roman" w:hAnsi="Arial" w:cs="Times New Roman"/>
          <w:b/>
          <w:szCs w:val="24"/>
          <w:lang w:val="es-ES"/>
        </w:rPr>
        <w:t>grupo</w:t>
      </w:r>
      <w:r w:rsidRPr="006D50C5">
        <w:rPr>
          <w:rFonts w:ascii="Arial" w:eastAsia="Times New Roman" w:hAnsi="Arial" w:cs="Times New Roman"/>
          <w:b/>
          <w:szCs w:val="24"/>
          <w:lang w:val="es-ES"/>
        </w:rPr>
        <w:t xml:space="preserve">.- </w:t>
      </w:r>
      <w:r w:rsidRPr="006D50C5">
        <w:rPr>
          <w:rFonts w:ascii="Arial" w:eastAsia="Times New Roman" w:hAnsi="Arial" w:cs="Times New Roman"/>
          <w:szCs w:val="24"/>
          <w:lang w:val="es-ES"/>
        </w:rPr>
        <w:t>Corresponde a</w:t>
      </w:r>
      <w:r>
        <w:rPr>
          <w:rFonts w:ascii="Arial" w:eastAsia="Times New Roman" w:hAnsi="Arial" w:cs="Times New Roman"/>
          <w:szCs w:val="24"/>
          <w:lang w:val="es-ES"/>
        </w:rPr>
        <w:t>l grupo de delito: "Lavado de activos" o "Financiamiento del terrorismo"</w:t>
      </w:r>
    </w:p>
    <w:p w:rsidR="008F133F" w:rsidRPr="0035723B" w:rsidRDefault="008F133F" w:rsidP="008F133F">
      <w:pPr>
        <w:autoSpaceDE w:val="0"/>
        <w:autoSpaceDN w:val="0"/>
        <w:adjustRightInd w:val="0"/>
        <w:jc w:val="both"/>
        <w:rPr>
          <w:rFonts w:ascii="Arial" w:eastAsia="Times New Roman" w:hAnsi="Arial" w:cs="Times New Roman"/>
          <w:b/>
          <w:szCs w:val="24"/>
          <w:lang w:val="es-ES"/>
        </w:rPr>
      </w:pPr>
    </w:p>
    <w:p w:rsidR="008F133F" w:rsidRDefault="008F133F" w:rsidP="008F133F">
      <w:pPr>
        <w:autoSpaceDE w:val="0"/>
        <w:autoSpaceDN w:val="0"/>
        <w:adjustRightInd w:val="0"/>
        <w:rPr>
          <w:rFonts w:ascii="Arial" w:eastAsia="Times New Roman" w:hAnsi="Arial" w:cs="Times New Roman"/>
          <w:b/>
          <w:szCs w:val="24"/>
          <w:lang w:val="es-ES"/>
        </w:rPr>
      </w:pPr>
    </w:p>
    <w:p w:rsidR="008F133F" w:rsidRPr="00E36014" w:rsidRDefault="008F133F" w:rsidP="008F133F">
      <w:pPr>
        <w:autoSpaceDE w:val="0"/>
        <w:autoSpaceDN w:val="0"/>
        <w:adjustRightInd w:val="0"/>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8F133F" w:rsidRDefault="008F133F" w:rsidP="008F133F">
      <w:pPr>
        <w:rPr>
          <w:rFonts w:ascii="Calibri" w:eastAsia="Times New Roman" w:hAnsi="Calibri" w:cs="Calibri"/>
          <w:b/>
          <w:bCs/>
          <w:color w:val="000000"/>
          <w:sz w:val="20"/>
          <w:szCs w:val="20"/>
          <w:lang w:eastAsia="es-PE"/>
        </w:rPr>
      </w:pPr>
    </w:p>
    <w:p w:rsidR="008F133F" w:rsidRPr="00E36014" w:rsidRDefault="008F133F" w:rsidP="008F133F">
      <w:pPr>
        <w:pStyle w:val="Prrafodelista"/>
        <w:widowControl/>
        <w:numPr>
          <w:ilvl w:val="0"/>
          <w:numId w:val="24"/>
        </w:numPr>
        <w:spacing w:after="200" w:line="276" w:lineRule="auto"/>
        <w:contextualSpacing/>
        <w:jc w:val="both"/>
        <w:rPr>
          <w:rFonts w:ascii="Calibri" w:eastAsia="Times New Roman" w:hAnsi="Calibri" w:cs="Calibri"/>
          <w:b/>
          <w:bCs/>
          <w:color w:val="000000"/>
          <w:sz w:val="20"/>
          <w:szCs w:val="20"/>
          <w:lang w:eastAsia="es-PE"/>
        </w:rPr>
      </w:pPr>
      <w:proofErr w:type="spellStart"/>
      <w:r w:rsidRPr="00E36014">
        <w:rPr>
          <w:rFonts w:ascii="Arial" w:eastAsia="Times New Roman" w:hAnsi="Arial" w:cs="Times New Roman"/>
          <w:szCs w:val="24"/>
        </w:rPr>
        <w:t>Parámetro</w:t>
      </w:r>
      <w:proofErr w:type="spellEnd"/>
      <w:r w:rsidRPr="00E36014">
        <w:rPr>
          <w:rFonts w:ascii="Arial" w:eastAsia="Times New Roman" w:hAnsi="Arial" w:cs="Times New Roman"/>
          <w:szCs w:val="24"/>
        </w:rPr>
        <w:t xml:space="preserve"> de </w:t>
      </w:r>
      <w:proofErr w:type="spellStart"/>
      <w:r w:rsidRPr="00E36014">
        <w:rPr>
          <w:rFonts w:ascii="Arial" w:eastAsia="Times New Roman" w:hAnsi="Arial" w:cs="Times New Roman"/>
          <w:szCs w:val="24"/>
        </w:rPr>
        <w:t>entrada</w:t>
      </w:r>
      <w:proofErr w:type="spellEnd"/>
      <w:r w:rsidRPr="00E36014">
        <w:rPr>
          <w:rFonts w:ascii="Arial" w:eastAsia="Times New Roman" w:hAnsi="Arial" w:cs="Times New Roman"/>
          <w:szCs w:val="24"/>
        </w:rPr>
        <w:t xml:space="preserve"> </w:t>
      </w:r>
      <w:proofErr w:type="spellStart"/>
      <w:r w:rsidRPr="00E36014">
        <w:rPr>
          <w:rFonts w:ascii="Arial" w:eastAsia="Times New Roman" w:hAnsi="Arial" w:cs="Times New Roman"/>
          <w:szCs w:val="24"/>
        </w:rPr>
        <w:t>para</w:t>
      </w:r>
      <w:proofErr w:type="spellEnd"/>
      <w:r w:rsidRPr="00E36014">
        <w:rPr>
          <w:rFonts w:ascii="Arial" w:eastAsia="Times New Roman" w:hAnsi="Arial" w:cs="Times New Roman"/>
          <w:szCs w:val="24"/>
        </w:rPr>
        <w:t xml:space="preserve"> los </w:t>
      </w:r>
      <w:proofErr w:type="spellStart"/>
      <w:r w:rsidRPr="00E36014">
        <w:rPr>
          <w:rFonts w:ascii="Arial" w:eastAsia="Times New Roman" w:hAnsi="Arial" w:cs="Times New Roman"/>
          <w:szCs w:val="24"/>
        </w:rPr>
        <w:t>datos</w:t>
      </w:r>
      <w:proofErr w:type="spellEnd"/>
      <w:r w:rsidRPr="00E36014">
        <w:rPr>
          <w:rFonts w:ascii="Arial" w:eastAsia="Times New Roman" w:hAnsi="Arial" w:cs="Times New Roman"/>
          <w:szCs w:val="24"/>
        </w:rPr>
        <w:t xml:space="preserve"> </w:t>
      </w:r>
      <w:r>
        <w:rPr>
          <w:rFonts w:ascii="Arial" w:eastAsia="Times New Roman" w:hAnsi="Arial" w:cs="Times New Roman"/>
          <w:szCs w:val="24"/>
        </w:rPr>
        <w:t xml:space="preserve">de </w:t>
      </w:r>
      <w:proofErr w:type="spellStart"/>
      <w:r>
        <w:rPr>
          <w:rFonts w:ascii="Arial" w:eastAsia="Times New Roman" w:hAnsi="Arial" w:cs="Times New Roman"/>
          <w:szCs w:val="24"/>
        </w:rPr>
        <w:t>envió</w:t>
      </w:r>
      <w:proofErr w:type="spellEnd"/>
      <w:r w:rsidRPr="00E36014">
        <w:rPr>
          <w:rFonts w:ascii="Arial" w:eastAsia="Times New Roman" w:hAnsi="Arial" w:cs="Times New Roman"/>
          <w:szCs w:val="24"/>
        </w:rPr>
        <w:t xml:space="preserve">.- Este </w:t>
      </w:r>
      <w:proofErr w:type="spellStart"/>
      <w:r w:rsidRPr="00E36014">
        <w:rPr>
          <w:rFonts w:ascii="Arial" w:eastAsia="Times New Roman" w:hAnsi="Arial" w:cs="Times New Roman"/>
          <w:szCs w:val="24"/>
        </w:rPr>
        <w:t>parámetro</w:t>
      </w:r>
      <w:proofErr w:type="spellEnd"/>
      <w:r w:rsidRPr="00E36014">
        <w:rPr>
          <w:rFonts w:ascii="Arial" w:eastAsia="Times New Roman" w:hAnsi="Arial" w:cs="Times New Roman"/>
          <w:szCs w:val="24"/>
        </w:rPr>
        <w:t xml:space="preserve"> </w:t>
      </w:r>
      <w:proofErr w:type="spellStart"/>
      <w:r w:rsidRPr="00E36014">
        <w:rPr>
          <w:rFonts w:ascii="Arial" w:eastAsia="Times New Roman" w:hAnsi="Arial" w:cs="Times New Roman"/>
          <w:szCs w:val="24"/>
        </w:rPr>
        <w:t>corresponde</w:t>
      </w:r>
      <w:proofErr w:type="spellEnd"/>
      <w:r>
        <w:rPr>
          <w:rFonts w:ascii="Arial" w:eastAsia="Times New Roman" w:hAnsi="Arial" w:cs="Times New Roman"/>
          <w:szCs w:val="24"/>
        </w:rPr>
        <w:t xml:space="preserve"> a los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propios</w:t>
      </w:r>
      <w:proofErr w:type="spellEnd"/>
      <w:r>
        <w:rPr>
          <w:rFonts w:ascii="Arial" w:eastAsia="Times New Roman" w:hAnsi="Arial" w:cs="Times New Roman"/>
          <w:szCs w:val="24"/>
        </w:rPr>
        <w:t xml:space="preserve"> de la </w:t>
      </w:r>
      <w:proofErr w:type="spellStart"/>
      <w:r>
        <w:rPr>
          <w:rFonts w:ascii="Arial" w:eastAsia="Times New Roman" w:hAnsi="Arial" w:cs="Times New Roman"/>
          <w:szCs w:val="24"/>
        </w:rPr>
        <w:t>acción</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enviar</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decir</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permitirá</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guardar</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trazabilidad</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para</w:t>
      </w:r>
      <w:proofErr w:type="spellEnd"/>
      <w:r>
        <w:rPr>
          <w:rFonts w:ascii="Arial" w:eastAsia="Times New Roman" w:hAnsi="Arial" w:cs="Times New Roman"/>
          <w:szCs w:val="24"/>
        </w:rPr>
        <w:t xml:space="preserve"> los </w:t>
      </w:r>
      <w:proofErr w:type="spellStart"/>
      <w:r>
        <w:rPr>
          <w:rFonts w:ascii="Arial" w:eastAsia="Times New Roman" w:hAnsi="Arial" w:cs="Times New Roman"/>
          <w:szCs w:val="24"/>
        </w:rPr>
        <w:t>envíos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realizados</w:t>
      </w:r>
      <w:proofErr w:type="spellEnd"/>
      <w:r>
        <w:rPr>
          <w:rFonts w:ascii="Arial" w:eastAsia="Times New Roman" w:hAnsi="Arial" w:cs="Times New Roman"/>
          <w:szCs w:val="24"/>
        </w:rPr>
        <w:t xml:space="preserve"> al INEI, </w:t>
      </w:r>
      <w:proofErr w:type="spellStart"/>
      <w:r>
        <w:rPr>
          <w:rFonts w:ascii="Arial" w:eastAsia="Times New Roman" w:hAnsi="Arial" w:cs="Times New Roman"/>
          <w:szCs w:val="24"/>
        </w:rPr>
        <w:t>esta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será</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transferida</w:t>
      </w:r>
      <w:proofErr w:type="spellEnd"/>
      <w:r>
        <w:rPr>
          <w:rFonts w:ascii="Arial" w:eastAsia="Times New Roman" w:hAnsi="Arial" w:cs="Times New Roman"/>
          <w:szCs w:val="24"/>
        </w:rPr>
        <w:t xml:space="preserve"> al </w:t>
      </w:r>
      <w:proofErr w:type="spellStart"/>
      <w:r>
        <w:rPr>
          <w:rFonts w:ascii="Arial" w:eastAsia="Times New Roman" w:hAnsi="Arial" w:cs="Times New Roman"/>
          <w:szCs w:val="24"/>
        </w:rPr>
        <w:t>servicio</w:t>
      </w:r>
      <w:proofErr w:type="spellEnd"/>
      <w:r>
        <w:rPr>
          <w:rFonts w:ascii="Arial" w:eastAsia="Times New Roman" w:hAnsi="Arial" w:cs="Times New Roman"/>
          <w:szCs w:val="24"/>
        </w:rPr>
        <w:t xml:space="preserve"> web </w:t>
      </w:r>
      <w:proofErr w:type="spellStart"/>
      <w:r>
        <w:rPr>
          <w:rFonts w:ascii="Arial" w:eastAsia="Times New Roman" w:hAnsi="Arial" w:cs="Times New Roman"/>
          <w:szCs w:val="24"/>
        </w:rPr>
        <w:t>mediante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estructura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tipo</w:t>
      </w:r>
      <w:proofErr w:type="spellEnd"/>
      <w:r>
        <w:rPr>
          <w:rFonts w:ascii="Arial" w:eastAsia="Times New Roman" w:hAnsi="Arial" w:cs="Times New Roman"/>
          <w:szCs w:val="24"/>
        </w:rPr>
        <w:t xml:space="preserve"> JSON, la </w:t>
      </w:r>
      <w:proofErr w:type="spellStart"/>
      <w:r>
        <w:rPr>
          <w:rFonts w:ascii="Arial" w:eastAsia="Times New Roman" w:hAnsi="Arial" w:cs="Times New Roman"/>
          <w:szCs w:val="24"/>
        </w:rPr>
        <w:t>cual</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contendrá</w:t>
      </w:r>
      <w:proofErr w:type="spellEnd"/>
      <w:r>
        <w:rPr>
          <w:rFonts w:ascii="Arial" w:eastAsia="Times New Roman" w:hAnsi="Arial" w:cs="Times New Roman"/>
          <w:szCs w:val="24"/>
        </w:rPr>
        <w:t xml:space="preserve"> solo un </w:t>
      </w:r>
      <w:proofErr w:type="spellStart"/>
      <w:r>
        <w:rPr>
          <w:rFonts w:ascii="Arial" w:eastAsia="Times New Roman" w:hAnsi="Arial" w:cs="Times New Roman"/>
          <w:szCs w:val="24"/>
        </w:rPr>
        <w:t>objeto</w:t>
      </w:r>
      <w:proofErr w:type="spellEnd"/>
      <w:r>
        <w:rPr>
          <w:rFonts w:ascii="Arial" w:eastAsia="Times New Roman" w:hAnsi="Arial" w:cs="Times New Roman"/>
          <w:szCs w:val="24"/>
        </w:rPr>
        <w:t xml:space="preserve"> JSON (un </w:t>
      </w:r>
      <w:proofErr w:type="spellStart"/>
      <w:r>
        <w:rPr>
          <w:rFonts w:ascii="Arial" w:eastAsia="Times New Roman" w:hAnsi="Arial" w:cs="Times New Roman"/>
          <w:szCs w:val="24"/>
        </w:rPr>
        <w:t>registro</w:t>
      </w:r>
      <w:proofErr w:type="spellEnd"/>
      <w:r>
        <w:rPr>
          <w:rFonts w:ascii="Arial" w:eastAsia="Times New Roman" w:hAnsi="Arial" w:cs="Times New Roman"/>
          <w:szCs w:val="24"/>
        </w:rPr>
        <w:t>).</w:t>
      </w:r>
    </w:p>
    <w:p w:rsidR="008F133F" w:rsidRPr="00E36014" w:rsidRDefault="008F133F" w:rsidP="008F133F">
      <w:pPr>
        <w:autoSpaceDE w:val="0"/>
        <w:autoSpaceDN w:val="0"/>
        <w:adjustRightInd w:val="0"/>
        <w:rPr>
          <w:rFonts w:ascii="Arial" w:eastAsia="Times New Roman" w:hAnsi="Arial" w:cs="Times New Roman"/>
          <w:szCs w:val="24"/>
          <w:lang w:val="es-ES"/>
        </w:rPr>
      </w:pPr>
    </w:p>
    <w:p w:rsidR="008F133F" w:rsidRPr="00CD3D4F" w:rsidRDefault="008F133F" w:rsidP="008F133F">
      <w:pPr>
        <w:pStyle w:val="Prrafodelista"/>
        <w:autoSpaceDE w:val="0"/>
        <w:autoSpaceDN w:val="0"/>
        <w:adjustRightInd w:val="0"/>
        <w:jc w:val="both"/>
        <w:rPr>
          <w:rFonts w:ascii="Arial" w:eastAsia="Times New Roman" w:hAnsi="Arial" w:cs="Times New Roman"/>
          <w:b/>
          <w:szCs w:val="24"/>
        </w:rPr>
      </w:pPr>
      <w:proofErr w:type="spellStart"/>
      <w:r w:rsidRPr="00CD3D4F">
        <w:rPr>
          <w:rFonts w:ascii="Arial" w:eastAsia="Times New Roman" w:hAnsi="Arial" w:cs="Times New Roman"/>
          <w:b/>
          <w:szCs w:val="24"/>
        </w:rPr>
        <w:t>Estructura</w:t>
      </w:r>
      <w:proofErr w:type="spellEnd"/>
      <w:r>
        <w:rPr>
          <w:rFonts w:ascii="Arial" w:eastAsia="Times New Roman" w:hAnsi="Arial" w:cs="Times New Roman"/>
          <w:b/>
          <w:szCs w:val="24"/>
        </w:rPr>
        <w:t>:</w:t>
      </w:r>
    </w:p>
    <w:p w:rsidR="008F133F" w:rsidRDefault="008F133F" w:rsidP="008F133F">
      <w:pPr>
        <w:autoSpaceDE w:val="0"/>
        <w:autoSpaceDN w:val="0"/>
        <w:adjustRightInd w:val="0"/>
        <w:jc w:val="both"/>
        <w:rPr>
          <w:rFonts w:ascii="Arial" w:eastAsia="Times New Roman" w:hAnsi="Arial" w:cs="Times New Roman"/>
          <w:szCs w:val="24"/>
        </w:rPr>
      </w:pPr>
    </w:p>
    <w:p w:rsidR="008F133F" w:rsidRDefault="008F133F" w:rsidP="008F133F">
      <w:pPr>
        <w:autoSpaceDE w:val="0"/>
        <w:autoSpaceDN w:val="0"/>
        <w:adjustRightInd w:val="0"/>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w:t>
      </w:r>
      <w:proofErr w:type="spellStart"/>
      <w:r>
        <w:rPr>
          <w:rFonts w:ascii="Arial" w:eastAsia="Times New Roman" w:hAnsi="Arial" w:cs="Times New Roman"/>
          <w:szCs w:val="24"/>
          <w:lang w:val="es-ES"/>
        </w:rPr>
        <w:t>envio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Carlos </w:t>
      </w:r>
      <w:proofErr w:type="spellStart"/>
      <w:r>
        <w:rPr>
          <w:rFonts w:ascii="Arial" w:eastAsia="Times New Roman" w:hAnsi="Arial" w:cs="Times New Roman"/>
          <w:szCs w:val="24"/>
          <w:lang w:val="es-ES"/>
        </w:rPr>
        <w:t>Leon</w:t>
      </w:r>
      <w:proofErr w:type="spellEnd"/>
      <w:r>
        <w:rPr>
          <w:rFonts w:ascii="Arial" w:eastAsia="Times New Roman" w:hAnsi="Arial" w:cs="Times New Roman"/>
          <w:szCs w:val="24"/>
          <w:lang w:val="es-ES"/>
        </w:rPr>
        <w:t xml:space="preserve"> Vela</w:t>
      </w:r>
      <w:r w:rsidRPr="00E36014">
        <w:rPr>
          <w:rFonts w:ascii="Arial" w:eastAsia="Times New Roman" w:hAnsi="Arial" w:cs="Times New Roman"/>
          <w:szCs w:val="24"/>
          <w:lang w:val="es-ES"/>
        </w:rPr>
        <w:t>"}]</w:t>
      </w:r>
    </w:p>
    <w:p w:rsidR="008F133F" w:rsidRDefault="008F133F" w:rsidP="008F133F">
      <w:pPr>
        <w:autoSpaceDE w:val="0"/>
        <w:autoSpaceDN w:val="0"/>
        <w:adjustRightInd w:val="0"/>
        <w:rPr>
          <w:rFonts w:ascii="Arial" w:eastAsia="Times New Roman" w:hAnsi="Arial" w:cs="Times New Roman"/>
          <w:szCs w:val="24"/>
          <w:lang w:val="es-ES"/>
        </w:rPr>
      </w:pPr>
    </w:p>
    <w:p w:rsidR="008F133F" w:rsidRPr="00E36014" w:rsidRDefault="008F133F" w:rsidP="008F133F">
      <w:pPr>
        <w:autoSpaceDE w:val="0"/>
        <w:autoSpaceDN w:val="0"/>
        <w:adjustRightInd w:val="0"/>
        <w:rPr>
          <w:rFonts w:ascii="Arial" w:eastAsia="Times New Roman" w:hAnsi="Arial" w:cs="Times New Roman"/>
          <w:b/>
          <w:szCs w:val="24"/>
        </w:rPr>
      </w:pPr>
    </w:p>
    <w:p w:rsidR="008F133F" w:rsidRPr="009A0434" w:rsidRDefault="008F133F" w:rsidP="008F133F">
      <w:pPr>
        <w:pStyle w:val="Ttulo1"/>
      </w:pPr>
      <w:bookmarkStart w:id="14" w:name="_Toc492619637"/>
      <w:bookmarkStart w:id="15" w:name="_Toc507394242"/>
      <w:r w:rsidRPr="009A0434">
        <w:t>MODELO DEL REGISTRO DE AUDITORIA DE LOS ENVIOS AL INEI</w:t>
      </w:r>
      <w:bookmarkEnd w:id="14"/>
      <w:bookmarkEnd w:id="15"/>
    </w:p>
    <w:p w:rsidR="008F133F" w:rsidRDefault="008F133F" w:rsidP="008F133F">
      <w:pPr>
        <w:autoSpaceDE w:val="0"/>
        <w:autoSpaceDN w:val="0"/>
        <w:adjustRightInd w:val="0"/>
        <w:jc w:val="both"/>
        <w:rPr>
          <w:rFonts w:ascii="Arial" w:eastAsia="Times New Roman" w:hAnsi="Arial" w:cs="Times New Roman"/>
          <w:szCs w:val="24"/>
        </w:rPr>
      </w:pP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Se </w:t>
      </w:r>
      <w:proofErr w:type="spellStart"/>
      <w:r>
        <w:rPr>
          <w:rFonts w:ascii="Arial" w:eastAsia="Times New Roman" w:hAnsi="Arial" w:cs="Times New Roman"/>
          <w:szCs w:val="24"/>
        </w:rPr>
        <w:t>tiene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contemplado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única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tabla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guarde</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trazabilidad</w:t>
      </w:r>
      <w:proofErr w:type="spellEnd"/>
      <w:r>
        <w:rPr>
          <w:rFonts w:ascii="Arial" w:eastAsia="Times New Roman" w:hAnsi="Arial" w:cs="Times New Roman"/>
          <w:szCs w:val="24"/>
        </w:rPr>
        <w:t xml:space="preserve"> de los </w:t>
      </w:r>
      <w:proofErr w:type="spellStart"/>
      <w:r>
        <w:rPr>
          <w:rFonts w:ascii="Arial" w:eastAsia="Times New Roman" w:hAnsi="Arial" w:cs="Times New Roman"/>
          <w:szCs w:val="24"/>
        </w:rPr>
        <w:t>envíos</w:t>
      </w:r>
      <w:proofErr w:type="spellEnd"/>
      <w:r>
        <w:rPr>
          <w:rFonts w:ascii="Arial" w:eastAsia="Times New Roman" w:hAnsi="Arial" w:cs="Times New Roman"/>
          <w:szCs w:val="24"/>
        </w:rPr>
        <w:t xml:space="preserve"> al INEI, en </w:t>
      </w:r>
      <w:proofErr w:type="spellStart"/>
      <w:r>
        <w:rPr>
          <w:rFonts w:ascii="Arial" w:eastAsia="Times New Roman" w:hAnsi="Arial" w:cs="Times New Roman"/>
          <w:szCs w:val="24"/>
        </w:rPr>
        <w:t>esta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tabla</w:t>
      </w:r>
      <w:proofErr w:type="spellEnd"/>
      <w:r>
        <w:rPr>
          <w:rFonts w:ascii="Arial" w:eastAsia="Times New Roman" w:hAnsi="Arial" w:cs="Times New Roman"/>
          <w:szCs w:val="24"/>
        </w:rPr>
        <w:t xml:space="preserve"> se </w:t>
      </w:r>
      <w:proofErr w:type="spellStart"/>
      <w:r>
        <w:rPr>
          <w:rFonts w:ascii="Arial" w:eastAsia="Times New Roman" w:hAnsi="Arial" w:cs="Times New Roman"/>
          <w:szCs w:val="24"/>
        </w:rPr>
        <w:t>guardaran</w:t>
      </w:r>
      <w:proofErr w:type="spellEnd"/>
      <w:r>
        <w:rPr>
          <w:rFonts w:ascii="Arial" w:eastAsia="Times New Roman" w:hAnsi="Arial" w:cs="Times New Roman"/>
          <w:szCs w:val="24"/>
        </w:rPr>
        <w:t xml:space="preserve"> los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envió</w:t>
      </w:r>
      <w:proofErr w:type="spellEnd"/>
      <w:r>
        <w:rPr>
          <w:rFonts w:ascii="Arial" w:eastAsia="Times New Roman" w:hAnsi="Arial" w:cs="Times New Roman"/>
          <w:szCs w:val="24"/>
        </w:rPr>
        <w:t xml:space="preserve"> y la </w:t>
      </w:r>
      <w:proofErr w:type="spellStart"/>
      <w:r>
        <w:rPr>
          <w:rFonts w:ascii="Arial" w:eastAsia="Times New Roman" w:hAnsi="Arial" w:cs="Times New Roman"/>
          <w:szCs w:val="24"/>
        </w:rPr>
        <w:t>estructura</w:t>
      </w:r>
      <w:proofErr w:type="spellEnd"/>
      <w:r>
        <w:rPr>
          <w:rFonts w:ascii="Arial" w:eastAsia="Times New Roman" w:hAnsi="Arial" w:cs="Times New Roman"/>
          <w:szCs w:val="24"/>
        </w:rPr>
        <w:t xml:space="preserve"> de los </w:t>
      </w:r>
      <w:proofErr w:type="spellStart"/>
      <w:r>
        <w:rPr>
          <w:rFonts w:ascii="Arial" w:eastAsia="Times New Roman" w:hAnsi="Arial" w:cs="Times New Roman"/>
          <w:szCs w:val="24"/>
        </w:rPr>
        <w:t>registros</w:t>
      </w:r>
      <w:proofErr w:type="spellEnd"/>
      <w:r>
        <w:rPr>
          <w:rFonts w:ascii="Arial" w:eastAsia="Times New Roman" w:hAnsi="Arial" w:cs="Times New Roman"/>
          <w:szCs w:val="24"/>
        </w:rPr>
        <w:t xml:space="preserve"> </w:t>
      </w:r>
    </w:p>
    <w:p w:rsidR="0048696A" w:rsidRPr="001D127B" w:rsidRDefault="0048696A" w:rsidP="0048696A">
      <w:pPr>
        <w:spacing w:before="200" w:line="360" w:lineRule="auto"/>
        <w:ind w:left="720"/>
        <w:rPr>
          <w:rFonts w:ascii="Times New Roman" w:hAnsi="Times New Roman"/>
          <w:bCs/>
          <w:sz w:val="24"/>
          <w:szCs w:val="24"/>
          <w:lang w:val="es-PE"/>
        </w:rPr>
      </w:pPr>
    </w:p>
    <w:tbl>
      <w:tblPr>
        <w:tblW w:w="7435" w:type="dxa"/>
        <w:jc w:val="center"/>
        <w:tblLayout w:type="fixed"/>
        <w:tblCellMar>
          <w:left w:w="70" w:type="dxa"/>
          <w:right w:w="70" w:type="dxa"/>
        </w:tblCellMar>
        <w:tblLook w:val="0000"/>
      </w:tblPr>
      <w:tblGrid>
        <w:gridCol w:w="3336"/>
        <w:gridCol w:w="4099"/>
      </w:tblGrid>
      <w:tr w:rsidR="00D50CE5" w:rsidRPr="002E456C" w:rsidTr="00D50CE5">
        <w:trPr>
          <w:jc w:val="center"/>
        </w:trPr>
        <w:tc>
          <w:tcPr>
            <w:tcW w:w="3336" w:type="dxa"/>
          </w:tcPr>
          <w:p w:rsidR="00D50CE5" w:rsidRPr="001D127B" w:rsidRDefault="00D50CE5" w:rsidP="008B41F8">
            <w:pPr>
              <w:rPr>
                <w:rFonts w:ascii="Times New Roman" w:hAnsi="Times New Roman" w:cs="Times New Roman"/>
                <w:i/>
                <w:sz w:val="24"/>
                <w:szCs w:val="24"/>
                <w:lang w:val="es-PE"/>
              </w:rPr>
            </w:pPr>
          </w:p>
        </w:tc>
        <w:tc>
          <w:tcPr>
            <w:tcW w:w="4099" w:type="dxa"/>
          </w:tcPr>
          <w:p w:rsidR="00D50CE5" w:rsidRPr="001D127B" w:rsidRDefault="00D50CE5" w:rsidP="004D3821">
            <w:pPr>
              <w:spacing w:line="360" w:lineRule="auto"/>
              <w:jc w:val="center"/>
              <w:rPr>
                <w:rFonts w:ascii="Times New Roman" w:hAnsi="Times New Roman" w:cs="Times New Roman"/>
                <w:i/>
                <w:sz w:val="24"/>
                <w:szCs w:val="24"/>
                <w:lang w:val="es-PE"/>
              </w:rPr>
            </w:pPr>
          </w:p>
        </w:tc>
      </w:tr>
    </w:tbl>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ind w:left="429"/>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1B3032" w:rsidRPr="001D127B" w:rsidRDefault="00D50CE5" w:rsidP="004D3821">
      <w:pPr>
        <w:tabs>
          <w:tab w:val="left" w:pos="4262"/>
        </w:tabs>
        <w:spacing w:line="360" w:lineRule="auto"/>
        <w:rPr>
          <w:rFonts w:ascii="Times New Roman" w:eastAsia="Times New Roman" w:hAnsi="Times New Roman" w:cs="Times New Roman"/>
          <w:sz w:val="36"/>
          <w:szCs w:val="36"/>
          <w:lang w:val="es-PE"/>
        </w:rPr>
      </w:pPr>
      <w:r w:rsidRPr="001D127B">
        <w:rPr>
          <w:rFonts w:ascii="Times New Roman" w:eastAsia="Times New Roman" w:hAnsi="Times New Roman" w:cs="Times New Roman"/>
          <w:sz w:val="20"/>
          <w:szCs w:val="20"/>
          <w:lang w:val="es-PE"/>
        </w:rPr>
        <w:tab/>
      </w:r>
      <w:r w:rsidRPr="001D127B">
        <w:rPr>
          <w:rFonts w:ascii="Times New Roman" w:hAnsi="Times New Roman" w:cs="Times New Roman"/>
          <w:color w:val="000000"/>
          <w:sz w:val="36"/>
          <w:szCs w:val="36"/>
          <w:lang w:val="es-PE"/>
        </w:rPr>
        <w:t>ANEXOS</w:t>
      </w:r>
    </w:p>
    <w:sectPr w:rsidR="001B3032" w:rsidRPr="001D127B" w:rsidSect="000A1BEA">
      <w:headerReference w:type="default" r:id="rId11"/>
      <w:footerReference w:type="default" r:id="rId12"/>
      <w:pgSz w:w="11907" w:h="16840"/>
      <w:pgMar w:top="1400" w:right="919" w:bottom="1179" w:left="720" w:header="567" w:footer="143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191" w:rsidRDefault="00196191">
      <w:r>
        <w:separator/>
      </w:r>
    </w:p>
  </w:endnote>
  <w:endnote w:type="continuationSeparator" w:id="0">
    <w:p w:rsidR="00196191" w:rsidRDefault="001961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828032"/>
      <w:docPartObj>
        <w:docPartGallery w:val="Page Numbers (Bottom of Page)"/>
        <w:docPartUnique/>
      </w:docPartObj>
    </w:sdtPr>
    <w:sdtContent>
      <w:sdt>
        <w:sdtPr>
          <w:id w:val="355828033"/>
          <w:docPartObj>
            <w:docPartGallery w:val="Page Numbers (Top of Page)"/>
            <w:docPartUnique/>
          </w:docPartObj>
        </w:sdtPr>
        <w:sdtContent>
          <w:p w:rsidR="00240B75" w:rsidRDefault="00240B75">
            <w:pPr>
              <w:pStyle w:val="Piedepgina"/>
              <w:rPr>
                <w:b/>
                <w:bCs/>
                <w:sz w:val="24"/>
                <w:szCs w:val="24"/>
              </w:rPr>
            </w:pPr>
            <w:r>
              <w:t xml:space="preserve">                                                                                                                                                                               </w:t>
            </w:r>
            <w:r>
              <w:rPr>
                <w:lang w:val="es-ES"/>
              </w:rPr>
              <w:t xml:space="preserve">Página </w:t>
            </w:r>
            <w:r w:rsidR="00A717A9">
              <w:rPr>
                <w:b/>
                <w:bCs/>
                <w:sz w:val="24"/>
                <w:szCs w:val="24"/>
              </w:rPr>
              <w:fldChar w:fldCharType="begin"/>
            </w:r>
            <w:r>
              <w:rPr>
                <w:b/>
                <w:bCs/>
              </w:rPr>
              <w:instrText>PAGE</w:instrText>
            </w:r>
            <w:r w:rsidR="00A717A9">
              <w:rPr>
                <w:b/>
                <w:bCs/>
                <w:sz w:val="24"/>
                <w:szCs w:val="24"/>
              </w:rPr>
              <w:fldChar w:fldCharType="separate"/>
            </w:r>
            <w:r w:rsidR="008B41F8">
              <w:rPr>
                <w:b/>
                <w:bCs/>
                <w:noProof/>
              </w:rPr>
              <w:t>11</w:t>
            </w:r>
            <w:r w:rsidR="00A717A9">
              <w:rPr>
                <w:b/>
                <w:bCs/>
                <w:sz w:val="24"/>
                <w:szCs w:val="24"/>
              </w:rPr>
              <w:fldChar w:fldCharType="end"/>
            </w:r>
            <w:r>
              <w:rPr>
                <w:lang w:val="es-ES"/>
              </w:rPr>
              <w:t xml:space="preserve"> de </w:t>
            </w:r>
            <w:r w:rsidR="00A717A9">
              <w:rPr>
                <w:b/>
                <w:bCs/>
                <w:sz w:val="24"/>
                <w:szCs w:val="24"/>
              </w:rPr>
              <w:fldChar w:fldCharType="begin"/>
            </w:r>
            <w:r>
              <w:rPr>
                <w:b/>
                <w:bCs/>
              </w:rPr>
              <w:instrText>NUMPAGES</w:instrText>
            </w:r>
            <w:r w:rsidR="00A717A9">
              <w:rPr>
                <w:b/>
                <w:bCs/>
                <w:sz w:val="24"/>
                <w:szCs w:val="24"/>
              </w:rPr>
              <w:fldChar w:fldCharType="separate"/>
            </w:r>
            <w:r w:rsidR="008B41F8">
              <w:rPr>
                <w:b/>
                <w:bCs/>
                <w:noProof/>
              </w:rPr>
              <w:t>15</w:t>
            </w:r>
            <w:r w:rsidR="00A717A9">
              <w:rPr>
                <w:b/>
                <w:bCs/>
                <w:sz w:val="24"/>
                <w:szCs w:val="24"/>
              </w:rPr>
              <w:fldChar w:fldCharType="end"/>
            </w:r>
          </w:p>
          <w:p w:rsidR="00240B75" w:rsidRDefault="00A717A9">
            <w:pPr>
              <w:pStyle w:val="Piedepgina"/>
            </w:pPr>
          </w:p>
        </w:sdtContent>
      </w:sdt>
    </w:sdtContent>
  </w:sdt>
  <w:sdt>
    <w:sdtPr>
      <w:id w:val="355828034"/>
      <w:docPartObj>
        <w:docPartGallery w:val="Page Numbers (Top of Page)"/>
        <w:docPartUnique/>
      </w:docPartObj>
    </w:sdtPr>
    <w:sdtContent>
      <w:p w:rsidR="00240B75" w:rsidRDefault="00A717A9" w:rsidP="00F46E18">
        <w:pPr>
          <w:pStyle w:val="Encabezado"/>
          <w:ind w:left="8708" w:firstLine="3532"/>
        </w:pPr>
      </w:p>
    </w:sdtContent>
  </w:sdt>
  <w:p w:rsidR="00240B75" w:rsidRDefault="00240B75">
    <w:pPr>
      <w:spacing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191" w:rsidRDefault="00196191">
      <w:r>
        <w:separator/>
      </w:r>
    </w:p>
  </w:footnote>
  <w:footnote w:type="continuationSeparator" w:id="0">
    <w:p w:rsidR="00196191" w:rsidRDefault="001961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6"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268"/>
      <w:gridCol w:w="4077"/>
      <w:gridCol w:w="1701"/>
      <w:gridCol w:w="1560"/>
    </w:tblGrid>
    <w:tr w:rsidR="00240B75" w:rsidRPr="00FF78CF" w:rsidTr="00993769">
      <w:trPr>
        <w:cantSplit/>
        <w:trHeight w:val="416"/>
      </w:trPr>
      <w:tc>
        <w:tcPr>
          <w:tcW w:w="2268" w:type="dxa"/>
          <w:vMerge w:val="restart"/>
          <w:vAlign w:val="center"/>
        </w:tcPr>
        <w:p w:rsidR="00240B75" w:rsidRPr="00FF78CF" w:rsidRDefault="00240B75" w:rsidP="00993769">
          <w:pPr>
            <w:pStyle w:val="Encabezado"/>
            <w:ind w:left="322"/>
            <w:jc w:val="center"/>
            <w:rPr>
              <w:sz w:val="16"/>
              <w:szCs w:val="16"/>
            </w:rPr>
          </w:pPr>
          <w:r w:rsidRPr="00FF78CF">
            <w:rPr>
              <w:sz w:val="16"/>
              <w:szCs w:val="16"/>
            </w:rPr>
            <w:object w:dxaOrig="366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pt;height:33.2pt" o:ole="">
                <v:imagedata r:id="rId1" o:title=""/>
              </v:shape>
              <o:OLEObject Type="Embed" ProgID="PBrush" ShapeID="_x0000_i1025" DrawAspect="Content" ObjectID="_1596596120" r:id="rId2"/>
            </w:object>
          </w:r>
        </w:p>
      </w:tc>
      <w:tc>
        <w:tcPr>
          <w:tcW w:w="4077" w:type="dxa"/>
          <w:vMerge w:val="restart"/>
          <w:tcBorders>
            <w:right w:val="single" w:sz="4" w:space="0" w:color="auto"/>
          </w:tcBorders>
          <w:vAlign w:val="center"/>
        </w:tcPr>
        <w:p w:rsidR="00240B75" w:rsidRPr="00A660F2" w:rsidRDefault="00240B75" w:rsidP="00993769">
          <w:pPr>
            <w:pStyle w:val="Encabezado"/>
            <w:spacing w:before="120" w:after="120"/>
            <w:jc w:val="center"/>
            <w:rPr>
              <w:rFonts w:ascii="Times New Roman" w:hAnsi="Times New Roman" w:cs="Times New Roman"/>
              <w:b/>
              <w:spacing w:val="24"/>
              <w:sz w:val="16"/>
              <w:szCs w:val="16"/>
              <w:lang w:val="es-PE"/>
            </w:rPr>
          </w:pPr>
          <w:r w:rsidRPr="00A660F2">
            <w:rPr>
              <w:rFonts w:ascii="Times New Roman" w:hAnsi="Times New Roman" w:cs="Times New Roman"/>
              <w:b/>
              <w:spacing w:val="24"/>
              <w:sz w:val="16"/>
              <w:szCs w:val="16"/>
              <w:lang w:val="es-PE"/>
            </w:rPr>
            <w:t xml:space="preserve">  </w:t>
          </w:r>
        </w:p>
        <w:p w:rsidR="00240B75" w:rsidRPr="00272A41" w:rsidRDefault="00240B75" w:rsidP="00993769">
          <w:pPr>
            <w:pStyle w:val="Encabezado"/>
            <w:jc w:val="center"/>
            <w:rPr>
              <w:rFonts w:ascii="Times New Roman" w:hAnsi="Times New Roman" w:cs="Times New Roman"/>
              <w:b/>
              <w:spacing w:val="24"/>
              <w:sz w:val="16"/>
              <w:szCs w:val="16"/>
              <w:lang w:val="es-PE"/>
            </w:rPr>
          </w:pPr>
          <w:r w:rsidRPr="00F710D3">
            <w:rPr>
              <w:rFonts w:ascii="Times New Roman" w:hAnsi="Times New Roman" w:cs="Times New Roman"/>
              <w:b/>
              <w:sz w:val="16"/>
              <w:szCs w:val="16"/>
              <w:lang w:val="es-PE"/>
            </w:rPr>
            <w:t>D</w:t>
          </w:r>
          <w:r>
            <w:rPr>
              <w:rFonts w:ascii="Times New Roman" w:hAnsi="Times New Roman" w:cs="Times New Roman"/>
              <w:b/>
              <w:sz w:val="16"/>
              <w:szCs w:val="16"/>
              <w:lang w:val="es-PE"/>
            </w:rPr>
            <w:t>ocumento de Análisis del Sistema</w:t>
          </w: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Documento</w:t>
          </w:r>
          <w:proofErr w:type="spellEnd"/>
          <w:r w:rsidRPr="00F710D3">
            <w:rPr>
              <w:rFonts w:ascii="Times New Roman" w:hAnsi="Times New Roman" w:cs="Times New Roman"/>
              <w:b/>
              <w:sz w:val="16"/>
              <w:szCs w:val="16"/>
            </w:rPr>
            <w:t xml:space="preserve"> N.:</w:t>
          </w:r>
        </w:p>
      </w:tc>
      <w:tc>
        <w:tcPr>
          <w:tcW w:w="1560" w:type="dxa"/>
          <w:tcBorders>
            <w:left w:val="nil"/>
          </w:tcBorders>
          <w:vAlign w:val="center"/>
        </w:tcPr>
        <w:p w:rsidR="00240B75" w:rsidRPr="00F710D3" w:rsidRDefault="00240B75" w:rsidP="00993769">
          <w:pPr>
            <w:pStyle w:val="Encabezado"/>
            <w:ind w:left="110"/>
            <w:rPr>
              <w:rFonts w:ascii="Times New Roman" w:hAnsi="Times New Roman" w:cs="Times New Roman"/>
              <w:sz w:val="16"/>
              <w:szCs w:val="16"/>
            </w:rPr>
          </w:pPr>
          <w:r>
            <w:rPr>
              <w:rFonts w:ascii="Times New Roman" w:hAnsi="Times New Roman" w:cs="Times New Roman"/>
              <w:sz w:val="16"/>
              <w:szCs w:val="16"/>
            </w:rPr>
            <w:t>SGC-F-GPR-</w:t>
          </w:r>
          <w:r w:rsidRPr="00F710D3">
            <w:rPr>
              <w:rFonts w:ascii="Times New Roman" w:hAnsi="Times New Roman" w:cs="Times New Roman"/>
              <w:sz w:val="16"/>
              <w:szCs w:val="16"/>
            </w:rPr>
            <w:t>0</w:t>
          </w:r>
          <w:r>
            <w:rPr>
              <w:rFonts w:ascii="Times New Roman" w:hAnsi="Times New Roman" w:cs="Times New Roman"/>
              <w:sz w:val="16"/>
              <w:szCs w:val="16"/>
            </w:rPr>
            <w:t>5</w:t>
          </w:r>
        </w:p>
      </w:tc>
    </w:tr>
    <w:tr w:rsidR="00240B75" w:rsidRPr="00FF78CF" w:rsidTr="00993769">
      <w:trPr>
        <w:cantSplit/>
        <w:trHeight w:val="232"/>
      </w:trPr>
      <w:tc>
        <w:tcPr>
          <w:tcW w:w="2268" w:type="dxa"/>
          <w:vMerge/>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Versión</w:t>
          </w:r>
          <w:proofErr w:type="spellEnd"/>
          <w:r w:rsidRPr="00F710D3">
            <w:rPr>
              <w:rFonts w:ascii="Times New Roman" w:hAnsi="Times New Roman" w:cs="Times New Roman"/>
              <w:b/>
              <w:sz w:val="16"/>
              <w:szCs w:val="16"/>
            </w:rPr>
            <w:t xml:space="preserve">           :</w:t>
          </w:r>
        </w:p>
      </w:tc>
      <w:tc>
        <w:tcPr>
          <w:tcW w:w="1560" w:type="dxa"/>
          <w:tcBorders>
            <w:left w:val="nil"/>
          </w:tcBorders>
          <w:vAlign w:val="center"/>
        </w:tcPr>
        <w:p w:rsidR="00240B75" w:rsidRPr="00F710D3" w:rsidRDefault="005B73AF" w:rsidP="00993769">
          <w:pPr>
            <w:pStyle w:val="Encabezado"/>
            <w:ind w:left="110"/>
            <w:rPr>
              <w:rFonts w:ascii="Times New Roman" w:hAnsi="Times New Roman" w:cs="Times New Roman"/>
              <w:b/>
              <w:sz w:val="16"/>
              <w:szCs w:val="16"/>
            </w:rPr>
          </w:pPr>
          <w:r>
            <w:rPr>
              <w:sz w:val="16"/>
              <w:szCs w:val="16"/>
            </w:rPr>
            <w:t>1.0</w:t>
          </w:r>
        </w:p>
      </w:tc>
    </w:tr>
    <w:tr w:rsidR="00240B75" w:rsidRPr="00FF78CF" w:rsidTr="005B7BE8">
      <w:trPr>
        <w:cantSplit/>
        <w:trHeight w:val="425"/>
      </w:trPr>
      <w:tc>
        <w:tcPr>
          <w:tcW w:w="2268" w:type="dxa"/>
          <w:vMerge/>
          <w:tcBorders>
            <w:bottom w:val="single" w:sz="4" w:space="0" w:color="auto"/>
          </w:tcBorders>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bottom w:val="single" w:sz="4" w:space="0" w:color="auto"/>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bottom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Revisado</w:t>
          </w:r>
          <w:proofErr w:type="spellEnd"/>
          <w:r w:rsidRPr="00F710D3">
            <w:rPr>
              <w:rFonts w:ascii="Times New Roman" w:hAnsi="Times New Roman" w:cs="Times New Roman"/>
              <w:b/>
              <w:sz w:val="16"/>
              <w:szCs w:val="16"/>
            </w:rPr>
            <w:t xml:space="preserve"> </w:t>
          </w:r>
          <w:proofErr w:type="spellStart"/>
          <w:r w:rsidRPr="00F710D3">
            <w:rPr>
              <w:rFonts w:ascii="Times New Roman" w:hAnsi="Times New Roman" w:cs="Times New Roman"/>
              <w:b/>
              <w:sz w:val="16"/>
              <w:szCs w:val="16"/>
            </w:rPr>
            <w:t>por</w:t>
          </w:r>
          <w:proofErr w:type="spellEnd"/>
          <w:r w:rsidRPr="00F710D3">
            <w:rPr>
              <w:rFonts w:ascii="Times New Roman" w:hAnsi="Times New Roman" w:cs="Times New Roman"/>
              <w:b/>
              <w:sz w:val="16"/>
              <w:szCs w:val="16"/>
            </w:rPr>
            <w:t xml:space="preserve"> :</w:t>
          </w:r>
        </w:p>
      </w:tc>
      <w:tc>
        <w:tcPr>
          <w:tcW w:w="1560" w:type="dxa"/>
          <w:tcBorders>
            <w:left w:val="nil"/>
            <w:bottom w:val="single" w:sz="4" w:space="0" w:color="auto"/>
          </w:tcBorders>
          <w:vAlign w:val="center"/>
        </w:tcPr>
        <w:p w:rsidR="00240B75" w:rsidRPr="00F710D3" w:rsidRDefault="00240B75"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t xml:space="preserve">Ger. Of. de </w:t>
          </w:r>
          <w:proofErr w:type="spellStart"/>
          <w:r w:rsidRPr="00F710D3">
            <w:rPr>
              <w:rFonts w:ascii="Times New Roman" w:hAnsi="Times New Roman" w:cs="Times New Roman"/>
              <w:sz w:val="16"/>
              <w:szCs w:val="16"/>
            </w:rPr>
            <w:t>Sistemas</w:t>
          </w:r>
          <w:proofErr w:type="spellEnd"/>
        </w:p>
      </w:tc>
    </w:tr>
    <w:tr w:rsidR="00240B75" w:rsidRPr="00FF78CF" w:rsidTr="00993769">
      <w:trPr>
        <w:cantSplit/>
        <w:trHeight w:val="232"/>
      </w:trPr>
      <w:tc>
        <w:tcPr>
          <w:tcW w:w="2268" w:type="dxa"/>
          <w:vMerge/>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Aprobado</w:t>
          </w:r>
          <w:proofErr w:type="spellEnd"/>
          <w:r w:rsidRPr="00F710D3">
            <w:rPr>
              <w:rFonts w:ascii="Times New Roman" w:hAnsi="Times New Roman" w:cs="Times New Roman"/>
              <w:b/>
              <w:sz w:val="16"/>
              <w:szCs w:val="16"/>
            </w:rPr>
            <w:t xml:space="preserve"> </w:t>
          </w:r>
          <w:proofErr w:type="spellStart"/>
          <w:r w:rsidRPr="00F710D3">
            <w:rPr>
              <w:rFonts w:ascii="Times New Roman" w:hAnsi="Times New Roman" w:cs="Times New Roman"/>
              <w:b/>
              <w:sz w:val="16"/>
              <w:szCs w:val="16"/>
            </w:rPr>
            <w:t>por</w:t>
          </w:r>
          <w:proofErr w:type="spellEnd"/>
          <w:r w:rsidRPr="00F710D3">
            <w:rPr>
              <w:rFonts w:ascii="Times New Roman" w:hAnsi="Times New Roman" w:cs="Times New Roman"/>
              <w:b/>
              <w:sz w:val="16"/>
              <w:szCs w:val="16"/>
            </w:rPr>
            <w:t xml:space="preserve">  :     </w:t>
          </w:r>
        </w:p>
      </w:tc>
      <w:tc>
        <w:tcPr>
          <w:tcW w:w="1560" w:type="dxa"/>
          <w:tcBorders>
            <w:left w:val="nil"/>
          </w:tcBorders>
          <w:vAlign w:val="center"/>
        </w:tcPr>
        <w:p w:rsidR="00240B75" w:rsidRPr="00F710D3" w:rsidRDefault="00240B75"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t>Ger. Central de TI</w:t>
          </w:r>
        </w:p>
      </w:tc>
    </w:tr>
    <w:tr w:rsidR="00240B75" w:rsidRPr="00FF78CF" w:rsidTr="00993769">
      <w:trPr>
        <w:cantSplit/>
        <w:trHeight w:val="232"/>
      </w:trPr>
      <w:tc>
        <w:tcPr>
          <w:tcW w:w="2268" w:type="dxa"/>
          <w:vMerge/>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Página</w:t>
          </w:r>
          <w:proofErr w:type="spellEnd"/>
          <w:r w:rsidRPr="00F710D3">
            <w:rPr>
              <w:rFonts w:ascii="Times New Roman" w:hAnsi="Times New Roman" w:cs="Times New Roman"/>
              <w:b/>
              <w:sz w:val="16"/>
              <w:szCs w:val="16"/>
            </w:rPr>
            <w:t xml:space="preserve">            :</w:t>
          </w:r>
        </w:p>
      </w:tc>
      <w:tc>
        <w:tcPr>
          <w:tcW w:w="1560" w:type="dxa"/>
          <w:tcBorders>
            <w:left w:val="nil"/>
          </w:tcBorders>
          <w:vAlign w:val="center"/>
        </w:tcPr>
        <w:p w:rsidR="00240B75" w:rsidRPr="00F710D3" w:rsidRDefault="00A717A9"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fldChar w:fldCharType="begin"/>
          </w:r>
          <w:r w:rsidR="00240B75" w:rsidRPr="00F710D3">
            <w:rPr>
              <w:rFonts w:ascii="Times New Roman" w:hAnsi="Times New Roman" w:cs="Times New Roman"/>
              <w:sz w:val="16"/>
              <w:szCs w:val="16"/>
            </w:rPr>
            <w:instrText xml:space="preserve"> PAGE </w:instrText>
          </w:r>
          <w:r w:rsidRPr="00F710D3">
            <w:rPr>
              <w:rFonts w:ascii="Times New Roman" w:hAnsi="Times New Roman" w:cs="Times New Roman"/>
              <w:sz w:val="16"/>
              <w:szCs w:val="16"/>
            </w:rPr>
            <w:fldChar w:fldCharType="separate"/>
          </w:r>
          <w:r w:rsidR="008B41F8">
            <w:rPr>
              <w:rFonts w:ascii="Times New Roman" w:hAnsi="Times New Roman" w:cs="Times New Roman"/>
              <w:noProof/>
              <w:sz w:val="16"/>
              <w:szCs w:val="16"/>
            </w:rPr>
            <w:t>11</w:t>
          </w:r>
          <w:r w:rsidRPr="00F710D3">
            <w:rPr>
              <w:rFonts w:ascii="Times New Roman" w:hAnsi="Times New Roman" w:cs="Times New Roman"/>
              <w:sz w:val="16"/>
              <w:szCs w:val="16"/>
            </w:rPr>
            <w:fldChar w:fldCharType="end"/>
          </w:r>
          <w:r w:rsidR="00240B75" w:rsidRPr="00F710D3">
            <w:rPr>
              <w:rFonts w:ascii="Times New Roman" w:hAnsi="Times New Roman" w:cs="Times New Roman"/>
              <w:sz w:val="16"/>
              <w:szCs w:val="16"/>
            </w:rPr>
            <w:t xml:space="preserve"> de </w:t>
          </w:r>
          <w:r w:rsidRPr="00F710D3">
            <w:rPr>
              <w:rFonts w:ascii="Times New Roman" w:hAnsi="Times New Roman" w:cs="Times New Roman"/>
              <w:sz w:val="16"/>
              <w:szCs w:val="16"/>
            </w:rPr>
            <w:fldChar w:fldCharType="begin"/>
          </w:r>
          <w:r w:rsidR="00240B75" w:rsidRPr="00F710D3">
            <w:rPr>
              <w:rFonts w:ascii="Times New Roman" w:hAnsi="Times New Roman" w:cs="Times New Roman"/>
              <w:sz w:val="16"/>
              <w:szCs w:val="16"/>
            </w:rPr>
            <w:instrText xml:space="preserve"> NUMPAGES </w:instrText>
          </w:r>
          <w:r w:rsidRPr="00F710D3">
            <w:rPr>
              <w:rFonts w:ascii="Times New Roman" w:hAnsi="Times New Roman" w:cs="Times New Roman"/>
              <w:sz w:val="16"/>
              <w:szCs w:val="16"/>
            </w:rPr>
            <w:fldChar w:fldCharType="separate"/>
          </w:r>
          <w:r w:rsidR="008B41F8">
            <w:rPr>
              <w:rFonts w:ascii="Times New Roman" w:hAnsi="Times New Roman" w:cs="Times New Roman"/>
              <w:noProof/>
              <w:sz w:val="16"/>
              <w:szCs w:val="16"/>
            </w:rPr>
            <w:t>15</w:t>
          </w:r>
          <w:r w:rsidRPr="00F710D3">
            <w:rPr>
              <w:rFonts w:ascii="Times New Roman" w:hAnsi="Times New Roman" w:cs="Times New Roman"/>
              <w:noProof/>
              <w:sz w:val="16"/>
              <w:szCs w:val="16"/>
            </w:rPr>
            <w:fldChar w:fldCharType="end"/>
          </w:r>
        </w:p>
      </w:tc>
    </w:tr>
  </w:tbl>
  <w:p w:rsidR="00240B75" w:rsidRPr="00993769" w:rsidRDefault="00240B75">
    <w:pPr>
      <w:spacing w:line="200" w:lineRule="exact"/>
      <w:rPr>
        <w:sz w:val="20"/>
        <w:szCs w:val="20"/>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1"/>
    <w:multiLevelType w:val="multilevel"/>
    <w:tmpl w:val="0000004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6BB760E"/>
    <w:multiLevelType w:val="hybridMultilevel"/>
    <w:tmpl w:val="FF04D988"/>
    <w:lvl w:ilvl="0" w:tplc="C7AA4524">
      <w:start w:val="1"/>
      <w:numFmt w:val="bullet"/>
      <w:lvlText w:val=""/>
      <w:lvlJc w:val="left"/>
      <w:pPr>
        <w:ind w:left="720" w:hanging="360"/>
      </w:pPr>
      <w:rPr>
        <w:rFonts w:ascii="Symbol" w:hAnsi="Symbol" w:hint="default"/>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7556E0E"/>
    <w:multiLevelType w:val="hybridMultilevel"/>
    <w:tmpl w:val="4B3A5C4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DF92E08"/>
    <w:multiLevelType w:val="hybridMultilevel"/>
    <w:tmpl w:val="3676C3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26D1D8B"/>
    <w:multiLevelType w:val="hybridMultilevel"/>
    <w:tmpl w:val="46102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C2A40A9"/>
    <w:multiLevelType w:val="hybridMultilevel"/>
    <w:tmpl w:val="57326A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07D203F"/>
    <w:multiLevelType w:val="hybridMultilevel"/>
    <w:tmpl w:val="9DA2EB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12E626F"/>
    <w:multiLevelType w:val="hybridMultilevel"/>
    <w:tmpl w:val="05562B04"/>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4001025"/>
    <w:multiLevelType w:val="hybridMultilevel"/>
    <w:tmpl w:val="434048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135AF4"/>
    <w:multiLevelType w:val="hybridMultilevel"/>
    <w:tmpl w:val="41DE4C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AB8776E"/>
    <w:multiLevelType w:val="hybridMultilevel"/>
    <w:tmpl w:val="0DCEEB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E2977CA"/>
    <w:multiLevelType w:val="hybridMultilevel"/>
    <w:tmpl w:val="3F02BB4E"/>
    <w:lvl w:ilvl="0" w:tplc="0C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3F548E2"/>
    <w:multiLevelType w:val="hybridMultilevel"/>
    <w:tmpl w:val="A804512C"/>
    <w:lvl w:ilvl="0" w:tplc="F9248376">
      <w:start w:val="1"/>
      <w:numFmt w:val="decimal"/>
      <w:lvlText w:val="%1."/>
      <w:lvlJc w:val="left"/>
      <w:pPr>
        <w:ind w:left="1230" w:hanging="360"/>
      </w:pPr>
      <w:rPr>
        <w:rFonts w:cs="Times New Roman" w:hint="default"/>
      </w:rPr>
    </w:lvl>
    <w:lvl w:ilvl="1" w:tplc="280A0019" w:tentative="1">
      <w:start w:val="1"/>
      <w:numFmt w:val="lowerLetter"/>
      <w:lvlText w:val="%2."/>
      <w:lvlJc w:val="left"/>
      <w:pPr>
        <w:ind w:left="1950" w:hanging="360"/>
      </w:pPr>
    </w:lvl>
    <w:lvl w:ilvl="2" w:tplc="280A001B" w:tentative="1">
      <w:start w:val="1"/>
      <w:numFmt w:val="lowerRoman"/>
      <w:lvlText w:val="%3."/>
      <w:lvlJc w:val="right"/>
      <w:pPr>
        <w:ind w:left="2670" w:hanging="180"/>
      </w:pPr>
    </w:lvl>
    <w:lvl w:ilvl="3" w:tplc="280A000F" w:tentative="1">
      <w:start w:val="1"/>
      <w:numFmt w:val="decimal"/>
      <w:lvlText w:val="%4."/>
      <w:lvlJc w:val="left"/>
      <w:pPr>
        <w:ind w:left="3390" w:hanging="360"/>
      </w:pPr>
    </w:lvl>
    <w:lvl w:ilvl="4" w:tplc="280A0019" w:tentative="1">
      <w:start w:val="1"/>
      <w:numFmt w:val="lowerLetter"/>
      <w:lvlText w:val="%5."/>
      <w:lvlJc w:val="left"/>
      <w:pPr>
        <w:ind w:left="4110" w:hanging="360"/>
      </w:pPr>
    </w:lvl>
    <w:lvl w:ilvl="5" w:tplc="280A001B" w:tentative="1">
      <w:start w:val="1"/>
      <w:numFmt w:val="lowerRoman"/>
      <w:lvlText w:val="%6."/>
      <w:lvlJc w:val="right"/>
      <w:pPr>
        <w:ind w:left="4830" w:hanging="180"/>
      </w:pPr>
    </w:lvl>
    <w:lvl w:ilvl="6" w:tplc="280A000F" w:tentative="1">
      <w:start w:val="1"/>
      <w:numFmt w:val="decimal"/>
      <w:lvlText w:val="%7."/>
      <w:lvlJc w:val="left"/>
      <w:pPr>
        <w:ind w:left="5550" w:hanging="360"/>
      </w:pPr>
    </w:lvl>
    <w:lvl w:ilvl="7" w:tplc="280A0019" w:tentative="1">
      <w:start w:val="1"/>
      <w:numFmt w:val="lowerLetter"/>
      <w:lvlText w:val="%8."/>
      <w:lvlJc w:val="left"/>
      <w:pPr>
        <w:ind w:left="6270" w:hanging="360"/>
      </w:pPr>
    </w:lvl>
    <w:lvl w:ilvl="8" w:tplc="280A001B" w:tentative="1">
      <w:start w:val="1"/>
      <w:numFmt w:val="lowerRoman"/>
      <w:lvlText w:val="%9."/>
      <w:lvlJc w:val="right"/>
      <w:pPr>
        <w:ind w:left="6990" w:hanging="180"/>
      </w:pPr>
    </w:lvl>
  </w:abstractNum>
  <w:abstractNum w:abstractNumId="14">
    <w:nsid w:val="49127F9D"/>
    <w:multiLevelType w:val="multilevel"/>
    <w:tmpl w:val="1DC6A76E"/>
    <w:lvl w:ilvl="0">
      <w:start w:val="1"/>
      <w:numFmt w:val="decimal"/>
      <w:lvlText w:val="%1"/>
      <w:lvlJc w:val="left"/>
      <w:pPr>
        <w:ind w:left="360" w:hanging="360"/>
      </w:pPr>
      <w:rPr>
        <w:rFonts w:ascii="Verdana" w:eastAsia="Verdana" w:hAnsi="Verdana" w:cstheme="minorBidi" w:hint="default"/>
        <w:b/>
        <w:color w:val="003366"/>
      </w:rPr>
    </w:lvl>
    <w:lvl w:ilvl="1">
      <w:start w:val="1"/>
      <w:numFmt w:val="decimal"/>
      <w:lvlText w:val="%1.%2"/>
      <w:lvlJc w:val="left"/>
      <w:pPr>
        <w:ind w:left="720" w:hanging="360"/>
      </w:pPr>
      <w:rPr>
        <w:rFonts w:ascii="Verdana" w:eastAsia="Verdana" w:hAnsi="Verdana" w:cstheme="minorBidi" w:hint="default"/>
        <w:b/>
        <w:color w:val="auto"/>
      </w:rPr>
    </w:lvl>
    <w:lvl w:ilvl="2">
      <w:start w:val="1"/>
      <w:numFmt w:val="decimal"/>
      <w:lvlText w:val="%1.%2.%3"/>
      <w:lvlJc w:val="left"/>
      <w:pPr>
        <w:ind w:left="1440" w:hanging="720"/>
      </w:pPr>
      <w:rPr>
        <w:rFonts w:ascii="Verdana" w:eastAsia="Verdana" w:hAnsi="Verdana" w:cstheme="minorBidi" w:hint="default"/>
        <w:b/>
        <w:color w:val="003366"/>
      </w:rPr>
    </w:lvl>
    <w:lvl w:ilvl="3">
      <w:start w:val="1"/>
      <w:numFmt w:val="decimal"/>
      <w:lvlText w:val="%1.%2.%3.%4"/>
      <w:lvlJc w:val="left"/>
      <w:pPr>
        <w:ind w:left="1800" w:hanging="720"/>
      </w:pPr>
      <w:rPr>
        <w:rFonts w:ascii="Verdana" w:eastAsia="Verdana" w:hAnsi="Verdana" w:cstheme="minorBidi" w:hint="default"/>
        <w:b/>
        <w:color w:val="003366"/>
      </w:rPr>
    </w:lvl>
    <w:lvl w:ilvl="4">
      <w:start w:val="1"/>
      <w:numFmt w:val="decimal"/>
      <w:lvlText w:val="%1.%2.%3.%4.%5"/>
      <w:lvlJc w:val="left"/>
      <w:pPr>
        <w:ind w:left="2520" w:hanging="1080"/>
      </w:pPr>
      <w:rPr>
        <w:rFonts w:ascii="Verdana" w:eastAsia="Verdana" w:hAnsi="Verdana" w:cstheme="minorBidi" w:hint="default"/>
        <w:b/>
        <w:color w:val="003366"/>
      </w:rPr>
    </w:lvl>
    <w:lvl w:ilvl="5">
      <w:start w:val="1"/>
      <w:numFmt w:val="decimal"/>
      <w:lvlText w:val="%1.%2.%3.%4.%5.%6"/>
      <w:lvlJc w:val="left"/>
      <w:pPr>
        <w:ind w:left="2880" w:hanging="1080"/>
      </w:pPr>
      <w:rPr>
        <w:rFonts w:ascii="Verdana" w:eastAsia="Verdana" w:hAnsi="Verdana" w:cstheme="minorBidi" w:hint="default"/>
        <w:b/>
        <w:color w:val="003366"/>
      </w:rPr>
    </w:lvl>
    <w:lvl w:ilvl="6">
      <w:start w:val="1"/>
      <w:numFmt w:val="decimal"/>
      <w:lvlText w:val="%1.%2.%3.%4.%5.%6.%7"/>
      <w:lvlJc w:val="left"/>
      <w:pPr>
        <w:ind w:left="3600" w:hanging="1440"/>
      </w:pPr>
      <w:rPr>
        <w:rFonts w:ascii="Verdana" w:eastAsia="Verdana" w:hAnsi="Verdana" w:cstheme="minorBidi" w:hint="default"/>
        <w:b/>
        <w:color w:val="003366"/>
      </w:rPr>
    </w:lvl>
    <w:lvl w:ilvl="7">
      <w:start w:val="1"/>
      <w:numFmt w:val="decimal"/>
      <w:lvlText w:val="%1.%2.%3.%4.%5.%6.%7.%8"/>
      <w:lvlJc w:val="left"/>
      <w:pPr>
        <w:ind w:left="3960" w:hanging="1440"/>
      </w:pPr>
      <w:rPr>
        <w:rFonts w:ascii="Verdana" w:eastAsia="Verdana" w:hAnsi="Verdana" w:cstheme="minorBidi" w:hint="default"/>
        <w:b/>
        <w:color w:val="003366"/>
      </w:rPr>
    </w:lvl>
    <w:lvl w:ilvl="8">
      <w:start w:val="1"/>
      <w:numFmt w:val="decimal"/>
      <w:lvlText w:val="%1.%2.%3.%4.%5.%6.%7.%8.%9"/>
      <w:lvlJc w:val="left"/>
      <w:pPr>
        <w:ind w:left="4680" w:hanging="1800"/>
      </w:pPr>
      <w:rPr>
        <w:rFonts w:ascii="Verdana" w:eastAsia="Verdana" w:hAnsi="Verdana" w:cstheme="minorBidi" w:hint="default"/>
        <w:b/>
        <w:color w:val="003366"/>
      </w:rPr>
    </w:lvl>
  </w:abstractNum>
  <w:abstractNum w:abstractNumId="15">
    <w:nsid w:val="496F6B83"/>
    <w:multiLevelType w:val="hybridMultilevel"/>
    <w:tmpl w:val="A804512C"/>
    <w:lvl w:ilvl="0" w:tplc="F9248376">
      <w:start w:val="1"/>
      <w:numFmt w:val="decimal"/>
      <w:lvlText w:val="%1."/>
      <w:lvlJc w:val="left"/>
      <w:pPr>
        <w:ind w:left="1230" w:hanging="360"/>
      </w:pPr>
      <w:rPr>
        <w:rFonts w:cs="Times New Roman" w:hint="default"/>
      </w:rPr>
    </w:lvl>
    <w:lvl w:ilvl="1" w:tplc="280A0019" w:tentative="1">
      <w:start w:val="1"/>
      <w:numFmt w:val="lowerLetter"/>
      <w:lvlText w:val="%2."/>
      <w:lvlJc w:val="left"/>
      <w:pPr>
        <w:ind w:left="1950" w:hanging="360"/>
      </w:pPr>
    </w:lvl>
    <w:lvl w:ilvl="2" w:tplc="280A001B" w:tentative="1">
      <w:start w:val="1"/>
      <w:numFmt w:val="lowerRoman"/>
      <w:lvlText w:val="%3."/>
      <w:lvlJc w:val="right"/>
      <w:pPr>
        <w:ind w:left="2670" w:hanging="180"/>
      </w:pPr>
    </w:lvl>
    <w:lvl w:ilvl="3" w:tplc="280A000F" w:tentative="1">
      <w:start w:val="1"/>
      <w:numFmt w:val="decimal"/>
      <w:lvlText w:val="%4."/>
      <w:lvlJc w:val="left"/>
      <w:pPr>
        <w:ind w:left="3390" w:hanging="360"/>
      </w:pPr>
    </w:lvl>
    <w:lvl w:ilvl="4" w:tplc="280A0019" w:tentative="1">
      <w:start w:val="1"/>
      <w:numFmt w:val="lowerLetter"/>
      <w:lvlText w:val="%5."/>
      <w:lvlJc w:val="left"/>
      <w:pPr>
        <w:ind w:left="4110" w:hanging="360"/>
      </w:pPr>
    </w:lvl>
    <w:lvl w:ilvl="5" w:tplc="280A001B" w:tentative="1">
      <w:start w:val="1"/>
      <w:numFmt w:val="lowerRoman"/>
      <w:lvlText w:val="%6."/>
      <w:lvlJc w:val="right"/>
      <w:pPr>
        <w:ind w:left="4830" w:hanging="180"/>
      </w:pPr>
    </w:lvl>
    <w:lvl w:ilvl="6" w:tplc="280A000F" w:tentative="1">
      <w:start w:val="1"/>
      <w:numFmt w:val="decimal"/>
      <w:lvlText w:val="%7."/>
      <w:lvlJc w:val="left"/>
      <w:pPr>
        <w:ind w:left="5550" w:hanging="360"/>
      </w:pPr>
    </w:lvl>
    <w:lvl w:ilvl="7" w:tplc="280A0019" w:tentative="1">
      <w:start w:val="1"/>
      <w:numFmt w:val="lowerLetter"/>
      <w:lvlText w:val="%8."/>
      <w:lvlJc w:val="left"/>
      <w:pPr>
        <w:ind w:left="6270" w:hanging="360"/>
      </w:pPr>
    </w:lvl>
    <w:lvl w:ilvl="8" w:tplc="280A001B" w:tentative="1">
      <w:start w:val="1"/>
      <w:numFmt w:val="lowerRoman"/>
      <w:lvlText w:val="%9."/>
      <w:lvlJc w:val="right"/>
      <w:pPr>
        <w:ind w:left="6990" w:hanging="180"/>
      </w:pPr>
    </w:lvl>
  </w:abstractNum>
  <w:abstractNum w:abstractNumId="16">
    <w:nsid w:val="4DB605F8"/>
    <w:multiLevelType w:val="hybridMultilevel"/>
    <w:tmpl w:val="4330029A"/>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7">
    <w:nsid w:val="50BE53BD"/>
    <w:multiLevelType w:val="hybridMultilevel"/>
    <w:tmpl w:val="75AE37D2"/>
    <w:lvl w:ilvl="0" w:tplc="280A0001">
      <w:start w:val="1"/>
      <w:numFmt w:val="bullet"/>
      <w:lvlText w:val=""/>
      <w:lvlJc w:val="left"/>
      <w:pPr>
        <w:ind w:left="1365" w:hanging="360"/>
      </w:pPr>
      <w:rPr>
        <w:rFonts w:ascii="Symbol" w:hAnsi="Symbol" w:hint="default"/>
      </w:rPr>
    </w:lvl>
    <w:lvl w:ilvl="1" w:tplc="280A0003" w:tentative="1">
      <w:start w:val="1"/>
      <w:numFmt w:val="bullet"/>
      <w:lvlText w:val="o"/>
      <w:lvlJc w:val="left"/>
      <w:pPr>
        <w:ind w:left="2085" w:hanging="360"/>
      </w:pPr>
      <w:rPr>
        <w:rFonts w:ascii="Courier New" w:hAnsi="Courier New" w:cs="Courier New" w:hint="default"/>
      </w:rPr>
    </w:lvl>
    <w:lvl w:ilvl="2" w:tplc="280A0005" w:tentative="1">
      <w:start w:val="1"/>
      <w:numFmt w:val="bullet"/>
      <w:lvlText w:val=""/>
      <w:lvlJc w:val="left"/>
      <w:pPr>
        <w:ind w:left="2805" w:hanging="360"/>
      </w:pPr>
      <w:rPr>
        <w:rFonts w:ascii="Wingdings" w:hAnsi="Wingdings" w:hint="default"/>
      </w:rPr>
    </w:lvl>
    <w:lvl w:ilvl="3" w:tplc="280A0001" w:tentative="1">
      <w:start w:val="1"/>
      <w:numFmt w:val="bullet"/>
      <w:lvlText w:val=""/>
      <w:lvlJc w:val="left"/>
      <w:pPr>
        <w:ind w:left="3525" w:hanging="360"/>
      </w:pPr>
      <w:rPr>
        <w:rFonts w:ascii="Symbol" w:hAnsi="Symbol" w:hint="default"/>
      </w:rPr>
    </w:lvl>
    <w:lvl w:ilvl="4" w:tplc="280A0003" w:tentative="1">
      <w:start w:val="1"/>
      <w:numFmt w:val="bullet"/>
      <w:lvlText w:val="o"/>
      <w:lvlJc w:val="left"/>
      <w:pPr>
        <w:ind w:left="4245" w:hanging="360"/>
      </w:pPr>
      <w:rPr>
        <w:rFonts w:ascii="Courier New" w:hAnsi="Courier New" w:cs="Courier New" w:hint="default"/>
      </w:rPr>
    </w:lvl>
    <w:lvl w:ilvl="5" w:tplc="280A0005" w:tentative="1">
      <w:start w:val="1"/>
      <w:numFmt w:val="bullet"/>
      <w:lvlText w:val=""/>
      <w:lvlJc w:val="left"/>
      <w:pPr>
        <w:ind w:left="4965" w:hanging="360"/>
      </w:pPr>
      <w:rPr>
        <w:rFonts w:ascii="Wingdings" w:hAnsi="Wingdings" w:hint="default"/>
      </w:rPr>
    </w:lvl>
    <w:lvl w:ilvl="6" w:tplc="280A0001" w:tentative="1">
      <w:start w:val="1"/>
      <w:numFmt w:val="bullet"/>
      <w:lvlText w:val=""/>
      <w:lvlJc w:val="left"/>
      <w:pPr>
        <w:ind w:left="5685" w:hanging="360"/>
      </w:pPr>
      <w:rPr>
        <w:rFonts w:ascii="Symbol" w:hAnsi="Symbol" w:hint="default"/>
      </w:rPr>
    </w:lvl>
    <w:lvl w:ilvl="7" w:tplc="280A0003" w:tentative="1">
      <w:start w:val="1"/>
      <w:numFmt w:val="bullet"/>
      <w:lvlText w:val="o"/>
      <w:lvlJc w:val="left"/>
      <w:pPr>
        <w:ind w:left="6405" w:hanging="360"/>
      </w:pPr>
      <w:rPr>
        <w:rFonts w:ascii="Courier New" w:hAnsi="Courier New" w:cs="Courier New" w:hint="default"/>
      </w:rPr>
    </w:lvl>
    <w:lvl w:ilvl="8" w:tplc="280A0005" w:tentative="1">
      <w:start w:val="1"/>
      <w:numFmt w:val="bullet"/>
      <w:lvlText w:val=""/>
      <w:lvlJc w:val="left"/>
      <w:pPr>
        <w:ind w:left="7125" w:hanging="360"/>
      </w:pPr>
      <w:rPr>
        <w:rFonts w:ascii="Wingdings" w:hAnsi="Wingdings" w:hint="default"/>
      </w:rPr>
    </w:lvl>
  </w:abstractNum>
  <w:abstractNum w:abstractNumId="18">
    <w:nsid w:val="5D8F7A3C"/>
    <w:multiLevelType w:val="hybridMultilevel"/>
    <w:tmpl w:val="3DC87F9E"/>
    <w:lvl w:ilvl="0" w:tplc="0C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nsid w:val="6A8C575F"/>
    <w:multiLevelType w:val="hybridMultilevel"/>
    <w:tmpl w:val="BC187D06"/>
    <w:lvl w:ilvl="0" w:tplc="C3EE3964">
      <w:start w:val="1"/>
      <w:numFmt w:val="upperRoman"/>
      <w:lvlText w:val="%1."/>
      <w:lvlJc w:val="left"/>
      <w:pPr>
        <w:ind w:left="1080" w:hanging="720"/>
      </w:pPr>
      <w:rPr>
        <w:rFont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B9A4B17"/>
    <w:multiLevelType w:val="hybridMultilevel"/>
    <w:tmpl w:val="A6E04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0180B25"/>
    <w:multiLevelType w:val="multilevel"/>
    <w:tmpl w:val="74DEC364"/>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2">
    <w:nsid w:val="726F525C"/>
    <w:multiLevelType w:val="hybridMultilevel"/>
    <w:tmpl w:val="C902E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nsid w:val="741E7CA5"/>
    <w:multiLevelType w:val="hybridMultilevel"/>
    <w:tmpl w:val="73060DF8"/>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7B1D67DE"/>
    <w:multiLevelType w:val="hybridMultilevel"/>
    <w:tmpl w:val="62CC9A00"/>
    <w:lvl w:ilvl="0" w:tplc="8D021964">
      <w:start w:val="1"/>
      <w:numFmt w:val="decimal"/>
      <w:lvlText w:val="%1."/>
      <w:lvlJc w:val="left"/>
      <w:pPr>
        <w:ind w:left="720" w:hanging="360"/>
      </w:pPr>
      <w:rPr>
        <w:rFonts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1"/>
  </w:num>
  <w:num w:numId="4">
    <w:abstractNumId w:val="0"/>
  </w:num>
  <w:num w:numId="5">
    <w:abstractNumId w:val="1"/>
  </w:num>
  <w:num w:numId="6">
    <w:abstractNumId w:val="18"/>
  </w:num>
  <w:num w:numId="7">
    <w:abstractNumId w:val="2"/>
  </w:num>
  <w:num w:numId="8">
    <w:abstractNumId w:val="8"/>
  </w:num>
  <w:num w:numId="9">
    <w:abstractNumId w:val="23"/>
  </w:num>
  <w:num w:numId="10">
    <w:abstractNumId w:val="20"/>
  </w:num>
  <w:num w:numId="11">
    <w:abstractNumId w:val="24"/>
  </w:num>
  <w:num w:numId="12">
    <w:abstractNumId w:val="12"/>
  </w:num>
  <w:num w:numId="13">
    <w:abstractNumId w:val="13"/>
  </w:num>
  <w:num w:numId="14">
    <w:abstractNumId w:val="25"/>
  </w:num>
  <w:num w:numId="15">
    <w:abstractNumId w:val="17"/>
  </w:num>
  <w:num w:numId="16">
    <w:abstractNumId w:val="4"/>
  </w:num>
  <w:num w:numId="17">
    <w:abstractNumId w:val="22"/>
  </w:num>
  <w:num w:numId="18">
    <w:abstractNumId w:val="11"/>
  </w:num>
  <w:num w:numId="19">
    <w:abstractNumId w:val="16"/>
  </w:num>
  <w:num w:numId="20">
    <w:abstractNumId w:val="3"/>
  </w:num>
  <w:num w:numId="21">
    <w:abstractNumId w:val="9"/>
  </w:num>
  <w:num w:numId="22">
    <w:abstractNumId w:val="15"/>
  </w:num>
  <w:num w:numId="23">
    <w:abstractNumId w:val="10"/>
  </w:num>
  <w:num w:numId="24">
    <w:abstractNumId w:val="5"/>
  </w:num>
  <w:num w:numId="25">
    <w:abstractNumId w:val="7"/>
  </w:num>
  <w:num w:numId="26">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lTrailSpace/>
  </w:compat>
  <w:rsids>
    <w:rsidRoot w:val="001B3032"/>
    <w:rsid w:val="00002C23"/>
    <w:rsid w:val="00006B66"/>
    <w:rsid w:val="00017DA3"/>
    <w:rsid w:val="00025CA4"/>
    <w:rsid w:val="000266AC"/>
    <w:rsid w:val="00033E02"/>
    <w:rsid w:val="00036684"/>
    <w:rsid w:val="00051337"/>
    <w:rsid w:val="0007212B"/>
    <w:rsid w:val="000A13EE"/>
    <w:rsid w:val="000A1BEA"/>
    <w:rsid w:val="000B5CC8"/>
    <w:rsid w:val="000D296C"/>
    <w:rsid w:val="000E13AF"/>
    <w:rsid w:val="000E4F0B"/>
    <w:rsid w:val="000F4F13"/>
    <w:rsid w:val="000F5B1A"/>
    <w:rsid w:val="00124CE1"/>
    <w:rsid w:val="001309C6"/>
    <w:rsid w:val="0013253D"/>
    <w:rsid w:val="00135DFA"/>
    <w:rsid w:val="00154544"/>
    <w:rsid w:val="00162F7D"/>
    <w:rsid w:val="00195B7A"/>
    <w:rsid w:val="00196191"/>
    <w:rsid w:val="001968A0"/>
    <w:rsid w:val="001A61B8"/>
    <w:rsid w:val="001A77B5"/>
    <w:rsid w:val="001B3032"/>
    <w:rsid w:val="001B3BFE"/>
    <w:rsid w:val="001D127B"/>
    <w:rsid w:val="001D6AE2"/>
    <w:rsid w:val="001D7225"/>
    <w:rsid w:val="001E66F3"/>
    <w:rsid w:val="001F2848"/>
    <w:rsid w:val="00203F17"/>
    <w:rsid w:val="00206031"/>
    <w:rsid w:val="0020688C"/>
    <w:rsid w:val="00223303"/>
    <w:rsid w:val="00233CC7"/>
    <w:rsid w:val="00236F66"/>
    <w:rsid w:val="00240B75"/>
    <w:rsid w:val="00241EA7"/>
    <w:rsid w:val="00242540"/>
    <w:rsid w:val="0024445B"/>
    <w:rsid w:val="002449F8"/>
    <w:rsid w:val="002574D5"/>
    <w:rsid w:val="0027260F"/>
    <w:rsid w:val="00272A41"/>
    <w:rsid w:val="0027321B"/>
    <w:rsid w:val="00274D75"/>
    <w:rsid w:val="002A125B"/>
    <w:rsid w:val="002A7FA7"/>
    <w:rsid w:val="002D004A"/>
    <w:rsid w:val="002D392B"/>
    <w:rsid w:val="002D667D"/>
    <w:rsid w:val="002E28A3"/>
    <w:rsid w:val="002E456C"/>
    <w:rsid w:val="002F6EA6"/>
    <w:rsid w:val="00305886"/>
    <w:rsid w:val="00310C7E"/>
    <w:rsid w:val="00330AB6"/>
    <w:rsid w:val="00345865"/>
    <w:rsid w:val="003471B5"/>
    <w:rsid w:val="00352F40"/>
    <w:rsid w:val="00354D61"/>
    <w:rsid w:val="003600EA"/>
    <w:rsid w:val="00363CA0"/>
    <w:rsid w:val="00371451"/>
    <w:rsid w:val="00373A6D"/>
    <w:rsid w:val="00384912"/>
    <w:rsid w:val="00386537"/>
    <w:rsid w:val="003932AD"/>
    <w:rsid w:val="003C2F3F"/>
    <w:rsid w:val="003E53EB"/>
    <w:rsid w:val="003F033C"/>
    <w:rsid w:val="003F6CDD"/>
    <w:rsid w:val="003F7ECF"/>
    <w:rsid w:val="004008C6"/>
    <w:rsid w:val="00406AAF"/>
    <w:rsid w:val="00407FCA"/>
    <w:rsid w:val="00410A1F"/>
    <w:rsid w:val="004135FC"/>
    <w:rsid w:val="00420DD3"/>
    <w:rsid w:val="00440E6E"/>
    <w:rsid w:val="004414FD"/>
    <w:rsid w:val="004540F9"/>
    <w:rsid w:val="0046600E"/>
    <w:rsid w:val="00473566"/>
    <w:rsid w:val="004810EF"/>
    <w:rsid w:val="0048696A"/>
    <w:rsid w:val="00491F39"/>
    <w:rsid w:val="004A19AB"/>
    <w:rsid w:val="004B72F9"/>
    <w:rsid w:val="004C63A1"/>
    <w:rsid w:val="004D3821"/>
    <w:rsid w:val="004D425E"/>
    <w:rsid w:val="004D4A21"/>
    <w:rsid w:val="004D67AB"/>
    <w:rsid w:val="004D6CB2"/>
    <w:rsid w:val="004E27AF"/>
    <w:rsid w:val="00500A6A"/>
    <w:rsid w:val="005142FA"/>
    <w:rsid w:val="0052108E"/>
    <w:rsid w:val="00522474"/>
    <w:rsid w:val="005224F9"/>
    <w:rsid w:val="00523F18"/>
    <w:rsid w:val="00535708"/>
    <w:rsid w:val="00543EA0"/>
    <w:rsid w:val="0054695C"/>
    <w:rsid w:val="00551E92"/>
    <w:rsid w:val="00564421"/>
    <w:rsid w:val="00571159"/>
    <w:rsid w:val="00571994"/>
    <w:rsid w:val="00583B96"/>
    <w:rsid w:val="005921BC"/>
    <w:rsid w:val="005969DC"/>
    <w:rsid w:val="005A2734"/>
    <w:rsid w:val="005B26F7"/>
    <w:rsid w:val="005B73AF"/>
    <w:rsid w:val="005B7BE8"/>
    <w:rsid w:val="005C7D47"/>
    <w:rsid w:val="005D193E"/>
    <w:rsid w:val="005D3597"/>
    <w:rsid w:val="005D4AA5"/>
    <w:rsid w:val="005E047F"/>
    <w:rsid w:val="005F2FA2"/>
    <w:rsid w:val="005F3E9B"/>
    <w:rsid w:val="005F3F0B"/>
    <w:rsid w:val="005F5EE2"/>
    <w:rsid w:val="005F621A"/>
    <w:rsid w:val="005F793F"/>
    <w:rsid w:val="006043A1"/>
    <w:rsid w:val="006255C6"/>
    <w:rsid w:val="0062673E"/>
    <w:rsid w:val="00626C1F"/>
    <w:rsid w:val="00626D6E"/>
    <w:rsid w:val="00635847"/>
    <w:rsid w:val="0064027F"/>
    <w:rsid w:val="00640E0A"/>
    <w:rsid w:val="006430E2"/>
    <w:rsid w:val="00645903"/>
    <w:rsid w:val="00660E0B"/>
    <w:rsid w:val="00676850"/>
    <w:rsid w:val="006853C6"/>
    <w:rsid w:val="00690F72"/>
    <w:rsid w:val="00692EA2"/>
    <w:rsid w:val="006C28A2"/>
    <w:rsid w:val="006C35A6"/>
    <w:rsid w:val="006D2154"/>
    <w:rsid w:val="006E7045"/>
    <w:rsid w:val="006F2C89"/>
    <w:rsid w:val="006F51E6"/>
    <w:rsid w:val="007053F4"/>
    <w:rsid w:val="007103FD"/>
    <w:rsid w:val="00723394"/>
    <w:rsid w:val="00724241"/>
    <w:rsid w:val="0072712E"/>
    <w:rsid w:val="00735BA2"/>
    <w:rsid w:val="00741C24"/>
    <w:rsid w:val="00753F6B"/>
    <w:rsid w:val="00756C95"/>
    <w:rsid w:val="00757AFC"/>
    <w:rsid w:val="00761437"/>
    <w:rsid w:val="00765A77"/>
    <w:rsid w:val="00773A29"/>
    <w:rsid w:val="00777D19"/>
    <w:rsid w:val="00790E8C"/>
    <w:rsid w:val="007B13C7"/>
    <w:rsid w:val="007B4809"/>
    <w:rsid w:val="007C06A3"/>
    <w:rsid w:val="007C2001"/>
    <w:rsid w:val="007D0DEF"/>
    <w:rsid w:val="007E16AA"/>
    <w:rsid w:val="007E778D"/>
    <w:rsid w:val="007F5AD7"/>
    <w:rsid w:val="00802C1D"/>
    <w:rsid w:val="00804CCB"/>
    <w:rsid w:val="008060F9"/>
    <w:rsid w:val="0081051C"/>
    <w:rsid w:val="00814741"/>
    <w:rsid w:val="00815AA0"/>
    <w:rsid w:val="00817107"/>
    <w:rsid w:val="00831941"/>
    <w:rsid w:val="00831A52"/>
    <w:rsid w:val="00833536"/>
    <w:rsid w:val="00846678"/>
    <w:rsid w:val="00847B2D"/>
    <w:rsid w:val="00855925"/>
    <w:rsid w:val="00864022"/>
    <w:rsid w:val="00871F7A"/>
    <w:rsid w:val="00883BD5"/>
    <w:rsid w:val="00886340"/>
    <w:rsid w:val="00896E20"/>
    <w:rsid w:val="008A4C48"/>
    <w:rsid w:val="008B41F8"/>
    <w:rsid w:val="008C338C"/>
    <w:rsid w:val="008C5D2E"/>
    <w:rsid w:val="008D7EC0"/>
    <w:rsid w:val="008E13EB"/>
    <w:rsid w:val="008E2C28"/>
    <w:rsid w:val="008E59C7"/>
    <w:rsid w:val="008F133F"/>
    <w:rsid w:val="00902268"/>
    <w:rsid w:val="0090386F"/>
    <w:rsid w:val="0091112A"/>
    <w:rsid w:val="00915ECA"/>
    <w:rsid w:val="00917DF6"/>
    <w:rsid w:val="00926D60"/>
    <w:rsid w:val="00933FE7"/>
    <w:rsid w:val="00934AD6"/>
    <w:rsid w:val="009427AE"/>
    <w:rsid w:val="00955C35"/>
    <w:rsid w:val="009606C7"/>
    <w:rsid w:val="009616DB"/>
    <w:rsid w:val="00964062"/>
    <w:rsid w:val="00970921"/>
    <w:rsid w:val="0097349A"/>
    <w:rsid w:val="00977D1A"/>
    <w:rsid w:val="0099098A"/>
    <w:rsid w:val="00992F87"/>
    <w:rsid w:val="00993769"/>
    <w:rsid w:val="00993A42"/>
    <w:rsid w:val="009A300B"/>
    <w:rsid w:val="009A3DFD"/>
    <w:rsid w:val="009C0352"/>
    <w:rsid w:val="009C2C68"/>
    <w:rsid w:val="009D7838"/>
    <w:rsid w:val="009E3335"/>
    <w:rsid w:val="009E5CE0"/>
    <w:rsid w:val="009F504C"/>
    <w:rsid w:val="00A0062E"/>
    <w:rsid w:val="00A0156D"/>
    <w:rsid w:val="00A06EAD"/>
    <w:rsid w:val="00A1050B"/>
    <w:rsid w:val="00A10D6F"/>
    <w:rsid w:val="00A1709B"/>
    <w:rsid w:val="00A336F8"/>
    <w:rsid w:val="00A47DBA"/>
    <w:rsid w:val="00A57033"/>
    <w:rsid w:val="00A658C1"/>
    <w:rsid w:val="00A660F2"/>
    <w:rsid w:val="00A717A9"/>
    <w:rsid w:val="00A75747"/>
    <w:rsid w:val="00A80FE3"/>
    <w:rsid w:val="00A83525"/>
    <w:rsid w:val="00A8376A"/>
    <w:rsid w:val="00AB73EC"/>
    <w:rsid w:val="00AF07DD"/>
    <w:rsid w:val="00AF5D63"/>
    <w:rsid w:val="00B039B4"/>
    <w:rsid w:val="00B114E8"/>
    <w:rsid w:val="00B12293"/>
    <w:rsid w:val="00B17BCB"/>
    <w:rsid w:val="00B218E7"/>
    <w:rsid w:val="00B467BB"/>
    <w:rsid w:val="00B72CF6"/>
    <w:rsid w:val="00B8663D"/>
    <w:rsid w:val="00B94297"/>
    <w:rsid w:val="00BA0BE6"/>
    <w:rsid w:val="00BA7DD2"/>
    <w:rsid w:val="00BB5B4C"/>
    <w:rsid w:val="00BC4DDC"/>
    <w:rsid w:val="00BD1C6E"/>
    <w:rsid w:val="00BE6141"/>
    <w:rsid w:val="00BE7F80"/>
    <w:rsid w:val="00BF1B51"/>
    <w:rsid w:val="00BF5C5B"/>
    <w:rsid w:val="00C00833"/>
    <w:rsid w:val="00C20DA2"/>
    <w:rsid w:val="00C43700"/>
    <w:rsid w:val="00C5563C"/>
    <w:rsid w:val="00C7628E"/>
    <w:rsid w:val="00C878B7"/>
    <w:rsid w:val="00C962CC"/>
    <w:rsid w:val="00C97894"/>
    <w:rsid w:val="00CA2A8C"/>
    <w:rsid w:val="00CC10C1"/>
    <w:rsid w:val="00CD33D8"/>
    <w:rsid w:val="00D01541"/>
    <w:rsid w:val="00D0321C"/>
    <w:rsid w:val="00D07537"/>
    <w:rsid w:val="00D32EC4"/>
    <w:rsid w:val="00D50CE5"/>
    <w:rsid w:val="00D5133F"/>
    <w:rsid w:val="00D57B3E"/>
    <w:rsid w:val="00D76B39"/>
    <w:rsid w:val="00D85C9D"/>
    <w:rsid w:val="00DB0737"/>
    <w:rsid w:val="00DC2DB6"/>
    <w:rsid w:val="00DC3C86"/>
    <w:rsid w:val="00DE5743"/>
    <w:rsid w:val="00E14602"/>
    <w:rsid w:val="00E32992"/>
    <w:rsid w:val="00E363CE"/>
    <w:rsid w:val="00E409F7"/>
    <w:rsid w:val="00E428F5"/>
    <w:rsid w:val="00E43C5B"/>
    <w:rsid w:val="00E47A2B"/>
    <w:rsid w:val="00E516CF"/>
    <w:rsid w:val="00E60253"/>
    <w:rsid w:val="00E60769"/>
    <w:rsid w:val="00E775A1"/>
    <w:rsid w:val="00E7785A"/>
    <w:rsid w:val="00E91B7B"/>
    <w:rsid w:val="00EB322E"/>
    <w:rsid w:val="00EB65EA"/>
    <w:rsid w:val="00EB6B48"/>
    <w:rsid w:val="00EC2454"/>
    <w:rsid w:val="00EC6A71"/>
    <w:rsid w:val="00ED6F9A"/>
    <w:rsid w:val="00F01F6C"/>
    <w:rsid w:val="00F06118"/>
    <w:rsid w:val="00F10A06"/>
    <w:rsid w:val="00F15124"/>
    <w:rsid w:val="00F25E5F"/>
    <w:rsid w:val="00F4236C"/>
    <w:rsid w:val="00F46E18"/>
    <w:rsid w:val="00F60366"/>
    <w:rsid w:val="00F62D39"/>
    <w:rsid w:val="00F710D3"/>
    <w:rsid w:val="00F95FAC"/>
    <w:rsid w:val="00FA0AE7"/>
    <w:rsid w:val="00FB1455"/>
    <w:rsid w:val="00FB3756"/>
    <w:rsid w:val="00FC4C96"/>
    <w:rsid w:val="00FC77DD"/>
    <w:rsid w:val="00FE25E2"/>
    <w:rsid w:val="00FE2D9D"/>
    <w:rsid w:val="00FE70BB"/>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1941"/>
  </w:style>
  <w:style w:type="paragraph" w:styleId="Ttulo1">
    <w:name w:val="heading 1"/>
    <w:basedOn w:val="Normal"/>
    <w:uiPriority w:val="1"/>
    <w:qFormat/>
    <w:rsid w:val="00831941"/>
    <w:pPr>
      <w:outlineLvl w:val="0"/>
    </w:pPr>
    <w:rPr>
      <w:rFonts w:ascii="Arial" w:eastAsia="Arial" w:hAnsi="Arial"/>
      <w:sz w:val="32"/>
      <w:szCs w:val="32"/>
    </w:rPr>
  </w:style>
  <w:style w:type="paragraph" w:styleId="Ttulo2">
    <w:name w:val="heading 2"/>
    <w:basedOn w:val="Normal"/>
    <w:uiPriority w:val="1"/>
    <w:qFormat/>
    <w:rsid w:val="00831941"/>
    <w:pPr>
      <w:ind w:left="20"/>
      <w:outlineLvl w:val="1"/>
    </w:pPr>
    <w:rPr>
      <w:rFonts w:ascii="Arial Narrow" w:eastAsia="Arial Narrow" w:hAnsi="Arial Narrow"/>
      <w:b/>
      <w:bCs/>
      <w:sz w:val="24"/>
      <w:szCs w:val="24"/>
    </w:rPr>
  </w:style>
  <w:style w:type="paragraph" w:styleId="Ttulo3">
    <w:name w:val="heading 3"/>
    <w:basedOn w:val="Normal"/>
    <w:uiPriority w:val="1"/>
    <w:qFormat/>
    <w:rsid w:val="00831941"/>
    <w:pPr>
      <w:ind w:left="415"/>
      <w:outlineLvl w:val="2"/>
    </w:pPr>
    <w:rPr>
      <w:rFonts w:ascii="Calibri" w:eastAsia="Calibri" w:hAnsi="Calibri"/>
      <w:b/>
      <w:bCs/>
    </w:rPr>
  </w:style>
  <w:style w:type="paragraph" w:styleId="Ttulo4">
    <w:name w:val="heading 4"/>
    <w:basedOn w:val="Normal"/>
    <w:uiPriority w:val="1"/>
    <w:qFormat/>
    <w:rsid w:val="00831941"/>
    <w:pPr>
      <w:ind w:left="360"/>
      <w:outlineLvl w:val="3"/>
    </w:pPr>
    <w:rPr>
      <w:rFonts w:ascii="Arial" w:eastAsia="Arial" w:hAnsi="Arial"/>
    </w:rPr>
  </w:style>
  <w:style w:type="paragraph" w:styleId="Ttulo5">
    <w:name w:val="heading 5"/>
    <w:basedOn w:val="Normal"/>
    <w:uiPriority w:val="1"/>
    <w:qFormat/>
    <w:rsid w:val="00831941"/>
    <w:pPr>
      <w:spacing w:before="63"/>
      <w:ind w:left="357"/>
      <w:outlineLvl w:val="4"/>
    </w:pPr>
    <w:rPr>
      <w:rFonts w:ascii="Verdana" w:eastAsia="Verdana" w:hAnsi="Verdana"/>
      <w:b/>
      <w:bCs/>
      <w:sz w:val="20"/>
      <w:szCs w:val="20"/>
    </w:rPr>
  </w:style>
  <w:style w:type="paragraph" w:styleId="Ttulo6">
    <w:name w:val="heading 6"/>
    <w:basedOn w:val="Normal"/>
    <w:uiPriority w:val="1"/>
    <w:qFormat/>
    <w:rsid w:val="00831941"/>
    <w:pPr>
      <w:spacing w:before="63"/>
      <w:ind w:left="2626"/>
      <w:outlineLvl w:val="5"/>
    </w:pPr>
    <w:rPr>
      <w:rFonts w:ascii="Verdana" w:eastAsia="Verdana" w:hAnsi="Verdana"/>
      <w:b/>
      <w:bCs/>
      <w:i/>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31941"/>
    <w:tblPr>
      <w:tblInd w:w="0" w:type="dxa"/>
      <w:tblCellMar>
        <w:top w:w="0" w:type="dxa"/>
        <w:left w:w="0" w:type="dxa"/>
        <w:bottom w:w="0" w:type="dxa"/>
        <w:right w:w="0" w:type="dxa"/>
      </w:tblCellMar>
    </w:tblPr>
  </w:style>
  <w:style w:type="paragraph" w:styleId="TDC1">
    <w:name w:val="toc 1"/>
    <w:basedOn w:val="Normal"/>
    <w:uiPriority w:val="1"/>
    <w:qFormat/>
    <w:rsid w:val="00831941"/>
    <w:pPr>
      <w:ind w:left="643"/>
    </w:pPr>
    <w:rPr>
      <w:rFonts w:ascii="Times New Roman" w:eastAsia="Times New Roman" w:hAnsi="Times New Roman"/>
      <w:sz w:val="20"/>
      <w:szCs w:val="20"/>
    </w:rPr>
  </w:style>
  <w:style w:type="paragraph" w:styleId="TDC2">
    <w:name w:val="toc 2"/>
    <w:basedOn w:val="Normal"/>
    <w:uiPriority w:val="1"/>
    <w:qFormat/>
    <w:rsid w:val="00831941"/>
    <w:pPr>
      <w:ind w:left="1068"/>
    </w:pPr>
    <w:rPr>
      <w:rFonts w:ascii="Times New Roman" w:eastAsia="Times New Roman" w:hAnsi="Times New Roman"/>
      <w:sz w:val="20"/>
      <w:szCs w:val="20"/>
    </w:rPr>
  </w:style>
  <w:style w:type="paragraph" w:styleId="Textoindependiente">
    <w:name w:val="Body Text"/>
    <w:basedOn w:val="Normal"/>
    <w:uiPriority w:val="1"/>
    <w:qFormat/>
    <w:rsid w:val="00831941"/>
    <w:pPr>
      <w:ind w:left="357"/>
    </w:pPr>
    <w:rPr>
      <w:rFonts w:ascii="Verdana" w:eastAsia="Verdana" w:hAnsi="Verdana"/>
      <w:sz w:val="20"/>
      <w:szCs w:val="20"/>
    </w:rPr>
  </w:style>
  <w:style w:type="paragraph" w:styleId="Prrafodelista">
    <w:name w:val="List Paragraph"/>
    <w:basedOn w:val="Normal"/>
    <w:uiPriority w:val="34"/>
    <w:qFormat/>
    <w:rsid w:val="00831941"/>
  </w:style>
  <w:style w:type="paragraph" w:customStyle="1" w:styleId="TableParagraph">
    <w:name w:val="Table Paragraph"/>
    <w:basedOn w:val="Normal"/>
    <w:uiPriority w:val="1"/>
    <w:qFormat/>
    <w:rsid w:val="00831941"/>
  </w:style>
  <w:style w:type="paragraph" w:styleId="Textodeglobo">
    <w:name w:val="Balloon Text"/>
    <w:basedOn w:val="Normal"/>
    <w:link w:val="TextodegloboCar"/>
    <w:uiPriority w:val="99"/>
    <w:semiHidden/>
    <w:unhideWhenUsed/>
    <w:rsid w:val="00A0062E"/>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62E"/>
    <w:rPr>
      <w:rFonts w:ascii="Tahoma" w:hAnsi="Tahoma" w:cs="Tahoma"/>
      <w:sz w:val="16"/>
      <w:szCs w:val="16"/>
    </w:rPr>
  </w:style>
  <w:style w:type="paragraph" w:styleId="Encabezado">
    <w:name w:val="header"/>
    <w:aliases w:val="h,encabezado"/>
    <w:basedOn w:val="Normal"/>
    <w:link w:val="EncabezadoCar"/>
    <w:uiPriority w:val="99"/>
    <w:unhideWhenUsed/>
    <w:rsid w:val="00A0062E"/>
    <w:pPr>
      <w:tabs>
        <w:tab w:val="center" w:pos="4252"/>
        <w:tab w:val="right" w:pos="8504"/>
      </w:tabs>
    </w:pPr>
  </w:style>
  <w:style w:type="character" w:customStyle="1" w:styleId="EncabezadoCar">
    <w:name w:val="Encabezado Car"/>
    <w:aliases w:val="h Car,encabezado Car"/>
    <w:basedOn w:val="Fuentedeprrafopredeter"/>
    <w:link w:val="Encabezado"/>
    <w:uiPriority w:val="99"/>
    <w:rsid w:val="00A0062E"/>
  </w:style>
  <w:style w:type="paragraph" w:styleId="Piedepgina">
    <w:name w:val="footer"/>
    <w:basedOn w:val="Normal"/>
    <w:link w:val="PiedepginaCar"/>
    <w:uiPriority w:val="99"/>
    <w:unhideWhenUsed/>
    <w:rsid w:val="00A0062E"/>
    <w:pPr>
      <w:tabs>
        <w:tab w:val="center" w:pos="4252"/>
        <w:tab w:val="right" w:pos="8504"/>
      </w:tabs>
    </w:pPr>
  </w:style>
  <w:style w:type="character" w:customStyle="1" w:styleId="PiedepginaCar">
    <w:name w:val="Pie de página Car"/>
    <w:basedOn w:val="Fuentedeprrafopredeter"/>
    <w:link w:val="Piedepgina"/>
    <w:uiPriority w:val="99"/>
    <w:rsid w:val="00A0062E"/>
  </w:style>
  <w:style w:type="paragraph" w:styleId="Epgrafe">
    <w:name w:val="caption"/>
    <w:basedOn w:val="Normal"/>
    <w:next w:val="Normal"/>
    <w:qFormat/>
    <w:rsid w:val="005B7BE8"/>
    <w:pPr>
      <w:widowControl/>
      <w:jc w:val="both"/>
    </w:pPr>
    <w:rPr>
      <w:rFonts w:ascii="Arial" w:eastAsia="Times New Roman" w:hAnsi="Arial" w:cs="Times New Roman"/>
      <w:sz w:val="20"/>
      <w:szCs w:val="20"/>
      <w:u w:val="single"/>
      <w:lang w:val="es-ES" w:eastAsia="es-PE"/>
    </w:rPr>
  </w:style>
  <w:style w:type="paragraph" w:customStyle="1" w:styleId="Standard">
    <w:name w:val="Standard"/>
    <w:rsid w:val="00E409F7"/>
    <w:pPr>
      <w:widowControl/>
      <w:suppressAutoHyphens/>
      <w:autoSpaceDN w:val="0"/>
      <w:spacing w:after="200" w:line="276" w:lineRule="auto"/>
      <w:textAlignment w:val="baseline"/>
    </w:pPr>
    <w:rPr>
      <w:rFonts w:ascii="Calibri" w:eastAsia="SimSun" w:hAnsi="Calibri" w:cs="Calibri"/>
      <w:kern w:val="3"/>
      <w:lang w:val="es-PE"/>
    </w:rPr>
  </w:style>
  <w:style w:type="paragraph" w:styleId="Textonotaalfinal">
    <w:name w:val="endnote text"/>
    <w:basedOn w:val="Standard"/>
    <w:link w:val="TextonotaalfinalCar"/>
    <w:rsid w:val="002574D5"/>
    <w:pPr>
      <w:spacing w:after="0" w:line="240" w:lineRule="auto"/>
    </w:pPr>
    <w:rPr>
      <w:rFonts w:ascii="Verdana" w:eastAsia="Times New Roman" w:hAnsi="Verdana" w:cs="Times New Roman"/>
      <w:sz w:val="20"/>
      <w:szCs w:val="20"/>
      <w:lang w:val="es-ES" w:eastAsia="es-ES"/>
    </w:rPr>
  </w:style>
  <w:style w:type="character" w:customStyle="1" w:styleId="TextonotaalfinalCar">
    <w:name w:val="Texto nota al final Car"/>
    <w:basedOn w:val="Fuentedeprrafopredeter"/>
    <w:link w:val="Textonotaalfinal"/>
    <w:rsid w:val="002574D5"/>
    <w:rPr>
      <w:rFonts w:ascii="Verdana" w:eastAsia="Times New Roman" w:hAnsi="Verdana" w:cs="Times New Roman"/>
      <w:kern w:val="3"/>
      <w:sz w:val="20"/>
      <w:szCs w:val="20"/>
      <w:lang w:val="es-ES" w:eastAsia="es-ES"/>
    </w:rPr>
  </w:style>
  <w:style w:type="paragraph" w:customStyle="1" w:styleId="Prrafodelista1">
    <w:name w:val="Párrafo de lista1"/>
    <w:basedOn w:val="Normal"/>
    <w:rsid w:val="002574D5"/>
    <w:pPr>
      <w:widowControl/>
      <w:suppressAutoHyphens/>
      <w:spacing w:after="200" w:line="276" w:lineRule="auto"/>
      <w:ind w:left="720"/>
    </w:pPr>
    <w:rPr>
      <w:rFonts w:ascii="Calibri" w:eastAsia="SimSun" w:hAnsi="Calibri" w:cs="Calibri"/>
      <w:kern w:val="1"/>
      <w:lang w:val="es-PE" w:eastAsia="ar-SA"/>
    </w:rPr>
  </w:style>
  <w:style w:type="character" w:styleId="Hipervnculo">
    <w:name w:val="Hyperlink"/>
    <w:basedOn w:val="Fuentedeprrafopredeter"/>
    <w:uiPriority w:val="99"/>
    <w:semiHidden/>
    <w:unhideWhenUsed/>
    <w:rsid w:val="002E456C"/>
    <w:rPr>
      <w:color w:val="0000FF"/>
      <w:u w:val="single"/>
    </w:rPr>
  </w:style>
  <w:style w:type="paragraph" w:styleId="Cita">
    <w:name w:val="Quote"/>
    <w:basedOn w:val="Normal"/>
    <w:next w:val="Normal"/>
    <w:link w:val="CitaCar"/>
    <w:uiPriority w:val="29"/>
    <w:qFormat/>
    <w:rsid w:val="008F133F"/>
    <w:pPr>
      <w:widowControl/>
      <w:spacing w:after="200" w:line="276" w:lineRule="auto"/>
    </w:pPr>
    <w:rPr>
      <w:i/>
      <w:iCs/>
      <w:color w:val="000000" w:themeColor="text1"/>
      <w:lang w:val="es-PE"/>
    </w:rPr>
  </w:style>
  <w:style w:type="character" w:customStyle="1" w:styleId="CitaCar">
    <w:name w:val="Cita Car"/>
    <w:basedOn w:val="Fuentedeprrafopredeter"/>
    <w:link w:val="Cita"/>
    <w:uiPriority w:val="29"/>
    <w:rsid w:val="008F133F"/>
    <w:rPr>
      <w:i/>
      <w:iCs/>
      <w:color w:val="000000" w:themeColor="text1"/>
      <w:lang w:val="es-PE"/>
    </w:rPr>
  </w:style>
</w:styles>
</file>

<file path=word/webSettings.xml><?xml version="1.0" encoding="utf-8"?>
<w:webSettings xmlns:r="http://schemas.openxmlformats.org/officeDocument/2006/relationships" xmlns:w="http://schemas.openxmlformats.org/wordprocessingml/2006/main">
  <w:divs>
    <w:div w:id="1952584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ols.ietf.org/html/rfc674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EA7C6A-3AE3-410C-B9AA-D3A88722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Pages>
  <Words>3036</Words>
  <Characters>16700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INFORME DE aVACE – DISEÑO DE PROCESOS</vt:lpstr>
    </vt:vector>
  </TitlesOfParts>
  <Company>Hewlett-Packard Company</Company>
  <LinksUpToDate>false</LinksUpToDate>
  <CharactersWithSpaces>19697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aVACE – DISEÑO DE PROCESOS</dc:title>
  <dc:creator>HDP</dc:creator>
  <cp:lastModifiedBy>carlos</cp:lastModifiedBy>
  <cp:revision>171</cp:revision>
  <dcterms:created xsi:type="dcterms:W3CDTF">2017-12-10T18:21:00Z</dcterms:created>
  <dcterms:modified xsi:type="dcterms:W3CDTF">2018-08-24T11:09:00Z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2014-07-04T00:00:00Z</vt:filetime>
  </property>
  <property fmtid="{D5CDD505-2E9C-101B-9397-08002B2CF9AE}" pid="3" name="LastSaved">
    <vt:filetime>2015-03-04T00:00:00Z</vt:filetime>
  </property>
</Properties>
</file>