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1A4A8D"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 xml:space="preserve">Especificación de Casos de uso: </w:t>
              </w:r>
              <w:r w:rsidR="00D05B3F">
                <w:rPr>
                  <w:rFonts w:asciiTheme="majorHAnsi" w:eastAsiaTheme="majorEastAsia" w:hAnsiTheme="majorHAnsi" w:cstheme="majorBidi"/>
                  <w:color w:val="FFFFFF" w:themeColor="background1"/>
                  <w:sz w:val="72"/>
                  <w:szCs w:val="84"/>
                </w:rPr>
                <w:t>Poder Judicial</w:t>
              </w:r>
              <w:r>
                <w:rPr>
                  <w:rFonts w:asciiTheme="majorHAnsi" w:eastAsiaTheme="majorEastAsia" w:hAnsiTheme="majorHAnsi" w:cstheme="majorBidi"/>
                  <w:color w:val="FFFFFF" w:themeColor="background1"/>
                  <w:sz w:val="72"/>
                  <w:szCs w:val="84"/>
                </w:rPr>
                <w:t xml:space="preserve"> – Diseño informático del Sistema de Información Estadístico</w:t>
              </w:r>
            </w:p>
          </w:sdtContent>
        </w:sdt>
        <w:p w:rsidR="004F4603" w:rsidRPr="00452C6C" w:rsidRDefault="002363FC" w:rsidP="002363FC">
          <w:pPr>
            <w:rPr>
              <w:u w:val="single"/>
            </w:rPr>
          </w:pPr>
          <w:r w:rsidRPr="00452C6C">
            <w:rPr>
              <w:noProof/>
              <w:u w:val="single"/>
              <w:lang w:eastAsia="es-PE"/>
            </w:rPr>
            <w:t xml:space="preserve"> </w:t>
          </w:r>
          <w:r w:rsidR="00481A61">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style="mso-next-textbox:#Rectángulo 6" inset="18pt,,108pt,7.2pt">
                  <w:txbxContent>
                    <w:p w:rsidR="00A00AE2" w:rsidRPr="002363FC" w:rsidRDefault="00A00AE2">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BE0DDA" w:rsidRPr="005704B1" w:rsidRDefault="00481A61" w:rsidP="005704B1">
          <w:pPr>
            <w:pStyle w:val="Ttulo"/>
            <w:rPr>
              <w:u w:val="single"/>
            </w:rPr>
          </w:pPr>
          <w:r w:rsidRPr="00481A61">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left:0;text-align:left;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style="mso-next-textbox:#Cuadro de texto 386" inset=",7.2pt,,7.2pt">
                  <w:txbxContent>
                    <w:sdt>
                      <w:sdtPr>
                        <w:rPr>
                          <w:b/>
                          <w:bCs/>
                          <w:color w:val="1F497D" w:themeColor="text2"/>
                          <w:spacing w:val="60"/>
                          <w:sz w:val="20"/>
                          <w:szCs w:val="20"/>
                        </w:rPr>
                        <w:alias w:val="Fecha"/>
                        <w:id w:val="1918664440"/>
                        <w:showingPlcHdr/>
                        <w:dataBinding w:prefixMappings="xmlns:ns0='http://schemas.microsoft.com/office/2006/coverPageProps'" w:xpath="/ns0:CoverPageProperties[1]/ns0:PublishDate[1]" w:storeItemID="{55AF091B-3C7A-41E3-B477-F2FDAA23CFDA}"/>
                        <w:date w:fullDate="2017-09-13T00:00:00Z">
                          <w:dateFormat w:val="dd/MM/yyyy"/>
                          <w:lid w:val="es-ES"/>
                          <w:storeMappedDataAs w:val="dateTime"/>
                          <w:calendar w:val="gregorian"/>
                        </w:date>
                      </w:sdtPr>
                      <w:sdtContent>
                        <w:p w:rsidR="00A00AE2" w:rsidRDefault="005704B1">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v:textbox>
                <w10:wrap anchorx="margin" anchory="margin"/>
              </v:shape>
            </w:pict>
          </w:r>
          <w:r w:rsidRPr="00481A61">
            <w:rPr>
              <w:noProof/>
              <w:u w:val="single"/>
              <w:lang w:eastAsia="es-PE"/>
            </w:rPr>
            <w:pict>
              <v:shape id="Cuadro de texto 387" o:spid="_x0000_s1028" type="#_x0000_t202" style="position:absolute;left:0;text-align:left;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style="mso-next-textbox:#Cuadro de texto 387"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A00AE2" w:rsidRDefault="00A00AE2">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A00AE2" w:rsidRDefault="00A00AE2">
                          <w:pPr>
                            <w:suppressOverlap/>
                            <w:rPr>
                              <w:color w:val="1F497D" w:themeColor="text2"/>
                            </w:rPr>
                          </w:pPr>
                          <w:r>
                            <w:rPr>
                              <w:color w:val="1F497D" w:themeColor="text2"/>
                            </w:rPr>
                            <w:t>Consultor especialista en Tecnologías de Información             Ingeniero de Sistemas                                                                CIP: 136626</w:t>
                          </w:r>
                        </w:p>
                      </w:sdtContent>
                    </w:sdt>
                    <w:p w:rsidR="00A00AE2" w:rsidRDefault="00A00AE2"/>
                    <w:p w:rsidR="00A00AE2" w:rsidRDefault="00A00AE2"/>
                    <w:p w:rsidR="00A00AE2" w:rsidRDefault="00A00AE2"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0" cy="857250"/>
                                    </a:xfrm>
                                    <a:prstGeom prst="rect">
                                      <a:avLst/>
                                    </a:prstGeom>
                                    <a:noFill/>
                                    <a:ln>
                                      <a:noFill/>
                                    </a:ln>
                                  </pic:spPr>
                                </pic:pic>
                              </a:graphicData>
                            </a:graphic>
                          </wp:inline>
                        </w:drawing>
                      </w:r>
                    </w:p>
                    <w:p w:rsidR="00A00AE2" w:rsidRDefault="00A00AE2"/>
                  </w:txbxContent>
                </v:textbox>
                <w10:wrap anchorx="margin" anchory="margin"/>
              </v:shape>
            </w:pict>
          </w:r>
          <w:r w:rsidRPr="00481A61">
            <w:rPr>
              <w:noProof/>
              <w:u w:val="single"/>
              <w:lang w:eastAsia="es-PE"/>
            </w:rPr>
            <w:pict>
              <v:group id="Grupo 7" o:spid="_x0000_s1030" style="position:absolute;left:0;text-align:left;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Pr="00481A61">
            <w:rPr>
              <w:noProof/>
              <w:u w:val="single"/>
              <w:lang w:eastAsia="es-PE"/>
            </w:rPr>
            <w:pict>
              <v:rect id="Rectángulo 388" o:spid="_x0000_s1029" style="position:absolute;left:0;text-align:left;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BE0DDA">
            <w:rPr>
              <w:u w:val="single"/>
            </w:rPr>
            <w:br w:type="page"/>
          </w:r>
          <w:bookmarkStart w:id="0" w:name="_Toc502695948"/>
          <w:bookmarkStart w:id="1" w:name="_Toc503851268"/>
          <w:r w:rsidR="00BE0DDA" w:rsidRPr="00CE11AC">
            <w:lastRenderedPageBreak/>
            <w:t>Historia</w:t>
          </w:r>
          <w:r w:rsidR="00BE0DDA">
            <w:t>l</w:t>
          </w:r>
          <w:r w:rsidR="00BE0DDA" w:rsidRPr="00CE11AC">
            <w:t xml:space="preserve"> de Revisiones</w:t>
          </w:r>
          <w:bookmarkEnd w:id="0"/>
          <w:bookmarkEnd w:id="1"/>
        </w:p>
        <w:p w:rsidR="00BE0DDA" w:rsidRDefault="00BE0DDA" w:rsidP="00BE0DDA">
          <w:pPr>
            <w:rPr>
              <w:b/>
              <w:bCs/>
              <w:u w:val="single"/>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BE0DDA" w:rsidRPr="00CE11AC" w:rsidTr="00624DE5">
            <w:tc>
              <w:tcPr>
                <w:tcW w:w="2304" w:type="dxa"/>
              </w:tcPr>
              <w:p w:rsidR="00BE0DDA" w:rsidRPr="00CE11AC" w:rsidRDefault="00BE0DDA" w:rsidP="00624DE5">
                <w:pPr>
                  <w:pStyle w:val="Tabletext"/>
                  <w:jc w:val="center"/>
                  <w:rPr>
                    <w:rFonts w:ascii="Arial" w:hAnsi="Arial" w:cs="Arial"/>
                    <w:b/>
                    <w:lang w:val="es-ES"/>
                  </w:rPr>
                </w:pPr>
                <w:r w:rsidRPr="00CE11AC">
                  <w:rPr>
                    <w:rFonts w:ascii="Arial" w:hAnsi="Arial" w:cs="Arial"/>
                    <w:b/>
                    <w:lang w:val="es-ES"/>
                  </w:rPr>
                  <w:t>Fecha</w:t>
                </w:r>
              </w:p>
            </w:tc>
            <w:tc>
              <w:tcPr>
                <w:tcW w:w="1152" w:type="dxa"/>
              </w:tcPr>
              <w:p w:rsidR="00BE0DDA" w:rsidRPr="00CE11AC" w:rsidRDefault="00BE0DDA" w:rsidP="00624DE5">
                <w:pPr>
                  <w:pStyle w:val="Tabletext"/>
                  <w:jc w:val="center"/>
                  <w:rPr>
                    <w:rFonts w:ascii="Arial" w:hAnsi="Arial" w:cs="Arial"/>
                    <w:b/>
                    <w:lang w:val="es-ES"/>
                  </w:rPr>
                </w:pPr>
                <w:r w:rsidRPr="00CE11AC">
                  <w:rPr>
                    <w:rFonts w:ascii="Arial" w:hAnsi="Arial" w:cs="Arial"/>
                    <w:b/>
                    <w:lang w:val="es-ES"/>
                  </w:rPr>
                  <w:t>Versión</w:t>
                </w:r>
              </w:p>
            </w:tc>
            <w:tc>
              <w:tcPr>
                <w:tcW w:w="3744" w:type="dxa"/>
              </w:tcPr>
              <w:p w:rsidR="00BE0DDA" w:rsidRPr="00CE11AC" w:rsidRDefault="00BE0DDA" w:rsidP="00624DE5">
                <w:pPr>
                  <w:pStyle w:val="Tabletext"/>
                  <w:jc w:val="center"/>
                  <w:rPr>
                    <w:rFonts w:ascii="Arial" w:hAnsi="Arial" w:cs="Arial"/>
                    <w:b/>
                    <w:lang w:val="es-ES"/>
                  </w:rPr>
                </w:pPr>
                <w:r w:rsidRPr="00CE11AC">
                  <w:rPr>
                    <w:rFonts w:ascii="Arial" w:hAnsi="Arial" w:cs="Arial"/>
                    <w:b/>
                    <w:lang w:val="es-ES"/>
                  </w:rPr>
                  <w:t>Descripción</w:t>
                </w:r>
              </w:p>
            </w:tc>
            <w:tc>
              <w:tcPr>
                <w:tcW w:w="2304" w:type="dxa"/>
              </w:tcPr>
              <w:p w:rsidR="00BE0DDA" w:rsidRPr="00CE11AC" w:rsidRDefault="00BE0DDA" w:rsidP="00624DE5">
                <w:pPr>
                  <w:pStyle w:val="Tabletext"/>
                  <w:jc w:val="center"/>
                  <w:rPr>
                    <w:rFonts w:ascii="Arial" w:hAnsi="Arial" w:cs="Arial"/>
                    <w:b/>
                    <w:lang w:val="es-ES"/>
                  </w:rPr>
                </w:pPr>
                <w:r w:rsidRPr="00CE11AC">
                  <w:rPr>
                    <w:rFonts w:ascii="Arial" w:hAnsi="Arial" w:cs="Arial"/>
                    <w:b/>
                    <w:lang w:val="es-ES"/>
                  </w:rPr>
                  <w:t>Autor</w:t>
                </w:r>
              </w:p>
            </w:tc>
          </w:tr>
          <w:tr w:rsidR="00BE0DDA" w:rsidRPr="00CE11AC" w:rsidTr="00624DE5">
            <w:tc>
              <w:tcPr>
                <w:tcW w:w="2304" w:type="dxa"/>
              </w:tcPr>
              <w:p w:rsidR="00BE0DDA" w:rsidRPr="00CE11AC" w:rsidRDefault="00BE0DDA" w:rsidP="00624DE5">
                <w:pPr>
                  <w:pStyle w:val="Tabletext"/>
                  <w:rPr>
                    <w:rFonts w:ascii="Arial" w:hAnsi="Arial" w:cs="Arial"/>
                    <w:lang w:val="es-ES"/>
                  </w:rPr>
                </w:pPr>
                <w:r>
                  <w:rPr>
                    <w:rFonts w:ascii="Arial" w:hAnsi="Arial" w:cs="Arial"/>
                    <w:lang w:val="es-ES"/>
                  </w:rPr>
                  <w:t>09/08</w:t>
                </w:r>
                <w:r w:rsidRPr="00CE11AC">
                  <w:rPr>
                    <w:rFonts w:ascii="Arial" w:hAnsi="Arial" w:cs="Arial"/>
                    <w:lang w:val="es-ES"/>
                  </w:rPr>
                  <w:t>/20</w:t>
                </w:r>
                <w:r>
                  <w:rPr>
                    <w:rFonts w:ascii="Arial" w:hAnsi="Arial" w:cs="Arial"/>
                    <w:lang w:val="es-ES"/>
                  </w:rPr>
                  <w:t>17</w:t>
                </w:r>
              </w:p>
            </w:tc>
            <w:tc>
              <w:tcPr>
                <w:tcW w:w="1152" w:type="dxa"/>
              </w:tcPr>
              <w:p w:rsidR="00BE0DDA" w:rsidRPr="00CE11AC" w:rsidRDefault="00BE0DDA" w:rsidP="00624DE5">
                <w:pPr>
                  <w:pStyle w:val="Tabletext"/>
                  <w:rPr>
                    <w:rFonts w:ascii="Arial" w:hAnsi="Arial" w:cs="Arial"/>
                    <w:lang w:val="es-ES"/>
                  </w:rPr>
                </w:pPr>
                <w:r w:rsidRPr="00CE11AC">
                  <w:rPr>
                    <w:rFonts w:ascii="Arial" w:hAnsi="Arial" w:cs="Arial"/>
                    <w:lang w:val="es-ES"/>
                  </w:rPr>
                  <w:t>1.0</w:t>
                </w:r>
              </w:p>
            </w:tc>
            <w:tc>
              <w:tcPr>
                <w:tcW w:w="3744" w:type="dxa"/>
              </w:tcPr>
              <w:p w:rsidR="00BE0DDA" w:rsidRPr="00CE11AC" w:rsidRDefault="00BE0DDA" w:rsidP="00624DE5">
                <w:pPr>
                  <w:pStyle w:val="Tabletext"/>
                  <w:rPr>
                    <w:rFonts w:ascii="Arial" w:hAnsi="Arial" w:cs="Arial"/>
                    <w:lang w:val="es-ES"/>
                  </w:rPr>
                </w:pPr>
                <w:r w:rsidRPr="00CE11AC">
                  <w:rPr>
                    <w:rFonts w:ascii="Arial" w:hAnsi="Arial" w:cs="Arial"/>
                    <w:lang w:val="es-ES"/>
                  </w:rPr>
                  <w:t>Creación del documento</w:t>
                </w:r>
              </w:p>
            </w:tc>
            <w:tc>
              <w:tcPr>
                <w:tcW w:w="2304" w:type="dxa"/>
              </w:tcPr>
              <w:p w:rsidR="00BE0DDA" w:rsidRPr="00CE11AC" w:rsidRDefault="00BE0DDA" w:rsidP="00624DE5">
                <w:pPr>
                  <w:pStyle w:val="Tabletext"/>
                  <w:rPr>
                    <w:rFonts w:ascii="Arial" w:hAnsi="Arial" w:cs="Arial"/>
                    <w:lang w:val="es-ES"/>
                  </w:rPr>
                </w:pPr>
                <w:r>
                  <w:rPr>
                    <w:rFonts w:ascii="Arial" w:hAnsi="Arial" w:cs="Arial"/>
                    <w:lang w:val="es-ES"/>
                  </w:rPr>
                  <w:t>Carlos León - GIZ</w:t>
                </w:r>
              </w:p>
            </w:tc>
          </w:tr>
          <w:tr w:rsidR="00BE0DDA" w:rsidRPr="00CE11AC" w:rsidTr="00624DE5">
            <w:tc>
              <w:tcPr>
                <w:tcW w:w="2304" w:type="dxa"/>
              </w:tcPr>
              <w:p w:rsidR="00BE0DDA" w:rsidRPr="00CE11AC" w:rsidRDefault="00065DD7" w:rsidP="00624DE5">
                <w:pPr>
                  <w:pStyle w:val="Tabletext"/>
                  <w:rPr>
                    <w:rFonts w:ascii="Arial" w:hAnsi="Arial" w:cs="Arial"/>
                    <w:lang w:val="es-ES"/>
                  </w:rPr>
                </w:pPr>
                <w:r>
                  <w:rPr>
                    <w:rFonts w:ascii="Arial" w:hAnsi="Arial" w:cs="Arial"/>
                    <w:lang w:val="es-ES"/>
                  </w:rPr>
                  <w:t>05/01</w:t>
                </w:r>
                <w:r w:rsidR="00BE0DDA">
                  <w:rPr>
                    <w:rFonts w:ascii="Arial" w:hAnsi="Arial" w:cs="Arial"/>
                    <w:lang w:val="es-ES"/>
                  </w:rPr>
                  <w:t>/2017</w:t>
                </w:r>
              </w:p>
            </w:tc>
            <w:tc>
              <w:tcPr>
                <w:tcW w:w="1152" w:type="dxa"/>
              </w:tcPr>
              <w:p w:rsidR="00BE0DDA" w:rsidRPr="00CE11AC" w:rsidRDefault="00BE0DDA" w:rsidP="00624DE5">
                <w:pPr>
                  <w:pStyle w:val="Tabletext"/>
                  <w:rPr>
                    <w:rFonts w:ascii="Arial" w:hAnsi="Arial" w:cs="Arial"/>
                    <w:lang w:val="es-ES"/>
                  </w:rPr>
                </w:pPr>
                <w:r>
                  <w:rPr>
                    <w:rFonts w:ascii="Arial" w:hAnsi="Arial" w:cs="Arial"/>
                    <w:lang w:val="es-ES"/>
                  </w:rPr>
                  <w:t>1.1</w:t>
                </w:r>
              </w:p>
            </w:tc>
            <w:tc>
              <w:tcPr>
                <w:tcW w:w="3744" w:type="dxa"/>
              </w:tcPr>
              <w:p w:rsidR="00BE0DDA" w:rsidRPr="00CE11AC" w:rsidRDefault="00BE0DDA" w:rsidP="00624DE5">
                <w:pPr>
                  <w:pStyle w:val="Tabletext"/>
                  <w:rPr>
                    <w:rFonts w:ascii="Arial" w:hAnsi="Arial" w:cs="Arial"/>
                    <w:lang w:val="es-ES"/>
                  </w:rPr>
                </w:pPr>
                <w:r>
                  <w:rPr>
                    <w:rFonts w:ascii="Arial" w:hAnsi="Arial" w:cs="Arial"/>
                    <w:lang w:val="es-ES"/>
                  </w:rPr>
                  <w:t>Subsanaciones de observaciones remitidas por la UIF</w:t>
                </w:r>
              </w:p>
            </w:tc>
            <w:tc>
              <w:tcPr>
                <w:tcW w:w="2304" w:type="dxa"/>
              </w:tcPr>
              <w:p w:rsidR="00BE0DDA" w:rsidRPr="00CE11AC" w:rsidRDefault="00BE0DDA" w:rsidP="00624DE5">
                <w:pPr>
                  <w:pStyle w:val="Tabletext"/>
                  <w:rPr>
                    <w:rFonts w:ascii="Arial" w:hAnsi="Arial" w:cs="Arial"/>
                    <w:lang w:val="es-ES"/>
                  </w:rPr>
                </w:pPr>
                <w:r>
                  <w:rPr>
                    <w:rFonts w:ascii="Arial" w:hAnsi="Arial" w:cs="Arial"/>
                    <w:lang w:val="es-ES"/>
                  </w:rPr>
                  <w:t>Carlos León - GIZ</w:t>
                </w:r>
              </w:p>
            </w:tc>
          </w:tr>
        </w:tbl>
        <w:p w:rsidR="00BE0DDA" w:rsidRDefault="00BE0DDA" w:rsidP="00BE0DDA">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4F4603" w:rsidRPr="00BE0DDA" w:rsidRDefault="00481A61">
          <w:pPr>
            <w:rPr>
              <w:b/>
              <w:bCs/>
              <w:u w:val="single"/>
            </w:rPr>
          </w:pPr>
        </w:p>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0156C6" w:rsidRDefault="00481A61">
          <w:pPr>
            <w:pStyle w:val="TDC1"/>
            <w:tabs>
              <w:tab w:val="right" w:leader="dot" w:pos="8828"/>
            </w:tabs>
            <w:rPr>
              <w:rFonts w:eastAsiaTheme="minorEastAsia"/>
              <w:noProof/>
              <w:lang w:eastAsia="es-PE"/>
            </w:rPr>
          </w:pPr>
          <w:r w:rsidRPr="00481A61">
            <w:fldChar w:fldCharType="begin"/>
          </w:r>
          <w:r w:rsidR="006E7C55">
            <w:instrText xml:space="preserve"> TOC \o "1-3" \h \z \u </w:instrText>
          </w:r>
          <w:r w:rsidRPr="00481A61">
            <w:fldChar w:fldCharType="separate"/>
          </w:r>
          <w:bookmarkStart w:id="2" w:name="_GoBack"/>
          <w:bookmarkEnd w:id="2"/>
          <w:r w:rsidR="000156C6" w:rsidRPr="0079156D">
            <w:rPr>
              <w:rStyle w:val="Hipervnculo"/>
              <w:noProof/>
            </w:rPr>
            <w:fldChar w:fldCharType="begin"/>
          </w:r>
          <w:r w:rsidR="000156C6" w:rsidRPr="0079156D">
            <w:rPr>
              <w:rStyle w:val="Hipervnculo"/>
              <w:noProof/>
            </w:rPr>
            <w:instrText xml:space="preserve"> </w:instrText>
          </w:r>
          <w:r w:rsidR="000156C6">
            <w:rPr>
              <w:noProof/>
            </w:rPr>
            <w:instrText>HYPERLINK \l "_Toc503851268"</w:instrText>
          </w:r>
          <w:r w:rsidR="000156C6" w:rsidRPr="0079156D">
            <w:rPr>
              <w:rStyle w:val="Hipervnculo"/>
              <w:noProof/>
            </w:rPr>
            <w:instrText xml:space="preserve"> </w:instrText>
          </w:r>
          <w:r w:rsidR="000156C6" w:rsidRPr="0079156D">
            <w:rPr>
              <w:rStyle w:val="Hipervnculo"/>
              <w:noProof/>
            </w:rPr>
          </w:r>
          <w:r w:rsidR="000156C6" w:rsidRPr="0079156D">
            <w:rPr>
              <w:rStyle w:val="Hipervnculo"/>
              <w:noProof/>
            </w:rPr>
            <w:fldChar w:fldCharType="separate"/>
          </w:r>
          <w:r w:rsidR="000156C6" w:rsidRPr="0079156D">
            <w:rPr>
              <w:rStyle w:val="Hipervnculo"/>
              <w:noProof/>
            </w:rPr>
            <w:t>Historial de Revisiones</w:t>
          </w:r>
          <w:r w:rsidR="000156C6">
            <w:rPr>
              <w:noProof/>
              <w:webHidden/>
            </w:rPr>
            <w:tab/>
          </w:r>
          <w:r w:rsidR="000156C6">
            <w:rPr>
              <w:noProof/>
              <w:webHidden/>
            </w:rPr>
            <w:fldChar w:fldCharType="begin"/>
          </w:r>
          <w:r w:rsidR="000156C6">
            <w:rPr>
              <w:noProof/>
              <w:webHidden/>
            </w:rPr>
            <w:instrText xml:space="preserve"> PAGEREF _Toc503851268 \h </w:instrText>
          </w:r>
          <w:r w:rsidR="000156C6">
            <w:rPr>
              <w:noProof/>
              <w:webHidden/>
            </w:rPr>
          </w:r>
          <w:r w:rsidR="000156C6">
            <w:rPr>
              <w:noProof/>
              <w:webHidden/>
            </w:rPr>
            <w:fldChar w:fldCharType="separate"/>
          </w:r>
          <w:r w:rsidR="000156C6">
            <w:rPr>
              <w:noProof/>
              <w:webHidden/>
            </w:rPr>
            <w:t>1</w:t>
          </w:r>
          <w:r w:rsidR="000156C6">
            <w:rPr>
              <w:noProof/>
              <w:webHidden/>
            </w:rPr>
            <w:fldChar w:fldCharType="end"/>
          </w:r>
          <w:r w:rsidR="000156C6" w:rsidRPr="0079156D">
            <w:rPr>
              <w:rStyle w:val="Hipervnculo"/>
              <w:noProof/>
            </w:rPr>
            <w:fldChar w:fldCharType="end"/>
          </w:r>
        </w:p>
        <w:p w:rsidR="000156C6" w:rsidRDefault="000156C6">
          <w:pPr>
            <w:pStyle w:val="TDC1"/>
            <w:tabs>
              <w:tab w:val="right" w:leader="dot" w:pos="8828"/>
            </w:tabs>
            <w:rPr>
              <w:rFonts w:eastAsiaTheme="minorEastAsia"/>
              <w:noProof/>
              <w:lang w:eastAsia="es-PE"/>
            </w:rPr>
          </w:pPr>
          <w:hyperlink w:anchor="_Toc503851269" w:history="1">
            <w:r w:rsidRPr="0079156D">
              <w:rPr>
                <w:rStyle w:val="Hipervnculo"/>
                <w:noProof/>
              </w:rPr>
              <w:t>Introducción</w:t>
            </w:r>
            <w:r>
              <w:rPr>
                <w:noProof/>
                <w:webHidden/>
              </w:rPr>
              <w:tab/>
            </w:r>
            <w:r>
              <w:rPr>
                <w:noProof/>
                <w:webHidden/>
              </w:rPr>
              <w:fldChar w:fldCharType="begin"/>
            </w:r>
            <w:r>
              <w:rPr>
                <w:noProof/>
                <w:webHidden/>
              </w:rPr>
              <w:instrText xml:space="preserve"> PAGEREF _Toc503851269 \h </w:instrText>
            </w:r>
            <w:r>
              <w:rPr>
                <w:noProof/>
                <w:webHidden/>
              </w:rPr>
            </w:r>
            <w:r>
              <w:rPr>
                <w:noProof/>
                <w:webHidden/>
              </w:rPr>
              <w:fldChar w:fldCharType="separate"/>
            </w:r>
            <w:r>
              <w:rPr>
                <w:noProof/>
                <w:webHidden/>
              </w:rPr>
              <w:t>3</w:t>
            </w:r>
            <w:r>
              <w:rPr>
                <w:noProof/>
                <w:webHidden/>
              </w:rPr>
              <w:fldChar w:fldCharType="end"/>
            </w:r>
          </w:hyperlink>
        </w:p>
        <w:p w:rsidR="000156C6" w:rsidRDefault="000156C6">
          <w:pPr>
            <w:pStyle w:val="TDC2"/>
            <w:tabs>
              <w:tab w:val="right" w:leader="dot" w:pos="8828"/>
            </w:tabs>
            <w:rPr>
              <w:rFonts w:eastAsiaTheme="minorEastAsia"/>
              <w:noProof/>
              <w:lang w:eastAsia="es-PE"/>
            </w:rPr>
          </w:pPr>
          <w:hyperlink w:anchor="_Toc503851270" w:history="1">
            <w:r w:rsidRPr="0079156D">
              <w:rPr>
                <w:rStyle w:val="Hipervnculo"/>
                <w:rFonts w:ascii="Arial" w:hAnsi="Arial"/>
                <w:noProof/>
              </w:rPr>
              <w:t>Propósito</w:t>
            </w:r>
            <w:r>
              <w:rPr>
                <w:noProof/>
                <w:webHidden/>
              </w:rPr>
              <w:tab/>
            </w:r>
            <w:r>
              <w:rPr>
                <w:noProof/>
                <w:webHidden/>
              </w:rPr>
              <w:fldChar w:fldCharType="begin"/>
            </w:r>
            <w:r>
              <w:rPr>
                <w:noProof/>
                <w:webHidden/>
              </w:rPr>
              <w:instrText xml:space="preserve"> PAGEREF _Toc503851270 \h </w:instrText>
            </w:r>
            <w:r>
              <w:rPr>
                <w:noProof/>
                <w:webHidden/>
              </w:rPr>
            </w:r>
            <w:r>
              <w:rPr>
                <w:noProof/>
                <w:webHidden/>
              </w:rPr>
              <w:fldChar w:fldCharType="separate"/>
            </w:r>
            <w:r>
              <w:rPr>
                <w:noProof/>
                <w:webHidden/>
              </w:rPr>
              <w:t>3</w:t>
            </w:r>
            <w:r>
              <w:rPr>
                <w:noProof/>
                <w:webHidden/>
              </w:rPr>
              <w:fldChar w:fldCharType="end"/>
            </w:r>
          </w:hyperlink>
        </w:p>
        <w:p w:rsidR="000156C6" w:rsidRDefault="000156C6">
          <w:pPr>
            <w:pStyle w:val="TDC2"/>
            <w:tabs>
              <w:tab w:val="right" w:leader="dot" w:pos="8828"/>
            </w:tabs>
            <w:rPr>
              <w:rFonts w:eastAsiaTheme="minorEastAsia"/>
              <w:noProof/>
              <w:lang w:eastAsia="es-PE"/>
            </w:rPr>
          </w:pPr>
          <w:hyperlink w:anchor="_Toc503851271" w:history="1">
            <w:r w:rsidRPr="0079156D">
              <w:rPr>
                <w:rStyle w:val="Hipervnculo"/>
                <w:rFonts w:ascii="Arial" w:hAnsi="Arial"/>
                <w:noProof/>
              </w:rPr>
              <w:t>Alcance</w:t>
            </w:r>
            <w:r>
              <w:rPr>
                <w:noProof/>
                <w:webHidden/>
              </w:rPr>
              <w:tab/>
            </w:r>
            <w:r>
              <w:rPr>
                <w:noProof/>
                <w:webHidden/>
              </w:rPr>
              <w:fldChar w:fldCharType="begin"/>
            </w:r>
            <w:r>
              <w:rPr>
                <w:noProof/>
                <w:webHidden/>
              </w:rPr>
              <w:instrText xml:space="preserve"> PAGEREF _Toc503851271 \h </w:instrText>
            </w:r>
            <w:r>
              <w:rPr>
                <w:noProof/>
                <w:webHidden/>
              </w:rPr>
            </w:r>
            <w:r>
              <w:rPr>
                <w:noProof/>
                <w:webHidden/>
              </w:rPr>
              <w:fldChar w:fldCharType="separate"/>
            </w:r>
            <w:r>
              <w:rPr>
                <w:noProof/>
                <w:webHidden/>
              </w:rPr>
              <w:t>3</w:t>
            </w:r>
            <w:r>
              <w:rPr>
                <w:noProof/>
                <w:webHidden/>
              </w:rPr>
              <w:fldChar w:fldCharType="end"/>
            </w:r>
          </w:hyperlink>
        </w:p>
        <w:p w:rsidR="000156C6" w:rsidRDefault="000156C6">
          <w:pPr>
            <w:pStyle w:val="TDC2"/>
            <w:tabs>
              <w:tab w:val="right" w:leader="dot" w:pos="8828"/>
            </w:tabs>
            <w:rPr>
              <w:rFonts w:eastAsiaTheme="minorEastAsia"/>
              <w:noProof/>
              <w:lang w:eastAsia="es-PE"/>
            </w:rPr>
          </w:pPr>
          <w:hyperlink w:anchor="_Toc503851272" w:history="1">
            <w:r w:rsidRPr="0079156D">
              <w:rPr>
                <w:rStyle w:val="Hipervnculo"/>
                <w:rFonts w:ascii="Arial" w:hAnsi="Arial"/>
                <w:noProof/>
              </w:rPr>
              <w:t>Definiciones, Siglas y Abreviaturas</w:t>
            </w:r>
            <w:r>
              <w:rPr>
                <w:noProof/>
                <w:webHidden/>
              </w:rPr>
              <w:tab/>
            </w:r>
            <w:r>
              <w:rPr>
                <w:noProof/>
                <w:webHidden/>
              </w:rPr>
              <w:fldChar w:fldCharType="begin"/>
            </w:r>
            <w:r>
              <w:rPr>
                <w:noProof/>
                <w:webHidden/>
              </w:rPr>
              <w:instrText xml:space="preserve"> PAGEREF _Toc503851272 \h </w:instrText>
            </w:r>
            <w:r>
              <w:rPr>
                <w:noProof/>
                <w:webHidden/>
              </w:rPr>
            </w:r>
            <w:r>
              <w:rPr>
                <w:noProof/>
                <w:webHidden/>
              </w:rPr>
              <w:fldChar w:fldCharType="separate"/>
            </w:r>
            <w:r>
              <w:rPr>
                <w:noProof/>
                <w:webHidden/>
              </w:rPr>
              <w:t>3</w:t>
            </w:r>
            <w:r>
              <w:rPr>
                <w:noProof/>
                <w:webHidden/>
              </w:rPr>
              <w:fldChar w:fldCharType="end"/>
            </w:r>
          </w:hyperlink>
        </w:p>
        <w:p w:rsidR="000156C6" w:rsidRDefault="000156C6">
          <w:pPr>
            <w:pStyle w:val="TDC2"/>
            <w:tabs>
              <w:tab w:val="right" w:leader="dot" w:pos="8828"/>
            </w:tabs>
            <w:rPr>
              <w:rFonts w:eastAsiaTheme="minorEastAsia"/>
              <w:noProof/>
              <w:lang w:eastAsia="es-PE"/>
            </w:rPr>
          </w:pPr>
          <w:hyperlink w:anchor="_Toc503851273" w:history="1">
            <w:r w:rsidRPr="0079156D">
              <w:rPr>
                <w:rStyle w:val="Hipervnculo"/>
                <w:rFonts w:ascii="Arial" w:hAnsi="Arial"/>
                <w:noProof/>
              </w:rPr>
              <w:t>Referencias</w:t>
            </w:r>
            <w:r>
              <w:rPr>
                <w:noProof/>
                <w:webHidden/>
              </w:rPr>
              <w:tab/>
            </w:r>
            <w:r>
              <w:rPr>
                <w:noProof/>
                <w:webHidden/>
              </w:rPr>
              <w:fldChar w:fldCharType="begin"/>
            </w:r>
            <w:r>
              <w:rPr>
                <w:noProof/>
                <w:webHidden/>
              </w:rPr>
              <w:instrText xml:space="preserve"> PAGEREF _Toc503851273 \h </w:instrText>
            </w:r>
            <w:r>
              <w:rPr>
                <w:noProof/>
                <w:webHidden/>
              </w:rPr>
            </w:r>
            <w:r>
              <w:rPr>
                <w:noProof/>
                <w:webHidden/>
              </w:rPr>
              <w:fldChar w:fldCharType="separate"/>
            </w:r>
            <w:r>
              <w:rPr>
                <w:noProof/>
                <w:webHidden/>
              </w:rPr>
              <w:t>4</w:t>
            </w:r>
            <w:r>
              <w:rPr>
                <w:noProof/>
                <w:webHidden/>
              </w:rPr>
              <w:fldChar w:fldCharType="end"/>
            </w:r>
          </w:hyperlink>
        </w:p>
        <w:p w:rsidR="000156C6" w:rsidRDefault="000156C6">
          <w:pPr>
            <w:pStyle w:val="TDC2"/>
            <w:tabs>
              <w:tab w:val="right" w:leader="dot" w:pos="8828"/>
            </w:tabs>
            <w:rPr>
              <w:rFonts w:eastAsiaTheme="minorEastAsia"/>
              <w:noProof/>
              <w:lang w:eastAsia="es-PE"/>
            </w:rPr>
          </w:pPr>
          <w:hyperlink w:anchor="_Toc503851274" w:history="1">
            <w:r w:rsidRPr="0079156D">
              <w:rPr>
                <w:rStyle w:val="Hipervnculo"/>
                <w:rFonts w:ascii="Arial" w:hAnsi="Arial"/>
                <w:noProof/>
              </w:rPr>
              <w:t>Resumen</w:t>
            </w:r>
            <w:r>
              <w:rPr>
                <w:noProof/>
                <w:webHidden/>
              </w:rPr>
              <w:tab/>
            </w:r>
            <w:r>
              <w:rPr>
                <w:noProof/>
                <w:webHidden/>
              </w:rPr>
              <w:fldChar w:fldCharType="begin"/>
            </w:r>
            <w:r>
              <w:rPr>
                <w:noProof/>
                <w:webHidden/>
              </w:rPr>
              <w:instrText xml:space="preserve"> PAGEREF _Toc503851274 \h </w:instrText>
            </w:r>
            <w:r>
              <w:rPr>
                <w:noProof/>
                <w:webHidden/>
              </w:rPr>
            </w:r>
            <w:r>
              <w:rPr>
                <w:noProof/>
                <w:webHidden/>
              </w:rPr>
              <w:fldChar w:fldCharType="separate"/>
            </w:r>
            <w:r>
              <w:rPr>
                <w:noProof/>
                <w:webHidden/>
              </w:rPr>
              <w:t>4</w:t>
            </w:r>
            <w:r>
              <w:rPr>
                <w:noProof/>
                <w:webHidden/>
              </w:rPr>
              <w:fldChar w:fldCharType="end"/>
            </w:r>
          </w:hyperlink>
        </w:p>
        <w:p w:rsidR="000156C6" w:rsidRDefault="000156C6">
          <w:pPr>
            <w:pStyle w:val="TDC2"/>
            <w:tabs>
              <w:tab w:val="right" w:leader="dot" w:pos="8828"/>
            </w:tabs>
            <w:rPr>
              <w:rFonts w:eastAsiaTheme="minorEastAsia"/>
              <w:noProof/>
              <w:lang w:eastAsia="es-PE"/>
            </w:rPr>
          </w:pPr>
          <w:hyperlink w:anchor="_Toc503851275" w:history="1">
            <w:r w:rsidRPr="0079156D">
              <w:rPr>
                <w:rStyle w:val="Hipervnculo"/>
                <w:rFonts w:ascii="Arial" w:hAnsi="Arial"/>
                <w:noProof/>
              </w:rPr>
              <w:t>Especificaciones de casos de uso Modulo de registro del PJ</w:t>
            </w:r>
            <w:r>
              <w:rPr>
                <w:noProof/>
                <w:webHidden/>
              </w:rPr>
              <w:tab/>
            </w:r>
            <w:r>
              <w:rPr>
                <w:noProof/>
                <w:webHidden/>
              </w:rPr>
              <w:fldChar w:fldCharType="begin"/>
            </w:r>
            <w:r>
              <w:rPr>
                <w:noProof/>
                <w:webHidden/>
              </w:rPr>
              <w:instrText xml:space="preserve"> PAGEREF _Toc503851275 \h </w:instrText>
            </w:r>
            <w:r>
              <w:rPr>
                <w:noProof/>
                <w:webHidden/>
              </w:rPr>
            </w:r>
            <w:r>
              <w:rPr>
                <w:noProof/>
                <w:webHidden/>
              </w:rPr>
              <w:fldChar w:fldCharType="separate"/>
            </w:r>
            <w:r>
              <w:rPr>
                <w:noProof/>
                <w:webHidden/>
              </w:rPr>
              <w:t>6</w:t>
            </w:r>
            <w:r>
              <w:rPr>
                <w:noProof/>
                <w:webHidden/>
              </w:rPr>
              <w:fldChar w:fldCharType="end"/>
            </w:r>
          </w:hyperlink>
        </w:p>
        <w:p w:rsidR="000156C6" w:rsidRDefault="000156C6">
          <w:pPr>
            <w:pStyle w:val="TDC3"/>
            <w:tabs>
              <w:tab w:val="right" w:leader="dot" w:pos="8828"/>
            </w:tabs>
            <w:rPr>
              <w:rFonts w:eastAsiaTheme="minorEastAsia"/>
              <w:noProof/>
              <w:lang w:eastAsia="es-PE"/>
            </w:rPr>
          </w:pPr>
          <w:hyperlink w:anchor="_Toc503851276" w:history="1">
            <w:r w:rsidRPr="0079156D">
              <w:rPr>
                <w:rStyle w:val="Hipervnculo"/>
                <w:noProof/>
              </w:rPr>
              <w:t>Caso de Uso PJ.CU.001- Ingresar al Sistema.</w:t>
            </w:r>
            <w:r>
              <w:rPr>
                <w:noProof/>
                <w:webHidden/>
              </w:rPr>
              <w:tab/>
            </w:r>
            <w:r>
              <w:rPr>
                <w:noProof/>
                <w:webHidden/>
              </w:rPr>
              <w:fldChar w:fldCharType="begin"/>
            </w:r>
            <w:r>
              <w:rPr>
                <w:noProof/>
                <w:webHidden/>
              </w:rPr>
              <w:instrText xml:space="preserve"> PAGEREF _Toc503851276 \h </w:instrText>
            </w:r>
            <w:r>
              <w:rPr>
                <w:noProof/>
                <w:webHidden/>
              </w:rPr>
            </w:r>
            <w:r>
              <w:rPr>
                <w:noProof/>
                <w:webHidden/>
              </w:rPr>
              <w:fldChar w:fldCharType="separate"/>
            </w:r>
            <w:r>
              <w:rPr>
                <w:noProof/>
                <w:webHidden/>
              </w:rPr>
              <w:t>6</w:t>
            </w:r>
            <w:r>
              <w:rPr>
                <w:noProof/>
                <w:webHidden/>
              </w:rPr>
              <w:fldChar w:fldCharType="end"/>
            </w:r>
          </w:hyperlink>
        </w:p>
        <w:p w:rsidR="000156C6" w:rsidRDefault="000156C6">
          <w:pPr>
            <w:pStyle w:val="TDC3"/>
            <w:tabs>
              <w:tab w:val="right" w:leader="dot" w:pos="8828"/>
            </w:tabs>
            <w:rPr>
              <w:rFonts w:eastAsiaTheme="minorEastAsia"/>
              <w:noProof/>
              <w:lang w:eastAsia="es-PE"/>
            </w:rPr>
          </w:pPr>
          <w:hyperlink w:anchor="_Toc503851277" w:history="1">
            <w:r w:rsidRPr="0079156D">
              <w:rPr>
                <w:rStyle w:val="Hipervnculo"/>
                <w:noProof/>
              </w:rPr>
              <w:t>Caso de Uso PJ.CU.002- Desplegar Menú.</w:t>
            </w:r>
            <w:r>
              <w:rPr>
                <w:noProof/>
                <w:webHidden/>
              </w:rPr>
              <w:tab/>
            </w:r>
            <w:r>
              <w:rPr>
                <w:noProof/>
                <w:webHidden/>
              </w:rPr>
              <w:fldChar w:fldCharType="begin"/>
            </w:r>
            <w:r>
              <w:rPr>
                <w:noProof/>
                <w:webHidden/>
              </w:rPr>
              <w:instrText xml:space="preserve"> PAGEREF _Toc503851277 \h </w:instrText>
            </w:r>
            <w:r>
              <w:rPr>
                <w:noProof/>
                <w:webHidden/>
              </w:rPr>
            </w:r>
            <w:r>
              <w:rPr>
                <w:noProof/>
                <w:webHidden/>
              </w:rPr>
              <w:fldChar w:fldCharType="separate"/>
            </w:r>
            <w:r>
              <w:rPr>
                <w:noProof/>
                <w:webHidden/>
              </w:rPr>
              <w:t>9</w:t>
            </w:r>
            <w:r>
              <w:rPr>
                <w:noProof/>
                <w:webHidden/>
              </w:rPr>
              <w:fldChar w:fldCharType="end"/>
            </w:r>
          </w:hyperlink>
        </w:p>
        <w:p w:rsidR="000156C6" w:rsidRDefault="000156C6">
          <w:pPr>
            <w:pStyle w:val="TDC3"/>
            <w:tabs>
              <w:tab w:val="right" w:leader="dot" w:pos="8828"/>
            </w:tabs>
            <w:rPr>
              <w:rFonts w:eastAsiaTheme="minorEastAsia"/>
              <w:noProof/>
              <w:lang w:eastAsia="es-PE"/>
            </w:rPr>
          </w:pPr>
          <w:hyperlink w:anchor="_Toc503851278" w:history="1">
            <w:r w:rsidRPr="0079156D">
              <w:rPr>
                <w:rStyle w:val="Hipervnculo"/>
                <w:noProof/>
              </w:rPr>
              <w:t>Caso de Uso PJ.CU.003 - Obtener Procesos</w:t>
            </w:r>
            <w:r>
              <w:rPr>
                <w:noProof/>
                <w:webHidden/>
              </w:rPr>
              <w:tab/>
            </w:r>
            <w:r>
              <w:rPr>
                <w:noProof/>
                <w:webHidden/>
              </w:rPr>
              <w:fldChar w:fldCharType="begin"/>
            </w:r>
            <w:r>
              <w:rPr>
                <w:noProof/>
                <w:webHidden/>
              </w:rPr>
              <w:instrText xml:space="preserve"> PAGEREF _Toc503851278 \h </w:instrText>
            </w:r>
            <w:r>
              <w:rPr>
                <w:noProof/>
                <w:webHidden/>
              </w:rPr>
            </w:r>
            <w:r>
              <w:rPr>
                <w:noProof/>
                <w:webHidden/>
              </w:rPr>
              <w:fldChar w:fldCharType="separate"/>
            </w:r>
            <w:r>
              <w:rPr>
                <w:noProof/>
                <w:webHidden/>
              </w:rPr>
              <w:t>11</w:t>
            </w:r>
            <w:r>
              <w:rPr>
                <w:noProof/>
                <w:webHidden/>
              </w:rPr>
              <w:fldChar w:fldCharType="end"/>
            </w:r>
          </w:hyperlink>
        </w:p>
        <w:p w:rsidR="000156C6" w:rsidRDefault="000156C6">
          <w:pPr>
            <w:pStyle w:val="TDC3"/>
            <w:tabs>
              <w:tab w:val="right" w:leader="dot" w:pos="8828"/>
            </w:tabs>
            <w:rPr>
              <w:rFonts w:eastAsiaTheme="minorEastAsia"/>
              <w:noProof/>
              <w:lang w:eastAsia="es-PE"/>
            </w:rPr>
          </w:pPr>
          <w:hyperlink w:anchor="_Toc503851279" w:history="1">
            <w:r w:rsidRPr="0079156D">
              <w:rPr>
                <w:rStyle w:val="Hipervnculo"/>
                <w:noProof/>
              </w:rPr>
              <w:t>Caso de Uso PJ.CU.004 - Registrar nueva sentencia</w:t>
            </w:r>
            <w:r>
              <w:rPr>
                <w:noProof/>
                <w:webHidden/>
              </w:rPr>
              <w:tab/>
            </w:r>
            <w:r>
              <w:rPr>
                <w:noProof/>
                <w:webHidden/>
              </w:rPr>
              <w:fldChar w:fldCharType="begin"/>
            </w:r>
            <w:r>
              <w:rPr>
                <w:noProof/>
                <w:webHidden/>
              </w:rPr>
              <w:instrText xml:space="preserve"> PAGEREF _Toc503851279 \h </w:instrText>
            </w:r>
            <w:r>
              <w:rPr>
                <w:noProof/>
                <w:webHidden/>
              </w:rPr>
            </w:r>
            <w:r>
              <w:rPr>
                <w:noProof/>
                <w:webHidden/>
              </w:rPr>
              <w:fldChar w:fldCharType="separate"/>
            </w:r>
            <w:r>
              <w:rPr>
                <w:noProof/>
                <w:webHidden/>
              </w:rPr>
              <w:t>18</w:t>
            </w:r>
            <w:r>
              <w:rPr>
                <w:noProof/>
                <w:webHidden/>
              </w:rPr>
              <w:fldChar w:fldCharType="end"/>
            </w:r>
          </w:hyperlink>
        </w:p>
        <w:p w:rsidR="000156C6" w:rsidRDefault="000156C6">
          <w:pPr>
            <w:pStyle w:val="TDC3"/>
            <w:tabs>
              <w:tab w:val="right" w:leader="dot" w:pos="8828"/>
            </w:tabs>
            <w:rPr>
              <w:rFonts w:eastAsiaTheme="minorEastAsia"/>
              <w:noProof/>
              <w:lang w:eastAsia="es-PE"/>
            </w:rPr>
          </w:pPr>
          <w:hyperlink w:anchor="_Toc503851280" w:history="1">
            <w:r w:rsidRPr="0079156D">
              <w:rPr>
                <w:rStyle w:val="Hipervnculo"/>
                <w:noProof/>
              </w:rPr>
              <w:t>Caso de Uso PJ.CU.005 - Completar Proceso</w:t>
            </w:r>
            <w:r>
              <w:rPr>
                <w:noProof/>
                <w:webHidden/>
              </w:rPr>
              <w:tab/>
            </w:r>
            <w:r>
              <w:rPr>
                <w:noProof/>
                <w:webHidden/>
              </w:rPr>
              <w:fldChar w:fldCharType="begin"/>
            </w:r>
            <w:r>
              <w:rPr>
                <w:noProof/>
                <w:webHidden/>
              </w:rPr>
              <w:instrText xml:space="preserve"> PAGEREF _Toc503851280 \h </w:instrText>
            </w:r>
            <w:r>
              <w:rPr>
                <w:noProof/>
                <w:webHidden/>
              </w:rPr>
            </w:r>
            <w:r>
              <w:rPr>
                <w:noProof/>
                <w:webHidden/>
              </w:rPr>
              <w:fldChar w:fldCharType="separate"/>
            </w:r>
            <w:r>
              <w:rPr>
                <w:noProof/>
                <w:webHidden/>
              </w:rPr>
              <w:t>21</w:t>
            </w:r>
            <w:r>
              <w:rPr>
                <w:noProof/>
                <w:webHidden/>
              </w:rPr>
              <w:fldChar w:fldCharType="end"/>
            </w:r>
          </w:hyperlink>
        </w:p>
        <w:p w:rsidR="000156C6" w:rsidRDefault="000156C6">
          <w:pPr>
            <w:pStyle w:val="TDC3"/>
            <w:tabs>
              <w:tab w:val="right" w:leader="dot" w:pos="8828"/>
            </w:tabs>
            <w:rPr>
              <w:rFonts w:eastAsiaTheme="minorEastAsia"/>
              <w:noProof/>
              <w:lang w:eastAsia="es-PE"/>
            </w:rPr>
          </w:pPr>
          <w:hyperlink w:anchor="_Toc503851281" w:history="1">
            <w:r w:rsidRPr="0079156D">
              <w:rPr>
                <w:rStyle w:val="Hipervnculo"/>
                <w:noProof/>
              </w:rPr>
              <w:t>Caso de Uso PJ.CU.006 - Registrar Decomisos</w:t>
            </w:r>
            <w:r>
              <w:rPr>
                <w:noProof/>
                <w:webHidden/>
              </w:rPr>
              <w:tab/>
            </w:r>
            <w:r>
              <w:rPr>
                <w:noProof/>
                <w:webHidden/>
              </w:rPr>
              <w:fldChar w:fldCharType="begin"/>
            </w:r>
            <w:r>
              <w:rPr>
                <w:noProof/>
                <w:webHidden/>
              </w:rPr>
              <w:instrText xml:space="preserve"> PAGEREF _Toc503851281 \h </w:instrText>
            </w:r>
            <w:r>
              <w:rPr>
                <w:noProof/>
                <w:webHidden/>
              </w:rPr>
            </w:r>
            <w:r>
              <w:rPr>
                <w:noProof/>
                <w:webHidden/>
              </w:rPr>
              <w:fldChar w:fldCharType="separate"/>
            </w:r>
            <w:r>
              <w:rPr>
                <w:noProof/>
                <w:webHidden/>
              </w:rPr>
              <w:t>27</w:t>
            </w:r>
            <w:r>
              <w:rPr>
                <w:noProof/>
                <w:webHidden/>
              </w:rPr>
              <w:fldChar w:fldCharType="end"/>
            </w:r>
          </w:hyperlink>
        </w:p>
        <w:p w:rsidR="000156C6" w:rsidRDefault="000156C6">
          <w:pPr>
            <w:pStyle w:val="TDC3"/>
            <w:tabs>
              <w:tab w:val="right" w:leader="dot" w:pos="8828"/>
            </w:tabs>
            <w:rPr>
              <w:rFonts w:eastAsiaTheme="minorEastAsia"/>
              <w:noProof/>
              <w:lang w:eastAsia="es-PE"/>
            </w:rPr>
          </w:pPr>
          <w:hyperlink w:anchor="_Toc503851282" w:history="1">
            <w:r w:rsidRPr="0079156D">
              <w:rPr>
                <w:rStyle w:val="Hipervnculo"/>
                <w:noProof/>
              </w:rPr>
              <w:t>Caso de Uso PJ.CU.007 - Interoperar INEI</w:t>
            </w:r>
            <w:r>
              <w:rPr>
                <w:noProof/>
                <w:webHidden/>
              </w:rPr>
              <w:tab/>
            </w:r>
            <w:r>
              <w:rPr>
                <w:noProof/>
                <w:webHidden/>
              </w:rPr>
              <w:fldChar w:fldCharType="begin"/>
            </w:r>
            <w:r>
              <w:rPr>
                <w:noProof/>
                <w:webHidden/>
              </w:rPr>
              <w:instrText xml:space="preserve"> PAGEREF _Toc503851282 \h </w:instrText>
            </w:r>
            <w:r>
              <w:rPr>
                <w:noProof/>
                <w:webHidden/>
              </w:rPr>
            </w:r>
            <w:r>
              <w:rPr>
                <w:noProof/>
                <w:webHidden/>
              </w:rPr>
              <w:fldChar w:fldCharType="separate"/>
            </w:r>
            <w:r>
              <w:rPr>
                <w:noProof/>
                <w:webHidden/>
              </w:rPr>
              <w:t>33</w:t>
            </w:r>
            <w:r>
              <w:rPr>
                <w:noProof/>
                <w:webHidden/>
              </w:rPr>
              <w:fldChar w:fldCharType="end"/>
            </w:r>
          </w:hyperlink>
        </w:p>
        <w:p w:rsidR="000156C6" w:rsidRDefault="000156C6">
          <w:pPr>
            <w:pStyle w:val="TDC3"/>
            <w:tabs>
              <w:tab w:val="right" w:leader="dot" w:pos="8828"/>
            </w:tabs>
            <w:rPr>
              <w:rFonts w:eastAsiaTheme="minorEastAsia"/>
              <w:noProof/>
              <w:lang w:eastAsia="es-PE"/>
            </w:rPr>
          </w:pPr>
          <w:hyperlink w:anchor="_Toc503851283" w:history="1">
            <w:r w:rsidRPr="0079156D">
              <w:rPr>
                <w:rStyle w:val="Hipervnculo"/>
                <w:noProof/>
              </w:rPr>
              <w:t>Caso de Uso PJ.CU.008 - Generar Estadística Totalizada</w:t>
            </w:r>
            <w:r>
              <w:rPr>
                <w:noProof/>
                <w:webHidden/>
              </w:rPr>
              <w:tab/>
            </w:r>
            <w:r>
              <w:rPr>
                <w:noProof/>
                <w:webHidden/>
              </w:rPr>
              <w:fldChar w:fldCharType="begin"/>
            </w:r>
            <w:r>
              <w:rPr>
                <w:noProof/>
                <w:webHidden/>
              </w:rPr>
              <w:instrText xml:space="preserve"> PAGEREF _Toc503851283 \h </w:instrText>
            </w:r>
            <w:r>
              <w:rPr>
                <w:noProof/>
                <w:webHidden/>
              </w:rPr>
            </w:r>
            <w:r>
              <w:rPr>
                <w:noProof/>
                <w:webHidden/>
              </w:rPr>
              <w:fldChar w:fldCharType="separate"/>
            </w:r>
            <w:r>
              <w:rPr>
                <w:noProof/>
                <w:webHidden/>
              </w:rPr>
              <w:t>38</w:t>
            </w:r>
            <w:r>
              <w:rPr>
                <w:noProof/>
                <w:webHidden/>
              </w:rPr>
              <w:fldChar w:fldCharType="end"/>
            </w:r>
          </w:hyperlink>
        </w:p>
        <w:p w:rsidR="000156C6" w:rsidRDefault="000156C6">
          <w:pPr>
            <w:pStyle w:val="TDC3"/>
            <w:tabs>
              <w:tab w:val="right" w:leader="dot" w:pos="8828"/>
            </w:tabs>
            <w:rPr>
              <w:rFonts w:eastAsiaTheme="minorEastAsia"/>
              <w:noProof/>
              <w:lang w:eastAsia="es-PE"/>
            </w:rPr>
          </w:pPr>
          <w:hyperlink w:anchor="_Toc503851284" w:history="1">
            <w:r w:rsidRPr="0079156D">
              <w:rPr>
                <w:rStyle w:val="Hipervnculo"/>
                <w:noProof/>
              </w:rPr>
              <w:t>Caso de Uso PJ.CU.009 - Buscar de procesos por envió</w:t>
            </w:r>
            <w:r>
              <w:rPr>
                <w:noProof/>
                <w:webHidden/>
              </w:rPr>
              <w:tab/>
            </w:r>
            <w:r>
              <w:rPr>
                <w:noProof/>
                <w:webHidden/>
              </w:rPr>
              <w:fldChar w:fldCharType="begin"/>
            </w:r>
            <w:r>
              <w:rPr>
                <w:noProof/>
                <w:webHidden/>
              </w:rPr>
              <w:instrText xml:space="preserve"> PAGEREF _Toc503851284 \h </w:instrText>
            </w:r>
            <w:r>
              <w:rPr>
                <w:noProof/>
                <w:webHidden/>
              </w:rPr>
            </w:r>
            <w:r>
              <w:rPr>
                <w:noProof/>
                <w:webHidden/>
              </w:rPr>
              <w:fldChar w:fldCharType="separate"/>
            </w:r>
            <w:r>
              <w:rPr>
                <w:noProof/>
                <w:webHidden/>
              </w:rPr>
              <w:t>40</w:t>
            </w:r>
            <w:r>
              <w:rPr>
                <w:noProof/>
                <w:webHidden/>
              </w:rPr>
              <w:fldChar w:fldCharType="end"/>
            </w:r>
          </w:hyperlink>
        </w:p>
        <w:p w:rsidR="006E7C55" w:rsidRDefault="00481A61">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634E40" w:rsidRDefault="00634E40"/>
    <w:p w:rsidR="001A4A8D" w:rsidRDefault="001A4A8D" w:rsidP="001A4A8D"/>
    <w:p w:rsidR="007A2F70" w:rsidRDefault="007A2F70" w:rsidP="007A2F70">
      <w:pPr>
        <w:pStyle w:val="Ttulo1"/>
      </w:pPr>
      <w:bookmarkStart w:id="3" w:name="_Toc503851269"/>
      <w:r>
        <w:lastRenderedPageBreak/>
        <w:t>Introducción</w:t>
      </w:r>
      <w:bookmarkEnd w:id="3"/>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4" w:name="_Toc503851270"/>
      <w:r>
        <w:rPr>
          <w:rFonts w:ascii="Arial" w:hAnsi="Arial"/>
        </w:rPr>
        <w:t>Propósito</w:t>
      </w:r>
      <w:bookmarkEnd w:id="4"/>
    </w:p>
    <w:p w:rsidR="001A4A8D" w:rsidRDefault="001A4A8D" w:rsidP="001A4A8D">
      <w:pPr>
        <w:pStyle w:val="Textoindependiente"/>
        <w:rPr>
          <w:lang w:val="es-PE" w:eastAsia="en-US"/>
        </w:rPr>
      </w:pPr>
      <w:r w:rsidRPr="00CE0EC7">
        <w:rPr>
          <w:lang w:val="es-PE" w:eastAsia="en-US"/>
        </w:rPr>
        <w:t xml:space="preserve">El presente documento tiene como objetivo detallar los casos de uso correspondiente al diseño funcional del alcance del </w:t>
      </w:r>
      <w:r w:rsidR="00D4083E">
        <w:rPr>
          <w:lang w:val="es-PE" w:eastAsia="en-US"/>
        </w:rPr>
        <w:t>sistema de registro de sentencias</w:t>
      </w:r>
      <w:r w:rsidRPr="00CE0EC7">
        <w:rPr>
          <w:lang w:val="es-PE" w:eastAsia="en-US"/>
        </w:rPr>
        <w:t xml:space="preserve"> </w:t>
      </w:r>
      <w:r w:rsidR="00D4083E">
        <w:rPr>
          <w:lang w:val="es-PE" w:eastAsia="en-US"/>
        </w:rPr>
        <w:t xml:space="preserve">concluidas </w:t>
      </w:r>
      <w:r w:rsidRPr="00CE0EC7">
        <w:rPr>
          <w:lang w:val="es-PE" w:eastAsia="en-US"/>
        </w:rPr>
        <w:t>sobre delitos de lavado de activos y financiamiento del terrorismo.</w:t>
      </w:r>
    </w:p>
    <w:p w:rsidR="005A0934" w:rsidRPr="00CE0EC7" w:rsidRDefault="005A0934" w:rsidP="001A4A8D">
      <w:pPr>
        <w:pStyle w:val="Textoindependiente"/>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5" w:name="_Toc98816602"/>
      <w:bookmarkStart w:id="6" w:name="_Toc246910889"/>
      <w:bookmarkStart w:id="7" w:name="_Toc248815639"/>
      <w:bookmarkStart w:id="8" w:name="_Toc358052356"/>
      <w:bookmarkStart w:id="9" w:name="_Toc503851271"/>
      <w:r w:rsidRPr="00CE0EC7">
        <w:rPr>
          <w:rFonts w:ascii="Arial" w:hAnsi="Arial"/>
        </w:rPr>
        <w:t>Alcance</w:t>
      </w:r>
      <w:bookmarkEnd w:id="5"/>
      <w:bookmarkEnd w:id="6"/>
      <w:bookmarkEnd w:id="7"/>
      <w:bookmarkEnd w:id="8"/>
      <w:bookmarkEnd w:id="9"/>
    </w:p>
    <w:p w:rsidR="001A4A8D" w:rsidRPr="00CE0EC7" w:rsidRDefault="001A4A8D" w:rsidP="001A4A8D">
      <w:pPr>
        <w:pStyle w:val="Textoindependiente"/>
        <w:rPr>
          <w:lang w:val="es-PE" w:eastAsia="en-US"/>
        </w:rPr>
      </w:pPr>
      <w:r w:rsidRPr="00CE0EC7">
        <w:rPr>
          <w:lang w:val="es-PE" w:eastAsia="en-US"/>
        </w:rPr>
        <w:t xml:space="preserve">El presente documento tiene relación al diseño </w:t>
      </w:r>
      <w:r w:rsidR="005A0934">
        <w:rPr>
          <w:lang w:val="es-PE" w:eastAsia="en-US"/>
        </w:rPr>
        <w:t>sobre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D4083E" w:rsidP="003D7B87">
      <w:pPr>
        <w:pStyle w:val="Textoindependiente"/>
        <w:numPr>
          <w:ilvl w:val="0"/>
          <w:numId w:val="23"/>
        </w:numPr>
        <w:rPr>
          <w:lang w:val="es-PE" w:eastAsia="en-US"/>
        </w:rPr>
      </w:pPr>
      <w:r>
        <w:rPr>
          <w:lang w:val="es-PE" w:eastAsia="en-US"/>
        </w:rPr>
        <w:t>Sistema de registro de sentencias concluidas sobre los delitos de lavado de activos y financiamiento del terrorismo.</w:t>
      </w:r>
      <w:r w:rsidR="001A4A8D" w:rsidRPr="00CE0EC7">
        <w:rPr>
          <w:lang w:val="es-PE" w:eastAsia="en-US"/>
        </w:rPr>
        <w:t>.</w:t>
      </w:r>
    </w:p>
    <w:p w:rsidR="005A0934" w:rsidRPr="00CE0EC7" w:rsidRDefault="005A0934" w:rsidP="005A0934">
      <w:pPr>
        <w:pStyle w:val="Textoindependiente"/>
        <w:ind w:left="720"/>
        <w:rPr>
          <w:lang w:val="es-PE" w:eastAsia="en-US"/>
        </w:rPr>
      </w:pPr>
    </w:p>
    <w:p w:rsidR="001A4A8D" w:rsidRPr="00CE0EC7" w:rsidRDefault="001A4A8D" w:rsidP="003D7B87">
      <w:pPr>
        <w:pStyle w:val="Textoindependiente"/>
        <w:numPr>
          <w:ilvl w:val="0"/>
          <w:numId w:val="23"/>
        </w:numPr>
        <w:rPr>
          <w:lang w:val="es-PE" w:eastAsia="en-US"/>
        </w:rPr>
      </w:pPr>
      <w:r w:rsidRPr="00CE0EC7">
        <w:rPr>
          <w:lang w:val="es-PE" w:eastAsia="en-US"/>
        </w:rPr>
        <w:t>Conexión con el Instituto Nacional de Estadística e Informáti</w:t>
      </w:r>
      <w:r w:rsidR="005A0934">
        <w:rPr>
          <w:lang w:val="es-PE" w:eastAsia="en-US"/>
        </w:rPr>
        <w:t xml:space="preserve">ca INEI para la remisión de datos estadísticos </w:t>
      </w:r>
      <w:r w:rsidRPr="00CE0EC7">
        <w:rPr>
          <w:lang w:val="es-PE" w:eastAsia="en-US"/>
        </w:rPr>
        <w:t>en relaciona los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10" w:name="_Toc456598589"/>
      <w:bookmarkStart w:id="11" w:name="_Toc456600920"/>
      <w:bookmarkStart w:id="12" w:name="_Toc98816603"/>
      <w:bookmarkStart w:id="13" w:name="_Toc246910890"/>
      <w:bookmarkStart w:id="14" w:name="_Toc248815640"/>
      <w:bookmarkStart w:id="15" w:name="_Toc358052357"/>
      <w:bookmarkStart w:id="16" w:name="_Toc503851272"/>
      <w:r w:rsidRPr="00CE0EC7">
        <w:rPr>
          <w:rFonts w:ascii="Arial" w:hAnsi="Arial"/>
        </w:rPr>
        <w:t>Definiciones, Siglas y Abreviaturas</w:t>
      </w:r>
      <w:bookmarkEnd w:id="10"/>
      <w:bookmarkEnd w:id="11"/>
      <w:bookmarkEnd w:id="12"/>
      <w:bookmarkEnd w:id="13"/>
      <w:bookmarkEnd w:id="14"/>
      <w:bookmarkEnd w:id="15"/>
      <w:bookmarkEnd w:id="16"/>
    </w:p>
    <w:p w:rsidR="001A4A8D" w:rsidRPr="00CE0EC7" w:rsidRDefault="001A4A8D" w:rsidP="001A4A8D">
      <w:pPr>
        <w:pStyle w:val="InfoBlue"/>
      </w:pPr>
      <w:bookmarkStart w:id="17" w:name="_Toc456598590"/>
      <w:bookmarkStart w:id="18" w:name="_Toc456600921"/>
      <w:bookmarkStart w:id="19" w:name="_Toc98816604"/>
      <w:bookmarkStart w:id="20" w:name="_Toc246910891"/>
      <w:bookmarkStart w:id="21"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Pr="00CE0EC7" w:rsidRDefault="009C3498" w:rsidP="001A4A8D">
      <w:pPr>
        <w:pStyle w:val="InfoBlue"/>
      </w:pPr>
      <w:r>
        <w:rPr>
          <w:b/>
        </w:rPr>
        <w:t>PJ</w:t>
      </w:r>
      <w:r w:rsidR="001A4A8D" w:rsidRPr="00CE0EC7">
        <w:rPr>
          <w:b/>
        </w:rPr>
        <w:t>:</w:t>
      </w:r>
      <w:r w:rsidR="001A4A8D" w:rsidRPr="00CE0EC7">
        <w:t xml:space="preserve"> </w:t>
      </w:r>
      <w:r>
        <w:t>Poder Judicial</w:t>
      </w:r>
      <w:r w:rsidR="001A4A8D" w:rsidRPr="00CE0EC7">
        <w:t>.</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Pr="00CE0EC7">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w:t>
      </w:r>
      <w:proofErr w:type="spellEnd"/>
      <w:r w:rsidRPr="00CE0EC7">
        <w:t xml:space="preserve"> </w:t>
      </w:r>
      <w:proofErr w:type="spellStart"/>
      <w:r w:rsidRPr="00CE0EC7">
        <w: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Default="001A4A8D"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Pr="00CE0EC7" w:rsidRDefault="009C3498"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22" w:name="_Toc358052358"/>
      <w:bookmarkStart w:id="23" w:name="_Toc503851273"/>
      <w:r w:rsidRPr="00CE0EC7">
        <w:rPr>
          <w:rFonts w:ascii="Arial" w:hAnsi="Arial"/>
        </w:rPr>
        <w:lastRenderedPageBreak/>
        <w:t>Referencias</w:t>
      </w:r>
      <w:bookmarkEnd w:id="17"/>
      <w:bookmarkEnd w:id="18"/>
      <w:bookmarkEnd w:id="19"/>
      <w:bookmarkEnd w:id="20"/>
      <w:bookmarkEnd w:id="21"/>
      <w:bookmarkEnd w:id="22"/>
      <w:bookmarkEnd w:id="23"/>
    </w:p>
    <w:p w:rsidR="001A4A8D" w:rsidRPr="00CE0EC7" w:rsidRDefault="001A4A8D" w:rsidP="001A4A8D">
      <w:pPr>
        <w:pStyle w:val="Textoindependiente"/>
        <w:rPr>
          <w:lang w:val="es-PE" w:eastAsia="en-US"/>
        </w:rPr>
      </w:pPr>
      <w:bookmarkStart w:id="24" w:name="_Toc98816605"/>
      <w:bookmarkStart w:id="25" w:name="_Toc246910892"/>
      <w:bookmarkStart w:id="26" w:name="_Toc248815642"/>
      <w:r w:rsidRPr="00CE0EC7">
        <w:rPr>
          <w:lang w:val="es-PE" w:eastAsia="en-US"/>
        </w:rPr>
        <w:t>El presente documento tiene como los siguientes documentos:</w:t>
      </w:r>
    </w:p>
    <w:p w:rsidR="001A4A8D" w:rsidRPr="00CE0EC7" w:rsidRDefault="001A4A8D" w:rsidP="001A4A8D">
      <w:pPr>
        <w:pStyle w:val="Textoindependiente"/>
        <w:rPr>
          <w:lang w:val="es-PE" w:eastAsia="en-US"/>
        </w:rPr>
      </w:pPr>
    </w:p>
    <w:p w:rsidR="001A4A8D" w:rsidRPr="00CE0EC7" w:rsidRDefault="001A4A8D" w:rsidP="003D7B87">
      <w:pPr>
        <w:pStyle w:val="Textoindependiente"/>
        <w:numPr>
          <w:ilvl w:val="0"/>
          <w:numId w:val="22"/>
        </w:numPr>
        <w:rPr>
          <w:lang w:val="es-PE" w:eastAsia="en-US"/>
        </w:rPr>
      </w:pPr>
      <w:r w:rsidRPr="00CE0EC7">
        <w:rPr>
          <w:lang w:val="es-PE" w:eastAsia="en-US"/>
        </w:rPr>
        <w:t>Requerimientos funcionales y no funcionales</w:t>
      </w:r>
    </w:p>
    <w:p w:rsidR="001A4A8D" w:rsidRPr="00CE0EC7" w:rsidRDefault="001A4A8D" w:rsidP="003D7B87">
      <w:pPr>
        <w:pStyle w:val="Textoindependiente"/>
        <w:numPr>
          <w:ilvl w:val="0"/>
          <w:numId w:val="22"/>
        </w:numPr>
        <w:rPr>
          <w:lang w:val="es-PE" w:eastAsia="en-US"/>
        </w:rPr>
      </w:pPr>
      <w:r w:rsidRPr="00CE0EC7">
        <w:rPr>
          <w:lang w:val="es-PE" w:eastAsia="en-US"/>
        </w:rPr>
        <w:t xml:space="preserve">Documentos de prototipos del </w:t>
      </w:r>
      <w:r w:rsidR="009C3498">
        <w:rPr>
          <w:lang w:val="es-PE" w:eastAsia="en-US"/>
        </w:rPr>
        <w:t>sistema</w:t>
      </w:r>
    </w:p>
    <w:p w:rsidR="001A4A8D" w:rsidRPr="00CE0EC7" w:rsidRDefault="001A4A8D" w:rsidP="007A2F70">
      <w:pPr>
        <w:pStyle w:val="Ttulo2"/>
        <w:keepLines w:val="0"/>
        <w:spacing w:before="240" w:after="240" w:line="280" w:lineRule="atLeast"/>
        <w:rPr>
          <w:rFonts w:ascii="Arial" w:hAnsi="Arial"/>
        </w:rPr>
      </w:pPr>
      <w:bookmarkStart w:id="27" w:name="_Toc358052359"/>
      <w:bookmarkStart w:id="28" w:name="_Toc503851274"/>
      <w:r w:rsidRPr="00CE0EC7">
        <w:rPr>
          <w:rFonts w:ascii="Arial" w:hAnsi="Arial"/>
        </w:rPr>
        <w:t>Resumen</w:t>
      </w:r>
      <w:bookmarkEnd w:id="24"/>
      <w:bookmarkEnd w:id="25"/>
      <w:bookmarkEnd w:id="26"/>
      <w:bookmarkEnd w:id="27"/>
      <w:bookmarkEnd w:id="28"/>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al diseño funcional del módulo de registro de información relacionada a los delitos de lavado de activos y financiamiento de terrorismo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 xml:space="preserve">Precondiciones: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5A0934">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 xml:space="preserve">Establece de forma explícita sus relaciones con otros casos de uso, </w:t>
      </w:r>
      <w:r w:rsidRPr="00CE0EC7">
        <w:lastRenderedPageBreak/>
        <w:t>especificando funcionalidad, servicios y permisos si es necesario.</w:t>
      </w:r>
    </w:p>
    <w:p w:rsidR="001A4A8D" w:rsidRPr="00CE0EC7" w:rsidRDefault="001A4A8D" w:rsidP="001A4A8D">
      <w:pPr>
        <w:pStyle w:val="InfoBlue"/>
      </w:pPr>
      <w:r w:rsidRPr="00CE0EC7">
        <w:t>Debe llegar a las pos</w:t>
      </w:r>
      <w:r w:rsidR="005A0934">
        <w:t>t-</w:t>
      </w:r>
      <w:r w:rsidRPr="00CE0EC7">
        <w:t>condiciones definidas anteriormente.</w:t>
      </w:r>
    </w:p>
    <w:p w:rsidR="001A4A8D" w:rsidRDefault="001A4A8D" w:rsidP="001A4A8D">
      <w:pPr>
        <w:pStyle w:val="InfoBlue"/>
      </w:pPr>
      <w:r w:rsidRPr="00CE0EC7">
        <w:t>En ningún caso debe especificar elementos del diseño.</w:t>
      </w:r>
    </w:p>
    <w:p w:rsidR="00FD2DB3" w:rsidRPr="00FD2DB3" w:rsidRDefault="00FD2DB3" w:rsidP="00FD2DB3">
      <w:pPr>
        <w:pStyle w:val="Textoindependiente"/>
        <w:rPr>
          <w:lang w:val="es-PE" w:eastAsia="en-US"/>
        </w:rPr>
      </w:pPr>
    </w:p>
    <w:p w:rsidR="001A4A8D" w:rsidRPr="00CE0EC7" w:rsidRDefault="001A4A8D" w:rsidP="00A45B97">
      <w:pPr>
        <w:pStyle w:val="InfoBlue"/>
        <w:numPr>
          <w:ilvl w:val="0"/>
          <w:numId w:val="7"/>
        </w:numPr>
      </w:pPr>
      <w:r w:rsidRPr="00CE0EC7">
        <w:rPr>
          <w:b/>
        </w:rPr>
        <w:t xml:space="preserve">Flujo alternativo: </w:t>
      </w:r>
      <w:r w:rsidRPr="00CE0EC7">
        <w:t>los flujos alternativos permiten indicar qué es lo que hace el 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Pr="00CE0EC7" w:rsidRDefault="001A4A8D" w:rsidP="001A4A8D">
      <w:pPr>
        <w:pStyle w:val="InfoBlue"/>
        <w:tabs>
          <w:tab w:val="clear" w:pos="1260"/>
          <w:tab w:val="left" w:pos="1276"/>
        </w:tabs>
      </w:pPr>
      <w:r w:rsidRPr="00CE0EC7">
        <w:t>Dentr</w:t>
      </w:r>
      <w:r w:rsidR="000444C0">
        <w:t xml:space="preserve">o de esta sección se describen </w:t>
      </w:r>
      <w:r w:rsidRPr="00CE0EC7">
        <w:t xml:space="preserve">las validaciones que no sean de tipo requerido, sino otras más complejas que necesiten que el sistema verifique antes, durante y después  del envío de información </w:t>
      </w:r>
      <w:proofErr w:type="spellStart"/>
      <w:r w:rsidRPr="00CE0EC7">
        <w:t>ejem</w:t>
      </w:r>
      <w:proofErr w:type="spellEnd"/>
      <w:r w:rsidRPr="00CE0EC7">
        <w:t>. Selección de al menos un filtro de búsqueda.</w:t>
      </w:r>
    </w:p>
    <w:p w:rsidR="001A4A8D" w:rsidRPr="00CE0EC7" w:rsidRDefault="001A4A8D" w:rsidP="00A45B97">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corresponde al listado de requisitos (detallados en la planilla de requisitos funcionales del módulo) que están cubiertos en la funcionalidad correspondiente al caso de uso específico.</w:t>
      </w:r>
    </w:p>
    <w:p w:rsidR="00FD2DB3" w:rsidRDefault="001A4A8D" w:rsidP="000444C0">
      <w:r w:rsidRPr="00CE0EC7">
        <w:br w:type="page"/>
      </w:r>
      <w:bookmarkStart w:id="29" w:name="_Toc358052361"/>
    </w:p>
    <w:p w:rsidR="000444C0" w:rsidRPr="00CE0EC7" w:rsidRDefault="000444C0" w:rsidP="000444C0">
      <w:pPr>
        <w:pStyle w:val="Ttulo2"/>
        <w:keepLines w:val="0"/>
        <w:spacing w:before="240" w:after="240" w:line="280" w:lineRule="atLeast"/>
        <w:rPr>
          <w:rFonts w:ascii="Arial" w:hAnsi="Arial"/>
        </w:rPr>
      </w:pPr>
      <w:bookmarkStart w:id="30" w:name="_Toc503851275"/>
      <w:r>
        <w:rPr>
          <w:rFonts w:ascii="Arial" w:hAnsi="Arial"/>
        </w:rPr>
        <w:lastRenderedPageBreak/>
        <w:t>Especificaciones de casos de uso</w:t>
      </w:r>
      <w:r w:rsidR="002632A4">
        <w:rPr>
          <w:rFonts w:ascii="Arial" w:hAnsi="Arial"/>
        </w:rPr>
        <w:t xml:space="preserve"> Modulo de registro del PJ</w:t>
      </w:r>
      <w:bookmarkEnd w:id="30"/>
    </w:p>
    <w:p w:rsidR="000444C0" w:rsidRDefault="000444C0" w:rsidP="000444C0"/>
    <w:p w:rsidR="001A4A8D" w:rsidRPr="00CE0EC7" w:rsidRDefault="00A7460E" w:rsidP="000444C0">
      <w:pPr>
        <w:pStyle w:val="Ttulo3"/>
      </w:pPr>
      <w:bookmarkStart w:id="31" w:name="_Toc503851276"/>
      <w:r>
        <w:t>Caso de Uso PJ</w:t>
      </w:r>
      <w:r w:rsidR="001A4A8D" w:rsidRPr="00CE0EC7">
        <w:t>.CU.001- Ingresar al Sistema.</w:t>
      </w:r>
      <w:bookmarkEnd w:id="29"/>
      <w:bookmarkEnd w:id="31"/>
    </w:p>
    <w:p w:rsidR="001A4A8D" w:rsidRPr="00CE0EC7" w:rsidRDefault="001A4A8D" w:rsidP="001A4A8D"/>
    <w:p w:rsidR="001A4A8D" w:rsidRPr="00CE0EC7" w:rsidRDefault="003D16C8"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11349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612130" cy="1134944"/>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bookmarkStart w:id="32" w:name="_Toc358052648"/>
      <w:r w:rsidRPr="00CE0EC7">
        <w:rPr>
          <w:rFonts w:ascii="Arial" w:hAnsi="Arial" w:cs="Arial"/>
          <w:b w:val="0"/>
        </w:rPr>
        <w:t>Ilustración 1:</w:t>
      </w:r>
      <w:r w:rsidRPr="00CE0EC7">
        <w:rPr>
          <w:rFonts w:ascii="Arial" w:hAnsi="Arial" w:cs="Arial"/>
        </w:rPr>
        <w:t xml:space="preserve"> Diagrama de caso de uso </w:t>
      </w:r>
      <w:bookmarkEnd w:id="32"/>
      <w:r w:rsidR="00A7460E">
        <w:rPr>
          <w:rFonts w:ascii="Arial" w:hAnsi="Arial" w:cs="Arial"/>
        </w:rPr>
        <w:t>PJ</w:t>
      </w:r>
      <w:r w:rsidRPr="00CE0EC7">
        <w:rPr>
          <w:rFonts w:ascii="Arial" w:hAnsi="Arial" w:cs="Arial"/>
        </w:rPr>
        <w:t>.CU.001- Ingresar al Sistema</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El presente caso de uso permite gestionar el ingreso al sistema haciendo uso</w:t>
      </w:r>
      <w:r w:rsidR="00A7460E">
        <w:rPr>
          <w:lang w:val="es-PE"/>
        </w:rPr>
        <w:t xml:space="preserve"> del de los accesos registrados en el modulo de seguridad del Poder Judicial</w:t>
      </w:r>
      <w:r w:rsidRPr="00CE0EC7">
        <w:rPr>
          <w:lang w:val="es-PE"/>
        </w:rPr>
        <w:t>.</w:t>
      </w:r>
    </w:p>
    <w:p w:rsidR="00F949C9" w:rsidRPr="00CE0EC7" w:rsidRDefault="00722D67" w:rsidP="001A4A8D">
      <w:pPr>
        <w:pStyle w:val="Text"/>
        <w:ind w:left="0"/>
        <w:rPr>
          <w:lang w:val="es-PE"/>
        </w:rPr>
      </w:pPr>
      <w:r>
        <w:rPr>
          <w:lang w:val="es-PE"/>
        </w:rPr>
        <w:t xml:space="preserve">Se debe usar el modelo de </w:t>
      </w:r>
      <w:r w:rsidR="00E90153">
        <w:rPr>
          <w:lang w:val="es-PE"/>
        </w:rPr>
        <w:t>datos que</w:t>
      </w:r>
      <w:r>
        <w:rPr>
          <w:lang w:val="es-PE"/>
        </w:rPr>
        <w:t xml:space="preserve"> actualmente </w:t>
      </w:r>
      <w:r w:rsidR="00E90153">
        <w:rPr>
          <w:lang w:val="es-PE"/>
        </w:rPr>
        <w:t>se usa en el Poder Judicial</w:t>
      </w:r>
      <w:r>
        <w:rPr>
          <w:lang w:val="es-PE"/>
        </w:rPr>
        <w:t xml:space="preserve"> manej</w:t>
      </w:r>
      <w:r w:rsidR="0059593B">
        <w:rPr>
          <w:lang w:val="es-PE"/>
        </w:rPr>
        <w:t xml:space="preserve">ar la seguridad y acceso a los sistemas </w:t>
      </w:r>
      <w:r w:rsidR="00E90153">
        <w:rPr>
          <w:lang w:val="es-PE"/>
        </w:rPr>
        <w:t>institucionales</w:t>
      </w:r>
      <w:r w:rsidR="0059593B">
        <w:rPr>
          <w:lang w:val="es-PE"/>
        </w:rPr>
        <w:t>.</w:t>
      </w:r>
    </w:p>
    <w:p w:rsidR="001A4A8D" w:rsidRPr="00CE0EC7" w:rsidRDefault="001A4A8D" w:rsidP="001A4A8D">
      <w:pPr>
        <w:pStyle w:val="subtituloCU"/>
        <w:rPr>
          <w:rFonts w:cs="Arial"/>
        </w:rPr>
      </w:pPr>
      <w:r w:rsidRPr="00CE0EC7">
        <w:rPr>
          <w:rFonts w:cs="Arial"/>
        </w:rPr>
        <w:t>Actores</w:t>
      </w:r>
    </w:p>
    <w:p w:rsidR="001A4A8D" w:rsidRDefault="001A4A8D" w:rsidP="00A45B97">
      <w:pPr>
        <w:pStyle w:val="Text"/>
        <w:numPr>
          <w:ilvl w:val="0"/>
          <w:numId w:val="9"/>
        </w:numPr>
        <w:rPr>
          <w:lang w:val="es-PE"/>
        </w:rPr>
      </w:pPr>
      <w:r w:rsidRPr="00CE0EC7">
        <w:rPr>
          <w:lang w:val="es-PE"/>
        </w:rPr>
        <w:t>Usuario Sistema.</w:t>
      </w:r>
    </w:p>
    <w:p w:rsidR="00A7460E" w:rsidRPr="00CE0EC7" w:rsidRDefault="00A7460E" w:rsidP="00A7460E">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1A4A8D" w:rsidP="00FE0719">
      <w:pPr>
        <w:pStyle w:val="Text"/>
        <w:numPr>
          <w:ilvl w:val="0"/>
          <w:numId w:val="15"/>
        </w:numPr>
        <w:rPr>
          <w:lang w:val="es-PE"/>
        </w:rPr>
      </w:pPr>
      <w:r w:rsidRPr="00CE0EC7">
        <w:rPr>
          <w:lang w:val="es-PE"/>
        </w:rPr>
        <w:t xml:space="preserve">El actor se encuentra registrado </w:t>
      </w:r>
      <w:r w:rsidR="00A7460E">
        <w:rPr>
          <w:lang w:val="es-PE"/>
        </w:rPr>
        <w:t>en el modulo de seguridad del Poder Judicial</w:t>
      </w:r>
      <w:r w:rsidRPr="00CE0EC7">
        <w:rPr>
          <w:lang w:val="es-PE"/>
        </w:rPr>
        <w:t xml:space="preserve"> y de</w:t>
      </w:r>
      <w:r w:rsidR="00A7460E">
        <w:rPr>
          <w:lang w:val="es-PE"/>
        </w:rPr>
        <w:t xml:space="preserve">be contar un con un rol asignado </w:t>
      </w:r>
      <w:r w:rsidR="00A7460E" w:rsidRPr="00D944ED">
        <w:rPr>
          <w:b/>
          <w:lang w:val="es-PE"/>
        </w:rPr>
        <w:t>(ver Requerimiento asociado RQ.PJ.001  – roles de usuario)</w:t>
      </w:r>
      <w:r w:rsidRPr="00D944ED">
        <w:rPr>
          <w:b/>
          <w:lang w:val="es-PE"/>
        </w:rPr>
        <w:t>.</w:t>
      </w:r>
    </w:p>
    <w:p w:rsidR="00A7460E" w:rsidRPr="00A7460E" w:rsidRDefault="00A7460E" w:rsidP="00A7460E">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actor ha ingresado al sistema exitosamente.</w:t>
      </w:r>
    </w:p>
    <w:p w:rsidR="00D944ED" w:rsidRPr="00CE0EC7" w:rsidRDefault="00D944ED" w:rsidP="00D944ED">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A7460E" w:rsidP="00A45B97">
      <w:pPr>
        <w:pStyle w:val="Text"/>
        <w:numPr>
          <w:ilvl w:val="0"/>
          <w:numId w:val="9"/>
        </w:numPr>
        <w:rPr>
          <w:lang w:val="es-PE"/>
        </w:rPr>
      </w:pPr>
      <w:r>
        <w:rPr>
          <w:lang w:val="es-PE"/>
        </w:rPr>
        <w:t>PJ</w:t>
      </w:r>
      <w:r w:rsidR="001A4A8D" w:rsidRPr="00CE0EC7">
        <w:rPr>
          <w:lang w:val="es-PE"/>
        </w:rPr>
        <w:t>.CU.002 - Desplegar Menú del Sistema</w:t>
      </w:r>
    </w:p>
    <w:p w:rsidR="00BE0C99" w:rsidRPr="00CE0EC7" w:rsidRDefault="00BE0C99" w:rsidP="00A45B97">
      <w:pPr>
        <w:pStyle w:val="Text"/>
        <w:numPr>
          <w:ilvl w:val="0"/>
          <w:numId w:val="9"/>
        </w:numPr>
        <w:rPr>
          <w:lang w:val="es-PE"/>
        </w:rPr>
      </w:pPr>
      <w:r w:rsidRPr="00BE0C99">
        <w:rPr>
          <w:lang w:val="es-PE"/>
        </w:rPr>
        <w:lastRenderedPageBreak/>
        <w:t>PJ.CU.010 - Registrar Auditoria</w:t>
      </w:r>
    </w:p>
    <w:p w:rsidR="001A4A8D" w:rsidRPr="00CE0EC7" w:rsidRDefault="001A4A8D" w:rsidP="001A4A8D">
      <w:pPr>
        <w:pStyle w:val="subtituloCU"/>
        <w:rPr>
          <w:rFonts w:cs="Arial"/>
        </w:rPr>
      </w:pPr>
      <w:r w:rsidRPr="00CE0EC7">
        <w:rPr>
          <w:rFonts w:cs="Arial"/>
        </w:rPr>
        <w:t>Flujo básico</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ingresar </w:t>
      </w:r>
      <w:r w:rsidR="00D944ED">
        <w:rPr>
          <w:rFonts w:ascii="Arial" w:eastAsia="Times New Roman" w:hAnsi="Arial" w:cs="Times New Roman"/>
          <w:szCs w:val="20"/>
          <w:lang w:eastAsia="es-ES"/>
        </w:rPr>
        <w:t>al sistema</w:t>
      </w:r>
      <w:r w:rsidRPr="00CE0EC7">
        <w:rPr>
          <w:rFonts w:ascii="Arial" w:eastAsia="Times New Roman" w:hAnsi="Arial" w:cs="Times New Roman"/>
          <w:szCs w:val="20"/>
          <w:lang w:eastAsia="es-ES"/>
        </w:rPr>
        <w:t xml:space="preserve"> haciendo uso de los accesos registrados en el </w:t>
      </w:r>
      <w:r w:rsidR="00A7460E">
        <w:rPr>
          <w:rFonts w:ascii="Arial" w:eastAsia="Times New Roman" w:hAnsi="Arial" w:cs="Times New Roman"/>
          <w:szCs w:val="20"/>
          <w:lang w:eastAsia="es-ES"/>
        </w:rPr>
        <w:t>modulo de seguridad del Poder Judicial</w:t>
      </w:r>
      <w:r w:rsidR="00BE0C99">
        <w:rPr>
          <w:rFonts w:ascii="Arial" w:eastAsia="Times New Roman" w:hAnsi="Arial" w:cs="Times New Roman"/>
          <w:szCs w:val="20"/>
          <w:lang w:eastAsia="es-ES"/>
        </w:rPr>
        <w:t>.</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módulo de registro </w:t>
      </w:r>
      <w:r w:rsidR="00842FE2">
        <w:rPr>
          <w:rFonts w:ascii="Arial" w:eastAsia="Times New Roman" w:hAnsi="Arial" w:cs="Times New Roman"/>
          <w:szCs w:val="20"/>
          <w:lang w:eastAsia="es-ES"/>
        </w:rPr>
        <w:t>muestra</w:t>
      </w:r>
      <w:r w:rsidRPr="00CE0EC7">
        <w:rPr>
          <w:rFonts w:ascii="Arial" w:eastAsia="Times New Roman" w:hAnsi="Arial" w:cs="Times New Roman"/>
          <w:szCs w:val="20"/>
          <w:lang w:eastAsia="es-ES"/>
        </w:rPr>
        <w:t xml:space="preserve"> </w:t>
      </w:r>
      <w:r w:rsidR="00842FE2">
        <w:rPr>
          <w:rFonts w:ascii="Arial" w:eastAsia="Times New Roman" w:hAnsi="Arial" w:cs="Times New Roman"/>
          <w:szCs w:val="20"/>
          <w:lang w:eastAsia="es-ES"/>
        </w:rPr>
        <w:t>el</w:t>
      </w:r>
      <w:r w:rsidRPr="00CE0EC7">
        <w:rPr>
          <w:rFonts w:ascii="Arial" w:eastAsia="Times New Roman" w:hAnsi="Arial" w:cs="Times New Roman"/>
          <w:szCs w:val="20"/>
          <w:lang w:eastAsia="es-ES"/>
        </w:rPr>
        <w:t xml:space="preserve"> formulario </w:t>
      </w:r>
      <w:r w:rsidR="00842FE2">
        <w:rPr>
          <w:rFonts w:ascii="Arial" w:eastAsia="Times New Roman" w:hAnsi="Arial" w:cs="Times New Roman"/>
          <w:szCs w:val="20"/>
          <w:lang w:eastAsia="es-ES"/>
        </w:rPr>
        <w:t>de</w:t>
      </w:r>
      <w:r w:rsidRPr="00CE0EC7">
        <w:rPr>
          <w:rFonts w:ascii="Arial" w:eastAsia="Times New Roman" w:hAnsi="Arial" w:cs="Times New Roman"/>
          <w:szCs w:val="20"/>
          <w:lang w:eastAsia="es-ES"/>
        </w:rPr>
        <w:t xml:space="preserve"> </w:t>
      </w:r>
      <w:r w:rsidR="00842FE2">
        <w:rPr>
          <w:rFonts w:ascii="Arial" w:eastAsia="Times New Roman" w:hAnsi="Arial" w:cs="Times New Roman"/>
          <w:szCs w:val="20"/>
          <w:lang w:eastAsia="es-ES"/>
        </w:rPr>
        <w:t>ingreso</w:t>
      </w:r>
      <w:r w:rsidRPr="00CE0EC7">
        <w:rPr>
          <w:rFonts w:ascii="Arial" w:eastAsia="Times New Roman" w:hAnsi="Arial" w:cs="Times New Roman"/>
          <w:szCs w:val="20"/>
          <w:lang w:eastAsia="es-ES"/>
        </w:rPr>
        <w:t xml:space="preserve"> al sistema, según lo descrito en </w:t>
      </w:r>
      <w:r w:rsidRPr="00842FE2">
        <w:rPr>
          <w:rFonts w:ascii="Arial" w:eastAsia="Times New Roman" w:hAnsi="Arial" w:cs="Times New Roman"/>
          <w:b/>
          <w:szCs w:val="20"/>
          <w:lang w:eastAsia="es-ES"/>
        </w:rPr>
        <w:t>R1</w:t>
      </w:r>
      <w:r w:rsidRPr="00CE0EC7">
        <w:rPr>
          <w:rFonts w:ascii="Arial" w:eastAsia="Times New Roman" w:hAnsi="Arial" w:cs="Times New Roman"/>
          <w:szCs w:val="20"/>
          <w:lang w:eastAsia="es-ES"/>
        </w:rPr>
        <w:t>.</w:t>
      </w:r>
    </w:p>
    <w:p w:rsidR="001A4A8D" w:rsidRDefault="00BE0C99"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3400" cy="4513580"/>
            <wp:effectExtent l="19050" t="0" r="635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3400" cy="4513580"/>
                    </a:xfrm>
                    <a:prstGeom prst="rect">
                      <a:avLst/>
                    </a:prstGeom>
                    <a:noFill/>
                    <a:ln w="9525">
                      <a:noFill/>
                      <a:miter lim="800000"/>
                      <a:headEnd/>
                      <a:tailEnd/>
                    </a:ln>
                  </pic:spPr>
                </pic:pic>
              </a:graphicData>
            </a:graphic>
          </wp:inline>
        </w:drawing>
      </w:r>
    </w:p>
    <w:p w:rsidR="001065BE" w:rsidRPr="00062662" w:rsidRDefault="00562580" w:rsidP="00062662">
      <w:pPr>
        <w:pStyle w:val="Epgrafe"/>
        <w:jc w:val="center"/>
        <w:rPr>
          <w:rFonts w:ascii="Arial" w:hAnsi="Arial" w:cs="Arial"/>
        </w:rPr>
      </w:pPr>
      <w:r>
        <w:rPr>
          <w:rFonts w:ascii="Arial" w:hAnsi="Arial" w:cs="Arial"/>
        </w:rPr>
        <w:t>Pantalla</w:t>
      </w:r>
      <w:r w:rsidR="001065BE">
        <w:rPr>
          <w:rFonts w:ascii="Arial" w:hAnsi="Arial" w:cs="Arial"/>
        </w:rPr>
        <w:t xml:space="preserve"> 1</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actor ingresa los datos requeridos en el formulario para ingresar a</w:t>
      </w:r>
      <w:r w:rsidR="00BE0C99">
        <w:rPr>
          <w:rFonts w:ascii="Arial" w:eastAsia="Times New Roman" w:hAnsi="Arial" w:cs="Times New Roman"/>
          <w:szCs w:val="20"/>
          <w:lang w:eastAsia="es-ES"/>
        </w:rPr>
        <w:t>l sistema</w:t>
      </w:r>
      <w:r w:rsidRPr="00CE0EC7">
        <w:rPr>
          <w:rFonts w:ascii="Arial" w:eastAsia="Times New Roman" w:hAnsi="Arial" w:cs="Times New Roman"/>
          <w:szCs w:val="20"/>
          <w:lang w:eastAsia="es-ES"/>
        </w:rPr>
        <w:t>.</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sidR="002632A4">
        <w:rPr>
          <w:rFonts w:ascii="Arial" w:eastAsia="Times New Roman" w:hAnsi="Arial" w:cs="Times New Roman"/>
          <w:szCs w:val="20"/>
          <w:lang w:eastAsia="es-ES"/>
        </w:rPr>
        <w:t>sistema</w:t>
      </w:r>
      <w:r w:rsidR="00BE0C99">
        <w:rPr>
          <w:rFonts w:ascii="Arial" w:eastAsia="Times New Roman" w:hAnsi="Arial" w:cs="Times New Roman"/>
          <w:szCs w:val="20"/>
          <w:lang w:eastAsia="es-ES"/>
        </w:rPr>
        <w:t xml:space="preserve"> verifica</w:t>
      </w:r>
      <w:r w:rsidRPr="00CE0EC7">
        <w:rPr>
          <w:rFonts w:ascii="Arial" w:eastAsia="Times New Roman" w:hAnsi="Arial" w:cs="Times New Roman"/>
          <w:szCs w:val="20"/>
          <w:lang w:eastAsia="es-ES"/>
        </w:rPr>
        <w:t xml:space="preserve"> que los datos del formulario se encuentren correctamente llenados, que sean válidos.</w:t>
      </w:r>
    </w:p>
    <w:p w:rsidR="002632A4"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2632A4">
        <w:rPr>
          <w:rFonts w:ascii="Arial" w:eastAsia="Times New Roman" w:hAnsi="Arial" w:cs="Times New Roman"/>
          <w:szCs w:val="20"/>
          <w:lang w:eastAsia="es-ES"/>
        </w:rPr>
        <w:t xml:space="preserve">El </w:t>
      </w:r>
      <w:r w:rsidR="002632A4" w:rsidRPr="002632A4">
        <w:rPr>
          <w:rFonts w:ascii="Arial" w:eastAsia="Times New Roman" w:hAnsi="Arial" w:cs="Times New Roman"/>
          <w:szCs w:val="20"/>
          <w:lang w:eastAsia="es-ES"/>
        </w:rPr>
        <w:t xml:space="preserve">sistema verifica </w:t>
      </w:r>
      <w:r w:rsidR="00BE0C99">
        <w:rPr>
          <w:rFonts w:ascii="Arial" w:eastAsia="Times New Roman" w:hAnsi="Arial" w:cs="Times New Roman"/>
          <w:szCs w:val="20"/>
          <w:lang w:eastAsia="es-ES"/>
        </w:rPr>
        <w:t>que el usuario cuente con el rol correspondiente para ingresar al sistema</w:t>
      </w:r>
      <w:r w:rsidR="002632A4">
        <w:rPr>
          <w:rFonts w:ascii="Arial" w:eastAsia="Times New Roman" w:hAnsi="Arial" w:cs="Times New Roman"/>
          <w:szCs w:val="20"/>
          <w:lang w:eastAsia="es-ES"/>
        </w:rPr>
        <w:t>.</w:t>
      </w:r>
    </w:p>
    <w:p w:rsidR="001A4A8D" w:rsidRPr="00062662"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sistema despliega la página de inicio haciendo uso de la funcionalidad descrita en </w:t>
      </w:r>
      <w:r w:rsidR="002632A4">
        <w:rPr>
          <w:rFonts w:ascii="Arial" w:eastAsia="Times New Roman" w:hAnsi="Arial" w:cs="Times New Roman"/>
          <w:b/>
          <w:szCs w:val="20"/>
          <w:lang w:eastAsia="es-ES"/>
        </w:rPr>
        <w:t>PJ</w:t>
      </w:r>
      <w:r w:rsidRPr="00CE0EC7">
        <w:rPr>
          <w:rFonts w:ascii="Arial" w:eastAsia="Times New Roman" w:hAnsi="Arial" w:cs="Times New Roman"/>
          <w:b/>
          <w:szCs w:val="20"/>
          <w:lang w:eastAsia="es-ES"/>
        </w:rPr>
        <w:t>.CU.002 - Desplegar Menú del Sistema.</w:t>
      </w:r>
    </w:p>
    <w:p w:rsidR="001A4A8D"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180810" w:rsidRPr="00CE0EC7" w:rsidRDefault="00180810" w:rsidP="00180810">
      <w:pPr>
        <w:pStyle w:val="Prrafodelista"/>
        <w:spacing w:before="120" w:after="120" w:line="240" w:lineRule="auto"/>
        <w:contextualSpacing w:val="0"/>
        <w:jc w:val="both"/>
        <w:rPr>
          <w:rFonts w:ascii="Arial" w:eastAsia="Times New Roman" w:hAnsi="Arial" w:cs="Times New Roman"/>
          <w:szCs w:val="20"/>
          <w:lang w:eastAsia="es-ES"/>
        </w:rPr>
      </w:pPr>
    </w:p>
    <w:p w:rsidR="001A4A8D" w:rsidRPr="00CE0EC7" w:rsidRDefault="001A4A8D" w:rsidP="001A4A8D">
      <w:pPr>
        <w:pStyle w:val="subtituloCU"/>
        <w:rPr>
          <w:rFonts w:cs="Arial"/>
        </w:rPr>
      </w:pPr>
      <w:r w:rsidRPr="00CE0EC7">
        <w:rPr>
          <w:rFonts w:cs="Arial"/>
        </w:rPr>
        <w:lastRenderedPageBreak/>
        <w:t>Flujo Alternativo</w:t>
      </w:r>
    </w:p>
    <w:p w:rsidR="001A4A8D" w:rsidRPr="00CE0EC7" w:rsidRDefault="001A4A8D" w:rsidP="001A4A8D">
      <w:pPr>
        <w:pStyle w:val="Text"/>
        <w:ind w:left="0"/>
        <w:rPr>
          <w:b/>
          <w:lang w:val="es-PE"/>
        </w:rPr>
      </w:pPr>
      <w:r w:rsidRPr="00CE0EC7">
        <w:rPr>
          <w:b/>
          <w:lang w:val="es-PE"/>
        </w:rPr>
        <w:t xml:space="preserve">FA1: Paso nº </w:t>
      </w:r>
      <w:r w:rsidR="002632A4">
        <w:rPr>
          <w:b/>
          <w:lang w:val="es-PE"/>
        </w:rPr>
        <w:t>4</w:t>
      </w:r>
      <w:r w:rsidRPr="00CE0EC7">
        <w:rPr>
          <w:b/>
          <w:lang w:val="es-PE"/>
        </w:rPr>
        <w:t xml:space="preserve">: </w:t>
      </w:r>
      <w:r w:rsidR="002632A4">
        <w:rPr>
          <w:b/>
          <w:lang w:val="es-PE"/>
        </w:rPr>
        <w:t>F</w:t>
      </w:r>
      <w:r w:rsidRPr="00CE0EC7">
        <w:rPr>
          <w:b/>
          <w:lang w:val="es-PE"/>
        </w:rPr>
        <w:t>alta ingresar uno o más datos obligatorios.</w:t>
      </w:r>
    </w:p>
    <w:p w:rsidR="001A4A8D" w:rsidRDefault="001A4A8D" w:rsidP="00FE0719">
      <w:pPr>
        <w:pStyle w:val="Text"/>
        <w:numPr>
          <w:ilvl w:val="0"/>
          <w:numId w:val="12"/>
        </w:numPr>
        <w:rPr>
          <w:lang w:val="es-PE"/>
        </w:rPr>
      </w:pPr>
      <w:r w:rsidRPr="00CE0EC7">
        <w:rPr>
          <w:lang w:val="es-PE"/>
        </w:rPr>
        <w:t xml:space="preserve">El sistema </w:t>
      </w:r>
      <w:r w:rsidR="002632A4">
        <w:rPr>
          <w:lang w:val="es-PE"/>
        </w:rPr>
        <w:t>detecta que no se han ingresado los datos requeridos para el acceso al sistema.</w:t>
      </w:r>
    </w:p>
    <w:p w:rsidR="002632A4" w:rsidRPr="00CE0EC7" w:rsidRDefault="002632A4" w:rsidP="00FE0719">
      <w:pPr>
        <w:pStyle w:val="Text"/>
        <w:numPr>
          <w:ilvl w:val="0"/>
          <w:numId w:val="12"/>
        </w:numPr>
        <w:rPr>
          <w:lang w:val="es-PE"/>
        </w:rPr>
      </w:pPr>
      <w:r>
        <w:rPr>
          <w:lang w:val="es-PE"/>
        </w:rPr>
        <w:t>El sistema emite una alerta indicando que: "Debe ingresar el usuario y contraseña"</w:t>
      </w:r>
    </w:p>
    <w:p w:rsidR="001A4A8D" w:rsidRDefault="001A4A8D" w:rsidP="00FE0719">
      <w:pPr>
        <w:pStyle w:val="Text"/>
        <w:numPr>
          <w:ilvl w:val="0"/>
          <w:numId w:val="12"/>
        </w:numPr>
        <w:rPr>
          <w:lang w:val="es-PE"/>
        </w:rPr>
      </w:pPr>
      <w:r w:rsidRPr="00CE0EC7">
        <w:rPr>
          <w:lang w:val="es-PE"/>
        </w:rPr>
        <w:t>Volver al paso nº 3 del flujo básico.</w:t>
      </w:r>
    </w:p>
    <w:p w:rsidR="002632A4" w:rsidRDefault="002632A4" w:rsidP="002632A4">
      <w:pPr>
        <w:pStyle w:val="Text"/>
        <w:ind w:left="720"/>
        <w:rPr>
          <w:lang w:val="es-PE"/>
        </w:rPr>
      </w:pPr>
    </w:p>
    <w:p w:rsidR="00062662" w:rsidRPr="00CE0EC7" w:rsidRDefault="00062662" w:rsidP="00062662">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4</w:t>
      </w:r>
      <w:r w:rsidRPr="00CE0EC7">
        <w:rPr>
          <w:b/>
          <w:lang w:val="es-PE"/>
        </w:rPr>
        <w:t xml:space="preserve">: </w:t>
      </w:r>
      <w:r>
        <w:rPr>
          <w:b/>
          <w:lang w:val="es-PE"/>
        </w:rPr>
        <w:t>No se ha ingresado el CAPTCHA</w:t>
      </w:r>
      <w:r w:rsidRPr="00CE0EC7">
        <w:rPr>
          <w:b/>
          <w:lang w:val="es-PE"/>
        </w:rPr>
        <w:t>.</w:t>
      </w:r>
    </w:p>
    <w:p w:rsidR="00062662" w:rsidRDefault="00062662" w:rsidP="003D7B87">
      <w:pPr>
        <w:pStyle w:val="Text"/>
        <w:numPr>
          <w:ilvl w:val="0"/>
          <w:numId w:val="34"/>
        </w:numPr>
        <w:rPr>
          <w:lang w:val="es-PE"/>
        </w:rPr>
      </w:pPr>
      <w:r w:rsidRPr="00CE0EC7">
        <w:rPr>
          <w:lang w:val="es-PE"/>
        </w:rPr>
        <w:t xml:space="preserve">El sistema </w:t>
      </w:r>
      <w:r>
        <w:rPr>
          <w:lang w:val="es-PE"/>
        </w:rPr>
        <w:t>detecta que el usuario no ha ingresado la validación del CAPTCHA.</w:t>
      </w:r>
    </w:p>
    <w:p w:rsidR="00062662" w:rsidRPr="00CE0EC7" w:rsidRDefault="00062662" w:rsidP="003D7B87">
      <w:pPr>
        <w:pStyle w:val="Text"/>
        <w:numPr>
          <w:ilvl w:val="0"/>
          <w:numId w:val="34"/>
        </w:numPr>
        <w:rPr>
          <w:lang w:val="es-PE"/>
        </w:rPr>
      </w:pPr>
      <w:r>
        <w:rPr>
          <w:lang w:val="es-PE"/>
        </w:rPr>
        <w:t xml:space="preserve">El sistema emite una alerta indicando que: "Debe ingresar el </w:t>
      </w:r>
      <w:proofErr w:type="spellStart"/>
      <w:r>
        <w:rPr>
          <w:lang w:val="es-PE"/>
        </w:rPr>
        <w:t>captcha</w:t>
      </w:r>
      <w:proofErr w:type="spellEnd"/>
      <w:r>
        <w:rPr>
          <w:lang w:val="es-PE"/>
        </w:rPr>
        <w:t>"</w:t>
      </w:r>
    </w:p>
    <w:p w:rsidR="00062662" w:rsidRDefault="00062662" w:rsidP="003D7B87">
      <w:pPr>
        <w:pStyle w:val="Text"/>
        <w:numPr>
          <w:ilvl w:val="0"/>
          <w:numId w:val="34"/>
        </w:numPr>
        <w:rPr>
          <w:lang w:val="es-PE"/>
        </w:rPr>
      </w:pPr>
      <w:r w:rsidRPr="00CE0EC7">
        <w:rPr>
          <w:lang w:val="es-PE"/>
        </w:rPr>
        <w:t>Volver al paso nº 3 del flujo básico.</w:t>
      </w:r>
    </w:p>
    <w:p w:rsidR="00062662" w:rsidRPr="00CE0EC7" w:rsidRDefault="00062662" w:rsidP="002632A4">
      <w:pPr>
        <w:pStyle w:val="Text"/>
        <w:ind w:left="720"/>
        <w:rPr>
          <w:lang w:val="es-PE"/>
        </w:rPr>
      </w:pPr>
    </w:p>
    <w:p w:rsidR="001A4A8D" w:rsidRPr="00CE0EC7" w:rsidRDefault="001A4A8D" w:rsidP="001A4A8D">
      <w:pPr>
        <w:pStyle w:val="Text"/>
        <w:ind w:left="0"/>
        <w:rPr>
          <w:b/>
          <w:lang w:val="es-PE"/>
        </w:rPr>
      </w:pPr>
      <w:r w:rsidRPr="00CE0EC7">
        <w:rPr>
          <w:b/>
          <w:lang w:val="es-PE"/>
        </w:rPr>
        <w:t>FA3: Paso nº 5: El usuario y/o clave son incorrectos.</w:t>
      </w:r>
    </w:p>
    <w:p w:rsidR="002632A4" w:rsidRPr="002632A4" w:rsidRDefault="002632A4" w:rsidP="00FE0719">
      <w:pPr>
        <w:pStyle w:val="Text"/>
        <w:numPr>
          <w:ilvl w:val="0"/>
          <w:numId w:val="10"/>
        </w:numPr>
        <w:rPr>
          <w:lang w:val="es-PE"/>
        </w:rPr>
      </w:pPr>
      <w:r w:rsidRPr="00CE0EC7">
        <w:rPr>
          <w:lang w:val="es-PE"/>
        </w:rPr>
        <w:t xml:space="preserve">El sistema </w:t>
      </w:r>
      <w:r>
        <w:rPr>
          <w:lang w:val="es-PE"/>
        </w:rPr>
        <w:t xml:space="preserve">detecta que los datos de usuario ingresados no se encuentran en el modulo de seguridad del Poder Judicial o </w:t>
      </w:r>
      <w:r w:rsidR="00E604E5">
        <w:rPr>
          <w:lang w:val="es-PE"/>
        </w:rPr>
        <w:t xml:space="preserve">que no cuenta los roles definidos para el sistema </w:t>
      </w:r>
      <w:r w:rsidR="00E604E5" w:rsidRPr="00D944ED">
        <w:rPr>
          <w:b/>
          <w:lang w:val="es-PE"/>
        </w:rPr>
        <w:t>(ver Requerimiento asociado RQ.PJ.001  – roles de usuario)</w:t>
      </w:r>
    </w:p>
    <w:p w:rsidR="00E604E5" w:rsidRDefault="001A4A8D" w:rsidP="00FE0719">
      <w:pPr>
        <w:pStyle w:val="Text"/>
        <w:numPr>
          <w:ilvl w:val="0"/>
          <w:numId w:val="10"/>
        </w:numPr>
        <w:rPr>
          <w:lang w:val="es-PE"/>
        </w:rPr>
      </w:pPr>
      <w:r w:rsidRPr="00CE0EC7">
        <w:rPr>
          <w:lang w:val="es-PE"/>
        </w:rPr>
        <w:t>El sistem</w:t>
      </w:r>
      <w:r w:rsidR="00E604E5">
        <w:rPr>
          <w:lang w:val="es-PE"/>
        </w:rPr>
        <w:t>a emite un mensaje: "</w:t>
      </w:r>
      <w:r w:rsidR="00062662">
        <w:rPr>
          <w:lang w:val="es-PE"/>
        </w:rPr>
        <w:t>El usuario no tiene permisos para acceder al sistema</w:t>
      </w:r>
      <w:r w:rsidR="00E604E5">
        <w:rPr>
          <w:lang w:val="es-PE"/>
        </w:rPr>
        <w:t>"</w:t>
      </w:r>
      <w:r w:rsidRPr="00CE0EC7">
        <w:rPr>
          <w:lang w:val="es-PE"/>
        </w:rPr>
        <w:t>.</w:t>
      </w:r>
    </w:p>
    <w:p w:rsidR="00BF3024" w:rsidRPr="00562580" w:rsidRDefault="00062662" w:rsidP="00D944ED">
      <w:pPr>
        <w:pStyle w:val="Text"/>
        <w:numPr>
          <w:ilvl w:val="0"/>
          <w:numId w:val="10"/>
        </w:numPr>
        <w:rPr>
          <w:lang w:val="es-PE"/>
        </w:rPr>
      </w:pPr>
      <w:r w:rsidRPr="00CE0EC7">
        <w:rPr>
          <w:lang w:val="es-PE"/>
        </w:rPr>
        <w:t>Volver al paso nº 3 del flujo básico.</w:t>
      </w:r>
    </w:p>
    <w:p w:rsidR="00BF3024" w:rsidRDefault="00BF3024" w:rsidP="00D944ED">
      <w:pPr>
        <w:pStyle w:val="Text"/>
        <w:ind w:left="720"/>
        <w:rPr>
          <w:lang w:val="es-PE"/>
        </w:rPr>
      </w:pPr>
    </w:p>
    <w:p w:rsidR="00A135DB" w:rsidRPr="00CE0EC7" w:rsidRDefault="00A135DB" w:rsidP="00D944ED">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R1: Formulario para el ingreso al sistema.</w:t>
      </w:r>
    </w:p>
    <w:tbl>
      <w:tblPr>
        <w:tblW w:w="9440" w:type="dxa"/>
        <w:tblInd w:w="55" w:type="dxa"/>
        <w:tblCellMar>
          <w:left w:w="70" w:type="dxa"/>
          <w:right w:w="70" w:type="dxa"/>
        </w:tblCellMar>
        <w:tblLook w:val="04A0"/>
      </w:tblPr>
      <w:tblGrid>
        <w:gridCol w:w="1200"/>
        <w:gridCol w:w="1200"/>
        <w:gridCol w:w="1200"/>
        <w:gridCol w:w="5840"/>
      </w:tblGrid>
      <w:tr w:rsidR="001A4A8D" w:rsidRPr="00CE0EC7" w:rsidTr="001A4A8D">
        <w:trPr>
          <w:trHeight w:val="315"/>
        </w:trPr>
        <w:tc>
          <w:tcPr>
            <w:tcW w:w="1200" w:type="dxa"/>
            <w:tcBorders>
              <w:top w:val="single" w:sz="8" w:space="0" w:color="auto"/>
              <w:left w:val="single" w:sz="8" w:space="0" w:color="auto"/>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bookmarkStart w:id="33" w:name="_Toc321122880"/>
            <w:r w:rsidRPr="00CE0EC7">
              <w:rPr>
                <w:rFonts w:ascii="Calibri" w:eastAsia="Times New Roman" w:hAnsi="Calibri" w:cs="Calibri"/>
                <w:b/>
                <w:bCs/>
                <w:color w:val="FFFFFF"/>
                <w:sz w:val="18"/>
                <w:szCs w:val="18"/>
                <w:lang w:eastAsia="es-PE"/>
              </w:rPr>
              <w:t>Campo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84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Usuario</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E604E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usuario registrado en el </w:t>
            </w:r>
            <w:r w:rsidR="00E604E5">
              <w:rPr>
                <w:rFonts w:ascii="Calibri" w:eastAsia="Times New Roman" w:hAnsi="Calibri" w:cs="Calibri"/>
                <w:color w:val="000000"/>
                <w:sz w:val="18"/>
                <w:szCs w:val="18"/>
                <w:lang w:eastAsia="es-PE"/>
              </w:rPr>
              <w:t>modulo de seguridad del Poder Judicial</w:t>
            </w:r>
            <w:r w:rsidRPr="00CE0EC7">
              <w:rPr>
                <w:rFonts w:ascii="Calibri" w:eastAsia="Times New Roman" w:hAnsi="Calibri" w:cs="Calibri"/>
                <w:color w:val="000000"/>
                <w:sz w:val="18"/>
                <w:szCs w:val="18"/>
                <w:lang w:eastAsia="es-PE"/>
              </w:rPr>
              <w:t xml:space="preserve">  y que a su vez cuenta con un rol asignado </w:t>
            </w:r>
            <w:r w:rsidR="00E604E5">
              <w:rPr>
                <w:rFonts w:ascii="Calibri" w:eastAsia="Times New Roman" w:hAnsi="Calibri" w:cs="Calibri"/>
                <w:color w:val="000000"/>
                <w:sz w:val="18"/>
                <w:szCs w:val="18"/>
                <w:lang w:eastAsia="es-PE"/>
              </w:rPr>
              <w:t>para ingresar al sistema</w:t>
            </w:r>
          </w:p>
        </w:tc>
      </w:tr>
      <w:tr w:rsidR="00062662" w:rsidRPr="00CE0EC7" w:rsidTr="001A4A8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062662" w:rsidRPr="00CE0EC7" w:rsidRDefault="00062662" w:rsidP="00062662">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Clave</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062662">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062662">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A135DB">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 la clave asignada en el </w:t>
            </w:r>
            <w:r>
              <w:rPr>
                <w:rFonts w:ascii="Calibri" w:eastAsia="Times New Roman" w:hAnsi="Calibri" w:cs="Calibri"/>
                <w:color w:val="000000"/>
                <w:sz w:val="18"/>
                <w:szCs w:val="18"/>
                <w:lang w:eastAsia="es-PE"/>
              </w:rPr>
              <w:t>modulo de seguridad del Poder Judicial</w:t>
            </w:r>
            <w:r w:rsidR="00A135DB">
              <w:rPr>
                <w:rFonts w:ascii="Calibri" w:eastAsia="Times New Roman" w:hAnsi="Calibri" w:cs="Calibri"/>
                <w:color w:val="000000"/>
                <w:sz w:val="18"/>
                <w:szCs w:val="18"/>
                <w:lang w:eastAsia="es-PE"/>
              </w:rPr>
              <w:t>, en el formulario este campo debe estar encriptado.</w:t>
            </w:r>
          </w:p>
        </w:tc>
      </w:tr>
      <w:tr w:rsidR="00062662" w:rsidRPr="00CE0EC7" w:rsidTr="001A4A8D">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062662" w:rsidRPr="00CE0EC7" w:rsidRDefault="00062662"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CAPTCHA</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E604E5">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autogenerado del </w:t>
            </w:r>
            <w:proofErr w:type="spellStart"/>
            <w:r>
              <w:rPr>
                <w:rFonts w:ascii="Calibri" w:eastAsia="Times New Roman" w:hAnsi="Calibri" w:cs="Calibri"/>
                <w:color w:val="000000"/>
                <w:sz w:val="18"/>
                <w:szCs w:val="18"/>
                <w:lang w:eastAsia="es-PE"/>
              </w:rPr>
              <w:t>captcha</w:t>
            </w:r>
            <w:proofErr w:type="spellEnd"/>
            <w:r>
              <w:rPr>
                <w:rFonts w:ascii="Calibri" w:eastAsia="Times New Roman" w:hAnsi="Calibri" w:cs="Calibri"/>
                <w:color w:val="000000"/>
                <w:sz w:val="18"/>
                <w:szCs w:val="18"/>
                <w:lang w:eastAsia="es-PE"/>
              </w:rPr>
              <w:t>, por temas de seguridad y para evitar ataques de concurrencia.</w:t>
            </w:r>
          </w:p>
        </w:tc>
      </w:tr>
      <w:bookmarkEnd w:id="33"/>
    </w:tbl>
    <w:p w:rsidR="00842FE2" w:rsidRPr="00842FE2" w:rsidRDefault="00842FE2" w:rsidP="00842FE2"/>
    <w:p w:rsidR="001A4A8D" w:rsidRDefault="00842FE2" w:rsidP="00E604E5">
      <w:pPr>
        <w:pStyle w:val="subtituloCU"/>
        <w:rPr>
          <w:rFonts w:cs="Arial"/>
        </w:rPr>
      </w:pPr>
      <w:r w:rsidRPr="00CE0EC7">
        <w:rPr>
          <w:rFonts w:cs="Arial"/>
        </w:rPr>
        <w:lastRenderedPageBreak/>
        <w:t>Requerimientos</w:t>
      </w:r>
      <w:r>
        <w:rPr>
          <w:rFonts w:cs="Arial"/>
        </w:rPr>
        <w:t xml:space="preserve"> Especiales</w:t>
      </w:r>
    </w:p>
    <w:p w:rsidR="00E604E5" w:rsidRPr="00062662" w:rsidRDefault="00E604E5" w:rsidP="00062662">
      <w:pPr>
        <w:pStyle w:val="subtituloCU"/>
        <w:numPr>
          <w:ilvl w:val="0"/>
          <w:numId w:val="9"/>
        </w:numPr>
        <w:rPr>
          <w:b w:val="0"/>
          <w:sz w:val="22"/>
        </w:rPr>
      </w:pPr>
      <w:r w:rsidRPr="00062662">
        <w:rPr>
          <w:b w:val="0"/>
          <w:sz w:val="22"/>
        </w:rPr>
        <w:t>No aplica</w:t>
      </w:r>
    </w:p>
    <w:p w:rsidR="00D944ED" w:rsidRDefault="00D944ED" w:rsidP="00D944ED">
      <w:pPr>
        <w:pStyle w:val="subtituloCU"/>
        <w:rPr>
          <w:rFonts w:cs="Arial"/>
        </w:rPr>
      </w:pPr>
    </w:p>
    <w:p w:rsidR="00D944ED" w:rsidRPr="00CE0EC7" w:rsidRDefault="00D944ED" w:rsidP="00D944ED">
      <w:pPr>
        <w:pStyle w:val="subtituloCU"/>
        <w:rPr>
          <w:rFonts w:cs="Arial"/>
        </w:rPr>
      </w:pPr>
      <w:r w:rsidRPr="00CE0EC7">
        <w:rPr>
          <w:rFonts w:cs="Arial"/>
        </w:rPr>
        <w:t>Requerimientos Asociados</w:t>
      </w:r>
    </w:p>
    <w:p w:rsidR="00AB19EA" w:rsidRPr="00AB19EA" w:rsidRDefault="00223FDD" w:rsidP="00AB19EA">
      <w:pPr>
        <w:pStyle w:val="subtituloCU"/>
        <w:numPr>
          <w:ilvl w:val="0"/>
          <w:numId w:val="9"/>
        </w:numPr>
        <w:rPr>
          <w:b w:val="0"/>
          <w:sz w:val="22"/>
        </w:rPr>
      </w:pPr>
      <w:r>
        <w:rPr>
          <w:b w:val="0"/>
          <w:sz w:val="22"/>
        </w:rPr>
        <w:t>RQ</w:t>
      </w:r>
      <w:r w:rsidR="00AB19EA" w:rsidRPr="00AB19EA">
        <w:rPr>
          <w:b w:val="0"/>
          <w:sz w:val="22"/>
        </w:rPr>
        <w:t>.PJ.001 - Roles de usuario</w:t>
      </w:r>
    </w:p>
    <w:p w:rsidR="00E604E5" w:rsidRPr="00A135DB" w:rsidRDefault="00223FDD" w:rsidP="001A4A8D">
      <w:pPr>
        <w:pStyle w:val="subtituloCU"/>
        <w:numPr>
          <w:ilvl w:val="0"/>
          <w:numId w:val="9"/>
        </w:numPr>
        <w:rPr>
          <w:b w:val="0"/>
          <w:sz w:val="22"/>
        </w:rPr>
      </w:pPr>
      <w:r>
        <w:rPr>
          <w:b w:val="0"/>
          <w:sz w:val="22"/>
        </w:rPr>
        <w:t>RQ</w:t>
      </w:r>
      <w:r w:rsidR="00AB19EA" w:rsidRPr="00AB19EA">
        <w:rPr>
          <w:b w:val="0"/>
          <w:sz w:val="22"/>
        </w:rPr>
        <w:t>.PJ.002 - Desplegar Menú del Sistema</w:t>
      </w:r>
    </w:p>
    <w:p w:rsidR="001A4A8D" w:rsidRDefault="001A4A8D" w:rsidP="001A4A8D">
      <w:pPr>
        <w:pStyle w:val="Text"/>
        <w:spacing w:before="120" w:after="120"/>
        <w:rPr>
          <w:lang w:val="es-PE"/>
        </w:rPr>
      </w:pPr>
    </w:p>
    <w:p w:rsidR="00C81DC6" w:rsidRDefault="00C81DC6" w:rsidP="001A4A8D">
      <w:pPr>
        <w:pStyle w:val="Text"/>
        <w:spacing w:before="120" w:after="120"/>
        <w:rPr>
          <w:lang w:val="es-PE"/>
        </w:rPr>
      </w:pPr>
    </w:p>
    <w:p w:rsidR="00C81DC6" w:rsidRPr="00EC2236" w:rsidRDefault="00C81DC6" w:rsidP="00C81DC6">
      <w:pPr>
        <w:pStyle w:val="subtituloCU"/>
        <w:rPr>
          <w:rFonts w:cs="Arial"/>
        </w:rPr>
      </w:pPr>
      <w:r w:rsidRPr="00CE0EC7">
        <w:rPr>
          <w:rFonts w:cs="Arial"/>
        </w:rPr>
        <w:t>Requerimientos</w:t>
      </w:r>
      <w:r>
        <w:rPr>
          <w:rFonts w:cs="Arial"/>
        </w:rPr>
        <w:t xml:space="preserve"> funcionales Asociados</w:t>
      </w:r>
    </w:p>
    <w:p w:rsidR="00102A55" w:rsidRPr="00DC1F36" w:rsidRDefault="00102A55" w:rsidP="003D7B87">
      <w:pPr>
        <w:pStyle w:val="Prrafodelista"/>
        <w:numPr>
          <w:ilvl w:val="0"/>
          <w:numId w:val="39"/>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12</w:t>
      </w:r>
      <w:r w:rsidRPr="00506DC3">
        <w:rPr>
          <w:rFonts w:ascii="Arial" w:hAnsi="Arial" w:cs="Arial"/>
          <w:b/>
        </w:rPr>
        <w:t>]</w:t>
      </w:r>
      <w:r w:rsidRPr="00DC1F36">
        <w:rPr>
          <w:rFonts w:ascii="Arial" w:hAnsi="Arial" w:cs="Arial"/>
          <w:b/>
        </w:rPr>
        <w:t xml:space="preserve"> </w:t>
      </w:r>
      <w:r w:rsidRPr="00DC1F36">
        <w:rPr>
          <w:rFonts w:ascii="Arial" w:hAnsi="Arial" w:cs="Arial"/>
        </w:rPr>
        <w:t>El Sistema  debe reutilizar la seguridad de usuario y acceso a los sistemas que provee el modulo de seguridad del Poder Judicial.</w:t>
      </w:r>
    </w:p>
    <w:p w:rsidR="00C81DC6" w:rsidRPr="00CE0EC7" w:rsidRDefault="00C81DC6" w:rsidP="001A4A8D">
      <w:pPr>
        <w:pStyle w:val="Text"/>
        <w:spacing w:before="120" w:after="120"/>
        <w:rPr>
          <w:lang w:val="es-PE"/>
        </w:rPr>
      </w:pPr>
    </w:p>
    <w:p w:rsidR="001A4A8D" w:rsidRPr="00CE0EC7" w:rsidRDefault="001A4A8D" w:rsidP="001A4A8D">
      <w:pPr>
        <w:pStyle w:val="Text"/>
        <w:spacing w:before="120" w:after="120"/>
        <w:rPr>
          <w:lang w:val="es-PE"/>
        </w:rPr>
      </w:pPr>
    </w:p>
    <w:p w:rsidR="001A4A8D" w:rsidRPr="00CE0EC7" w:rsidRDefault="000D7D99" w:rsidP="00FD06B7">
      <w:pPr>
        <w:pStyle w:val="Ttulo3"/>
      </w:pPr>
      <w:bookmarkStart w:id="34" w:name="_Toc503851277"/>
      <w:r>
        <w:t>Caso de Uso PJ</w:t>
      </w:r>
      <w:r w:rsidR="001A4A8D" w:rsidRPr="00CE0EC7">
        <w:t>.CU.002- Desplegar Menú.</w:t>
      </w:r>
      <w:bookmarkEnd w:id="34"/>
    </w:p>
    <w:p w:rsidR="001A4A8D" w:rsidRPr="00CE0EC7" w:rsidRDefault="001A4A8D" w:rsidP="001A4A8D"/>
    <w:p w:rsidR="001A4A8D" w:rsidRPr="00CE0EC7" w:rsidRDefault="000D7D99" w:rsidP="001A4A8D">
      <w:pPr>
        <w:pStyle w:val="Epgrafe"/>
        <w:jc w:val="center"/>
        <w:rPr>
          <w:rFonts w:ascii="Arial" w:hAnsi="Arial" w:cs="Arial"/>
          <w:b w:val="0"/>
        </w:rPr>
      </w:pPr>
      <w:r>
        <w:rPr>
          <w:rFonts w:ascii="Arial" w:hAnsi="Arial" w:cs="Arial"/>
          <w:b w:val="0"/>
          <w:noProof/>
          <w:lang w:eastAsia="es-PE"/>
        </w:rPr>
        <w:drawing>
          <wp:inline distT="0" distB="0" distL="0" distR="0">
            <wp:extent cx="4371340" cy="889000"/>
            <wp:effectExtent l="0" t="0" r="0"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371340" cy="88900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46586E">
        <w:rPr>
          <w:rFonts w:ascii="Arial" w:hAnsi="Arial" w:cs="Arial"/>
          <w:b w:val="0"/>
        </w:rPr>
        <w:t>2</w:t>
      </w:r>
      <w:r w:rsidRPr="00CE0EC7">
        <w:rPr>
          <w:rFonts w:ascii="Arial" w:hAnsi="Arial" w:cs="Arial"/>
          <w:b w:val="0"/>
        </w:rPr>
        <w:t>:</w:t>
      </w:r>
      <w:r w:rsidR="000D7D99">
        <w:rPr>
          <w:rFonts w:ascii="Arial" w:hAnsi="Arial" w:cs="Arial"/>
        </w:rPr>
        <w:t xml:space="preserve"> Diagrama de caso de uso PJ</w:t>
      </w:r>
      <w:r w:rsidRPr="00CE0EC7">
        <w:rPr>
          <w:rFonts w:ascii="Arial" w:hAnsi="Arial" w:cs="Arial"/>
        </w:rPr>
        <w:t>.CU. 002- Desplegar Menú.</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El presente caso de uso permi</w:t>
      </w:r>
      <w:r w:rsidR="000D7D99">
        <w:rPr>
          <w:lang w:val="es-PE"/>
        </w:rPr>
        <w:t xml:space="preserve">te la visualización y acceso a las opciones del menú del </w:t>
      </w:r>
      <w:r w:rsidR="00D97AB8">
        <w:rPr>
          <w:lang w:val="es-PE"/>
        </w:rPr>
        <w:t>modulo de envió de estadísticas del Poder Judicial.</w:t>
      </w:r>
    </w:p>
    <w:p w:rsidR="001A4A8D" w:rsidRPr="00CE0EC7" w:rsidRDefault="001A4A8D" w:rsidP="001A4A8D">
      <w:pPr>
        <w:pStyle w:val="subtituloCU"/>
        <w:rPr>
          <w:rFonts w:cs="Arial"/>
        </w:rPr>
      </w:pPr>
      <w:r w:rsidRPr="00CE0EC7">
        <w:rPr>
          <w:rFonts w:cs="Arial"/>
        </w:rPr>
        <w:t>Actores</w:t>
      </w:r>
    </w:p>
    <w:p w:rsidR="001A4A8D" w:rsidRDefault="000D7D99" w:rsidP="00A45B97">
      <w:pPr>
        <w:pStyle w:val="Text"/>
        <w:numPr>
          <w:ilvl w:val="0"/>
          <w:numId w:val="9"/>
        </w:numPr>
        <w:rPr>
          <w:lang w:val="es-PE"/>
        </w:rPr>
      </w:pPr>
      <w:r w:rsidRPr="000D7D99">
        <w:rPr>
          <w:lang w:val="es-PE"/>
        </w:rPr>
        <w:t>PJ.ACT.00</w:t>
      </w:r>
      <w:r w:rsidR="00062662">
        <w:rPr>
          <w:lang w:val="es-PE"/>
        </w:rPr>
        <w:t>2</w:t>
      </w:r>
      <w:r w:rsidRPr="000D7D99">
        <w:rPr>
          <w:lang w:val="es-PE"/>
        </w:rPr>
        <w:t xml:space="preserve"> </w:t>
      </w:r>
      <w:r w:rsidR="00062662">
        <w:rPr>
          <w:lang w:val="es-PE"/>
        </w:rPr>
        <w:t>S</w:t>
      </w:r>
      <w:r w:rsidRPr="000D7D99">
        <w:rPr>
          <w:lang w:val="es-PE"/>
        </w:rPr>
        <w:t>istema</w:t>
      </w:r>
    </w:p>
    <w:p w:rsidR="00BE2914" w:rsidRPr="00CE0EC7" w:rsidRDefault="00BE2914" w:rsidP="00BE2914">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BE2914" w:rsidRPr="00062662" w:rsidRDefault="001A4A8D" w:rsidP="00BE2914">
      <w:pPr>
        <w:pStyle w:val="Text"/>
        <w:numPr>
          <w:ilvl w:val="0"/>
          <w:numId w:val="9"/>
        </w:numPr>
        <w:rPr>
          <w:lang w:val="es-PE"/>
        </w:rPr>
      </w:pPr>
      <w:r w:rsidRPr="00CE0EC7">
        <w:rPr>
          <w:lang w:val="es-PE"/>
        </w:rPr>
        <w:lastRenderedPageBreak/>
        <w:t xml:space="preserve">El usuario </w:t>
      </w:r>
      <w:r w:rsidR="00CE7090">
        <w:rPr>
          <w:lang w:val="es-PE"/>
        </w:rPr>
        <w:t xml:space="preserve">accede al sistema con el rol asignado para el modulo de </w:t>
      </w:r>
      <w:proofErr w:type="spellStart"/>
      <w:r w:rsidR="00CE7090">
        <w:rPr>
          <w:lang w:val="es-PE"/>
        </w:rPr>
        <w:t>envio</w:t>
      </w:r>
      <w:proofErr w:type="spellEnd"/>
      <w:r w:rsidR="00CE7090">
        <w:rPr>
          <w:lang w:val="es-PE"/>
        </w:rPr>
        <w:t xml:space="preserve"> de estadísticas del Poder Judicial.</w:t>
      </w:r>
    </w:p>
    <w:p w:rsidR="00BE2914" w:rsidRPr="00BE2914" w:rsidRDefault="00BE2914" w:rsidP="00BE2914">
      <w:pPr>
        <w:pStyle w:val="Text"/>
        <w:rPr>
          <w:lang w:val="es-PE"/>
        </w:rPr>
      </w:pPr>
    </w:p>
    <w:p w:rsidR="001A4A8D" w:rsidRPr="00CE0EC7" w:rsidRDefault="001A4A8D" w:rsidP="001A4A8D">
      <w:pPr>
        <w:pStyle w:val="subtituloCU"/>
        <w:rPr>
          <w:rFonts w:cs="Arial"/>
        </w:rPr>
      </w:pPr>
      <w:r w:rsidRPr="00CE0EC7">
        <w:rPr>
          <w:rFonts w:cs="Arial"/>
        </w:rPr>
        <w:t>Post-condiciones</w:t>
      </w:r>
    </w:p>
    <w:p w:rsidR="001A4A8D" w:rsidRDefault="0036572E" w:rsidP="00A45B97">
      <w:pPr>
        <w:pStyle w:val="Text"/>
        <w:numPr>
          <w:ilvl w:val="0"/>
          <w:numId w:val="9"/>
        </w:numPr>
        <w:rPr>
          <w:lang w:val="es-PE"/>
        </w:rPr>
      </w:pPr>
      <w:r>
        <w:rPr>
          <w:lang w:val="es-PE"/>
        </w:rPr>
        <w:t xml:space="preserve">Se desplegara el menú </w:t>
      </w:r>
      <w:r w:rsidR="00D97AB8">
        <w:rPr>
          <w:lang w:val="es-PE"/>
        </w:rPr>
        <w:t>con las opciones del modulo de envió de estadísticas</w:t>
      </w:r>
      <w:r>
        <w:rPr>
          <w:lang w:val="es-PE"/>
        </w:rPr>
        <w:t xml:space="preserve"> y</w:t>
      </w:r>
      <w:r w:rsidR="001A4A8D" w:rsidRPr="00CE0EC7">
        <w:rPr>
          <w:lang w:val="es-PE"/>
        </w:rPr>
        <w:t xml:space="preserve"> quedara visible mientras permanezca activa la sesión del usuario.</w:t>
      </w:r>
    </w:p>
    <w:p w:rsidR="00BE2914" w:rsidRPr="00CE0EC7" w:rsidRDefault="00BE2914" w:rsidP="00BE2914">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36572E" w:rsidP="00A45B97">
      <w:pPr>
        <w:pStyle w:val="Text"/>
        <w:numPr>
          <w:ilvl w:val="0"/>
          <w:numId w:val="9"/>
        </w:numPr>
        <w:rPr>
          <w:lang w:val="es-PE"/>
        </w:rPr>
      </w:pPr>
      <w:r w:rsidRPr="0036572E">
        <w:rPr>
          <w:lang w:val="es-PE"/>
        </w:rPr>
        <w:t>PJ.CU.001 - Ingresar al Sistema</w:t>
      </w:r>
    </w:p>
    <w:p w:rsidR="00BE2914" w:rsidRPr="00CE0EC7" w:rsidRDefault="00BE2914" w:rsidP="00BE2914">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CE0EC7" w:rsidRDefault="001A4A8D"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usuario ing</w:t>
      </w:r>
      <w:r w:rsidR="0036572E">
        <w:rPr>
          <w:rFonts w:ascii="Arial" w:eastAsia="Times New Roman" w:hAnsi="Arial" w:cs="Times New Roman"/>
          <w:szCs w:val="20"/>
          <w:lang w:eastAsia="es-ES"/>
        </w:rPr>
        <w:t>resa al sistema</w:t>
      </w:r>
      <w:r w:rsidRPr="00CE0EC7">
        <w:rPr>
          <w:rFonts w:ascii="Arial" w:eastAsia="Times New Roman" w:hAnsi="Arial" w:cs="Times New Roman"/>
          <w:szCs w:val="20"/>
          <w:lang w:eastAsia="es-ES"/>
        </w:rPr>
        <w:t>.</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Pr="00CE0EC7" w:rsidRDefault="0036572E"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w:t>
      </w:r>
      <w:r w:rsidR="001A4A8D" w:rsidRPr="00CE0EC7">
        <w:rPr>
          <w:rFonts w:ascii="Arial" w:eastAsia="Times New Roman" w:hAnsi="Arial" w:cs="Times New Roman"/>
          <w:szCs w:val="20"/>
          <w:lang w:eastAsia="es-ES"/>
        </w:rPr>
        <w:t xml:space="preserve"> identifica </w:t>
      </w:r>
      <w:r w:rsidR="00D97AB8">
        <w:rPr>
          <w:rFonts w:ascii="Arial" w:eastAsia="Times New Roman" w:hAnsi="Arial" w:cs="Times New Roman"/>
          <w:szCs w:val="20"/>
          <w:lang w:eastAsia="es-ES"/>
        </w:rPr>
        <w:t>que el rol asignado corresponda al modulo de envió de estadísticas del Poder Judicial.</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Pr="00CE0EC7" w:rsidRDefault="001A4A8D"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sidR="0036572E">
        <w:rPr>
          <w:rFonts w:ascii="Arial" w:eastAsia="Times New Roman" w:hAnsi="Arial" w:cs="Times New Roman"/>
          <w:szCs w:val="20"/>
          <w:lang w:eastAsia="es-ES"/>
        </w:rPr>
        <w:t>sistema</w:t>
      </w:r>
      <w:r w:rsidRPr="00CE0EC7">
        <w:rPr>
          <w:rFonts w:ascii="Arial" w:eastAsia="Times New Roman" w:hAnsi="Arial" w:cs="Times New Roman"/>
          <w:szCs w:val="20"/>
          <w:lang w:eastAsia="es-ES"/>
        </w:rPr>
        <w:t xml:space="preserve"> despliega el menú.</w:t>
      </w:r>
    </w:p>
    <w:p w:rsidR="001A4A8D" w:rsidRPr="00CE0EC7" w:rsidRDefault="001A4A8D" w:rsidP="001A4A8D">
      <w:pPr>
        <w:pStyle w:val="Prrafodelista"/>
        <w:rPr>
          <w:rFonts w:ascii="Arial" w:eastAsia="Times New Roman" w:hAnsi="Arial" w:cs="Times New Roman"/>
          <w:szCs w:val="20"/>
          <w:lang w:eastAsia="es-ES"/>
        </w:rPr>
      </w:pPr>
    </w:p>
    <w:p w:rsidR="00AE46BA" w:rsidRDefault="001A4A8D"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pPr>
      <w:r w:rsidRPr="00CE0EC7">
        <w:t>Flujo alternativo</w:t>
      </w:r>
    </w:p>
    <w:p w:rsidR="00AE46BA" w:rsidRPr="00062662" w:rsidRDefault="00AE46BA" w:rsidP="00062662">
      <w:pPr>
        <w:pStyle w:val="Text"/>
        <w:numPr>
          <w:ilvl w:val="0"/>
          <w:numId w:val="9"/>
        </w:numPr>
        <w:rPr>
          <w:lang w:val="es-PE"/>
        </w:rPr>
      </w:pPr>
      <w:r w:rsidRPr="00062662">
        <w:rPr>
          <w:lang w:val="es-PE"/>
        </w:rPr>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w:t>
      </w:r>
    </w:p>
    <w:p w:rsidR="00AE46BA" w:rsidRPr="00062662" w:rsidRDefault="00AE46BA" w:rsidP="00062662">
      <w:pPr>
        <w:pStyle w:val="Text"/>
        <w:numPr>
          <w:ilvl w:val="0"/>
          <w:numId w:val="9"/>
        </w:numPr>
        <w:rPr>
          <w:lang w:val="es-PE"/>
        </w:rPr>
      </w:pPr>
      <w:r w:rsidRPr="00062662">
        <w:rPr>
          <w:lang w:val="es-PE"/>
        </w:rPr>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 Especiales</w:t>
      </w:r>
    </w:p>
    <w:p w:rsidR="00FF69C5" w:rsidRPr="00062662" w:rsidRDefault="00FF69C5" w:rsidP="00062662">
      <w:pPr>
        <w:pStyle w:val="Text"/>
        <w:numPr>
          <w:ilvl w:val="0"/>
          <w:numId w:val="9"/>
        </w:numPr>
        <w:rPr>
          <w:lang w:val="es-PE"/>
        </w:rPr>
      </w:pPr>
      <w:r w:rsidRPr="00062662">
        <w:rPr>
          <w:lang w:val="es-PE"/>
        </w:rPr>
        <w:t>No aplica</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rPr>
          <w:rFonts w:cs="Arial"/>
        </w:rPr>
      </w:pPr>
      <w:r w:rsidRPr="00CE0EC7">
        <w:rPr>
          <w:rFonts w:cs="Arial"/>
        </w:rPr>
        <w:lastRenderedPageBreak/>
        <w:t>Requerimientos Asociados</w:t>
      </w:r>
    </w:p>
    <w:p w:rsidR="00BE2914" w:rsidRPr="00AB19EA" w:rsidRDefault="00BE2914" w:rsidP="00BE2914">
      <w:pPr>
        <w:pStyle w:val="subtituloCU"/>
        <w:numPr>
          <w:ilvl w:val="0"/>
          <w:numId w:val="9"/>
        </w:numPr>
        <w:rPr>
          <w:rFonts w:cs="Arial"/>
        </w:rPr>
      </w:pPr>
      <w:r w:rsidRPr="00AB19EA">
        <w:rPr>
          <w:b w:val="0"/>
          <w:sz w:val="22"/>
        </w:rPr>
        <w:t>RQE.PJ.002 - Desplegar Menú del Sistema</w:t>
      </w:r>
    </w:p>
    <w:p w:rsidR="001A4A8D" w:rsidRDefault="001A4A8D" w:rsidP="001A4A8D">
      <w:pPr>
        <w:pStyle w:val="Text"/>
        <w:spacing w:before="120" w:after="120"/>
        <w:rPr>
          <w:lang w:val="es-PE"/>
        </w:rPr>
      </w:pPr>
    </w:p>
    <w:p w:rsidR="00102A55" w:rsidRDefault="00102A55" w:rsidP="001A4A8D">
      <w:pPr>
        <w:pStyle w:val="Text"/>
        <w:spacing w:before="120" w:after="120"/>
        <w:rPr>
          <w:lang w:val="es-PE"/>
        </w:rPr>
      </w:pPr>
    </w:p>
    <w:p w:rsidR="00102A55" w:rsidRPr="00EC2236" w:rsidRDefault="00102A55" w:rsidP="00102A55">
      <w:pPr>
        <w:pStyle w:val="subtituloCU"/>
        <w:rPr>
          <w:rFonts w:cs="Arial"/>
        </w:rPr>
      </w:pPr>
      <w:r w:rsidRPr="00CE0EC7">
        <w:rPr>
          <w:rFonts w:cs="Arial"/>
        </w:rPr>
        <w:t>Requerimientos</w:t>
      </w:r>
      <w:r>
        <w:rPr>
          <w:rFonts w:cs="Arial"/>
        </w:rPr>
        <w:t xml:space="preserve"> funcionales Asociados</w:t>
      </w:r>
    </w:p>
    <w:p w:rsidR="00102A55" w:rsidRPr="00DC1F36" w:rsidRDefault="00102A55" w:rsidP="003D7B87">
      <w:pPr>
        <w:pStyle w:val="Prrafodelista"/>
        <w:numPr>
          <w:ilvl w:val="0"/>
          <w:numId w:val="38"/>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13</w:t>
      </w:r>
      <w:r w:rsidRPr="00506DC3">
        <w:rPr>
          <w:rFonts w:ascii="Arial" w:hAnsi="Arial" w:cs="Arial"/>
          <w:b/>
        </w:rPr>
        <w:t>]</w:t>
      </w:r>
      <w:r w:rsidRPr="00DC1F36">
        <w:rPr>
          <w:rFonts w:ascii="Arial" w:hAnsi="Arial" w:cs="Arial"/>
          <w:b/>
        </w:rPr>
        <w:t xml:space="preserve"> </w:t>
      </w:r>
      <w:r w:rsidRPr="00DC1F36">
        <w:rPr>
          <w:rFonts w:ascii="Arial" w:hAnsi="Arial" w:cs="Arial"/>
        </w:rPr>
        <w:t xml:space="preserve">El Sistema  debe </w:t>
      </w:r>
      <w:r>
        <w:rPr>
          <w:rFonts w:ascii="Arial" w:hAnsi="Arial" w:cs="Arial"/>
        </w:rPr>
        <w:t>contar con accesos por roles</w:t>
      </w:r>
      <w:r w:rsidRPr="00DC1F36">
        <w:rPr>
          <w:rFonts w:ascii="Arial" w:hAnsi="Arial" w:cs="Arial"/>
        </w:rPr>
        <w:t>.</w:t>
      </w:r>
    </w:p>
    <w:p w:rsidR="00062662" w:rsidRPr="00CE0EC7" w:rsidRDefault="00062662" w:rsidP="001A4A8D">
      <w:pPr>
        <w:pStyle w:val="Text"/>
        <w:spacing w:before="120" w:after="120"/>
        <w:rPr>
          <w:lang w:val="es-PE"/>
        </w:rPr>
      </w:pPr>
    </w:p>
    <w:p w:rsidR="001A4A8D" w:rsidRPr="00CE0EC7" w:rsidRDefault="001A4A8D" w:rsidP="00F66479">
      <w:pPr>
        <w:pStyle w:val="Ttulo3"/>
      </w:pPr>
      <w:bookmarkStart w:id="35" w:name="_Toc503851278"/>
      <w:r w:rsidRPr="00CE0EC7">
        <w:t>Caso de Uso</w:t>
      </w:r>
      <w:r w:rsidR="0095007A">
        <w:t xml:space="preserve"> </w:t>
      </w:r>
      <w:r w:rsidR="0095007A" w:rsidRPr="0095007A">
        <w:t xml:space="preserve">PJ.CU.003 - Obtener </w:t>
      </w:r>
      <w:r w:rsidR="00B11DD3">
        <w:t>Procesos</w:t>
      </w:r>
      <w:bookmarkEnd w:id="35"/>
    </w:p>
    <w:p w:rsidR="001A4A8D" w:rsidRPr="00CE0EC7" w:rsidRDefault="001A4A8D" w:rsidP="001A4A8D"/>
    <w:p w:rsidR="001A4A8D" w:rsidRPr="00CE0EC7" w:rsidRDefault="00D97EB6"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132270"/>
            <wp:effectExtent l="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612130" cy="213227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2B039E">
        <w:rPr>
          <w:rFonts w:ascii="Arial" w:hAnsi="Arial" w:cs="Arial"/>
          <w:b w:val="0"/>
        </w:rPr>
        <w:t>3</w:t>
      </w:r>
      <w:r w:rsidRPr="00CE0EC7">
        <w:rPr>
          <w:rFonts w:ascii="Arial" w:hAnsi="Arial" w:cs="Arial"/>
          <w:b w:val="0"/>
        </w:rPr>
        <w:t>:</w:t>
      </w:r>
      <w:r w:rsidRPr="00CE0EC7">
        <w:rPr>
          <w:rFonts w:ascii="Arial" w:hAnsi="Arial" w:cs="Arial"/>
        </w:rPr>
        <w:t xml:space="preserve"> Diagrama de caso de uso </w:t>
      </w:r>
      <w:r w:rsidR="0095007A">
        <w:rPr>
          <w:rFonts w:ascii="Arial" w:hAnsi="Arial" w:cs="Arial"/>
        </w:rPr>
        <w:t>PJ.CU.003</w:t>
      </w:r>
      <w:r w:rsidRPr="00CE0EC7">
        <w:rPr>
          <w:rFonts w:ascii="Arial" w:hAnsi="Arial" w:cs="Arial"/>
        </w:rPr>
        <w:t xml:space="preserve"> - </w:t>
      </w:r>
      <w:r w:rsidR="0095007A">
        <w:rPr>
          <w:rFonts w:ascii="Arial" w:hAnsi="Arial" w:cs="Arial"/>
        </w:rPr>
        <w:t xml:space="preserve">Obtener </w:t>
      </w:r>
      <w:r w:rsidR="00B11DD3">
        <w:rPr>
          <w:rFonts w:ascii="Arial" w:hAnsi="Arial" w:cs="Arial"/>
        </w:rPr>
        <w:t>procesos</w:t>
      </w:r>
      <w:r w:rsidRPr="00CE0EC7">
        <w:rPr>
          <w:rFonts w:ascii="Arial" w:hAnsi="Arial" w:cs="Arial"/>
        </w:rPr>
        <w:t>.</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 xml:space="preserve">El presente caso de uso permite </w:t>
      </w:r>
      <w:r w:rsidR="00D97EB6">
        <w:rPr>
          <w:lang w:val="es-PE"/>
        </w:rPr>
        <w:t xml:space="preserve">la obtención de procesos </w:t>
      </w:r>
      <w:r w:rsidR="0095007A">
        <w:rPr>
          <w:lang w:val="es-PE"/>
        </w:rPr>
        <w:t>concluid</w:t>
      </w:r>
      <w:r w:rsidR="00D97EB6">
        <w:rPr>
          <w:lang w:val="es-PE"/>
        </w:rPr>
        <w:t>o</w:t>
      </w:r>
      <w:r w:rsidR="0095007A">
        <w:rPr>
          <w:lang w:val="es-PE"/>
        </w:rPr>
        <w:t xml:space="preserve">s correspondiente a los delitos de Lavado de activos y financiamiento del terrorismo, esta información se obtendrá </w:t>
      </w:r>
      <w:r w:rsidR="00AA1177">
        <w:rPr>
          <w:lang w:val="es-PE"/>
        </w:rPr>
        <w:t xml:space="preserve">mediante una integración con los distritos fiscales a nivel nacional </w:t>
      </w:r>
      <w:r w:rsidR="00AA1177" w:rsidRPr="00AA1177">
        <w:rPr>
          <w:b/>
          <w:lang w:val="es-PE"/>
        </w:rPr>
        <w:t>(ver documento 005-Arquitectura de la solución</w:t>
      </w:r>
      <w:r w:rsidR="00AF694A">
        <w:rPr>
          <w:b/>
          <w:lang w:val="es-PE"/>
        </w:rPr>
        <w:t xml:space="preserve"> : </w:t>
      </w:r>
      <w:r w:rsidR="00AF694A" w:rsidRPr="00AF694A">
        <w:rPr>
          <w:b/>
          <w:lang w:val="es-PE"/>
        </w:rPr>
        <w:t>Procedimiento de integración con los distritos judiciales</w:t>
      </w:r>
      <w:r w:rsidR="00AA1177" w:rsidRPr="00AA1177">
        <w:rPr>
          <w:b/>
          <w:lang w:val="es-PE"/>
        </w:rPr>
        <w:t>)</w:t>
      </w:r>
      <w:r w:rsidR="00AA1177">
        <w:rPr>
          <w:lang w:val="es-PE"/>
        </w:rPr>
        <w:t xml:space="preserve"> </w:t>
      </w:r>
      <w:r w:rsidR="00AF6F1F">
        <w:rPr>
          <w:lang w:val="es-PE"/>
        </w:rPr>
        <w:t>, a su vez que permite la visualización de la data obtenida mediante búsquedas definidas.</w:t>
      </w:r>
    </w:p>
    <w:p w:rsidR="00FF69C5" w:rsidRPr="00CE0EC7" w:rsidRDefault="00FF69C5"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Pr="00CE0EC7" w:rsidRDefault="00D413ED" w:rsidP="00A45B97">
      <w:pPr>
        <w:pStyle w:val="Text"/>
        <w:numPr>
          <w:ilvl w:val="0"/>
          <w:numId w:val="9"/>
        </w:numPr>
        <w:rPr>
          <w:lang w:val="es-PE"/>
        </w:rPr>
      </w:pPr>
      <w:r w:rsidRPr="00D413ED">
        <w:rPr>
          <w:lang w:val="es-PE"/>
        </w:rPr>
        <w:t>PJ.ACT.001 Usuario</w:t>
      </w:r>
    </w:p>
    <w:p w:rsidR="001A4A8D" w:rsidRPr="00CE0EC7" w:rsidRDefault="001A4A8D" w:rsidP="001A4A8D">
      <w:pPr>
        <w:pStyle w:val="subtituloCU"/>
        <w:rPr>
          <w:rFonts w:cs="Arial"/>
        </w:rPr>
      </w:pPr>
      <w:r w:rsidRPr="00CE0EC7">
        <w:rPr>
          <w:rFonts w:cs="Arial"/>
        </w:rPr>
        <w:t>Pre-condiciones</w:t>
      </w:r>
    </w:p>
    <w:p w:rsidR="001A4A8D" w:rsidRPr="00CE0EC7" w:rsidRDefault="00AF694A" w:rsidP="00A45B97">
      <w:pPr>
        <w:pStyle w:val="Text"/>
        <w:numPr>
          <w:ilvl w:val="0"/>
          <w:numId w:val="9"/>
        </w:numPr>
        <w:rPr>
          <w:lang w:val="es-PE"/>
        </w:rPr>
      </w:pPr>
      <w:r>
        <w:rPr>
          <w:lang w:val="es-PE"/>
        </w:rPr>
        <w:lastRenderedPageBreak/>
        <w:t>Existen las conexiones</w:t>
      </w:r>
      <w:r w:rsidR="006512D8">
        <w:rPr>
          <w:lang w:val="es-PE"/>
        </w:rPr>
        <w:t xml:space="preserve"> a base de datos</w:t>
      </w:r>
      <w:r>
        <w:rPr>
          <w:lang w:val="es-PE"/>
        </w:rPr>
        <w:t xml:space="preserve"> respectivas con las bases de datos de los distritos judiciales</w:t>
      </w:r>
    </w:p>
    <w:p w:rsidR="001A4A8D" w:rsidRPr="00CE0EC7" w:rsidRDefault="001A4A8D" w:rsidP="001A4A8D">
      <w:pPr>
        <w:pStyle w:val="subtituloCU"/>
        <w:rPr>
          <w:rFonts w:cs="Arial"/>
        </w:rPr>
      </w:pPr>
      <w:r w:rsidRPr="00CE0EC7">
        <w:rPr>
          <w:rFonts w:cs="Arial"/>
        </w:rPr>
        <w:t>Post-condiciones</w:t>
      </w:r>
    </w:p>
    <w:p w:rsidR="001A4A8D" w:rsidRPr="00CE0EC7" w:rsidRDefault="00AF694A" w:rsidP="00A45B97">
      <w:pPr>
        <w:pStyle w:val="Text"/>
        <w:numPr>
          <w:ilvl w:val="0"/>
          <w:numId w:val="9"/>
        </w:numPr>
        <w:rPr>
          <w:lang w:val="es-PE"/>
        </w:rPr>
      </w:pPr>
      <w:r>
        <w:rPr>
          <w:lang w:val="es-PE"/>
        </w:rPr>
        <w:t>Se genera una nueva versión de la información obtenida</w:t>
      </w:r>
    </w:p>
    <w:p w:rsidR="001A4A8D" w:rsidRPr="00CE0EC7" w:rsidRDefault="001A4A8D" w:rsidP="001A4A8D">
      <w:pPr>
        <w:pStyle w:val="subtituloCU"/>
        <w:rPr>
          <w:rFonts w:cs="Arial"/>
        </w:rPr>
      </w:pPr>
      <w:r w:rsidRPr="00CE0EC7">
        <w:rPr>
          <w:rFonts w:cs="Arial"/>
        </w:rPr>
        <w:t>Casos de uso relacionados</w:t>
      </w:r>
    </w:p>
    <w:p w:rsidR="00D413ED" w:rsidRDefault="00260AD8" w:rsidP="00D413ED">
      <w:pPr>
        <w:pStyle w:val="Text"/>
        <w:numPr>
          <w:ilvl w:val="0"/>
          <w:numId w:val="9"/>
        </w:numPr>
        <w:rPr>
          <w:lang w:val="es-PE"/>
        </w:rPr>
      </w:pPr>
      <w:r w:rsidRPr="00260AD8">
        <w:rPr>
          <w:lang w:val="es-PE"/>
        </w:rPr>
        <w:t>PJ.CU.005 - Completar sentencia</w:t>
      </w:r>
    </w:p>
    <w:p w:rsidR="00B247A9" w:rsidRPr="00B247A9" w:rsidRDefault="00B247A9" w:rsidP="00B247A9">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E338BF" w:rsidRDefault="001A4A8D" w:rsidP="00FE0719">
      <w:pPr>
        <w:pStyle w:val="Text"/>
        <w:numPr>
          <w:ilvl w:val="0"/>
          <w:numId w:val="14"/>
        </w:numPr>
        <w:spacing w:before="120" w:after="120"/>
        <w:rPr>
          <w:lang w:val="es-PE"/>
        </w:rPr>
      </w:pPr>
      <w:r w:rsidRPr="00E338BF">
        <w:rPr>
          <w:lang w:val="es-PE"/>
        </w:rPr>
        <w:t xml:space="preserve">El usuario </w:t>
      </w:r>
      <w:r w:rsidR="00985AFA" w:rsidRPr="00E338BF">
        <w:rPr>
          <w:lang w:val="es-PE"/>
        </w:rPr>
        <w:t>accede al sistema</w:t>
      </w:r>
      <w:r w:rsidRPr="00E338BF">
        <w:rPr>
          <w:lang w:val="es-PE"/>
        </w:rPr>
        <w:t xml:space="preserve">, luego al menú de </w:t>
      </w:r>
      <w:r w:rsidR="00E338BF" w:rsidRPr="00E338BF">
        <w:rPr>
          <w:lang w:val="es-PE"/>
        </w:rPr>
        <w:t>Sentencias</w:t>
      </w:r>
      <w:r w:rsidRPr="00E338BF">
        <w:rPr>
          <w:lang w:val="es-PE"/>
        </w:rPr>
        <w:t xml:space="preserve"> &gt; listado.</w:t>
      </w:r>
    </w:p>
    <w:p w:rsidR="00DB2FE6" w:rsidRPr="00DB2FE6" w:rsidRDefault="001A4A8D" w:rsidP="00FE0719">
      <w:pPr>
        <w:pStyle w:val="Text"/>
        <w:numPr>
          <w:ilvl w:val="0"/>
          <w:numId w:val="14"/>
        </w:numPr>
        <w:spacing w:before="120" w:after="120"/>
        <w:rPr>
          <w:lang w:val="es-PE"/>
        </w:rPr>
      </w:pPr>
      <w:r w:rsidRPr="00DB2FE6">
        <w:rPr>
          <w:lang w:val="es-PE"/>
        </w:rPr>
        <w:t xml:space="preserve">El sistema </w:t>
      </w:r>
      <w:r w:rsidR="00E338BF" w:rsidRPr="00DB2FE6">
        <w:rPr>
          <w:lang w:val="es-PE"/>
        </w:rPr>
        <w:t xml:space="preserve">muestra un formulario de búsqueda de </w:t>
      </w:r>
      <w:r w:rsidR="00606021">
        <w:rPr>
          <w:lang w:val="es-PE"/>
        </w:rPr>
        <w:t xml:space="preserve">procesos </w:t>
      </w:r>
      <w:r w:rsidR="00E338BF" w:rsidRPr="00DB2FE6">
        <w:rPr>
          <w:lang w:val="es-PE"/>
        </w:rPr>
        <w:t xml:space="preserve">con filtros </w:t>
      </w:r>
      <w:r w:rsidR="00DB2FE6">
        <w:rPr>
          <w:lang w:val="es-PE"/>
        </w:rPr>
        <w:t xml:space="preserve">de búsquedas de acuerdo a lo especificado en </w:t>
      </w:r>
      <w:r w:rsidR="00DB2FE6" w:rsidRPr="00DB2FE6">
        <w:rPr>
          <w:b/>
          <w:lang w:val="es-PE"/>
        </w:rPr>
        <w:t>R1</w:t>
      </w:r>
      <w:r w:rsidR="00DB2FE6">
        <w:rPr>
          <w:b/>
          <w:lang w:val="es-PE"/>
        </w:rPr>
        <w:t>.</w:t>
      </w:r>
    </w:p>
    <w:p w:rsidR="00DB2FE6" w:rsidRDefault="00B247A9" w:rsidP="00DB2FE6">
      <w:pPr>
        <w:pStyle w:val="Text"/>
        <w:spacing w:before="120" w:after="120"/>
        <w:ind w:left="502"/>
        <w:jc w:val="left"/>
        <w:rPr>
          <w:lang w:val="es-PE"/>
        </w:rPr>
      </w:pPr>
      <w:r>
        <w:rPr>
          <w:noProof/>
          <w:lang w:val="es-PE" w:eastAsia="es-PE"/>
        </w:rPr>
        <w:drawing>
          <wp:inline distT="0" distB="0" distL="0" distR="0">
            <wp:extent cx="5612130" cy="2301240"/>
            <wp:effectExtent l="19050" t="0" r="762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612130" cy="2301240"/>
                    </a:xfrm>
                    <a:prstGeom prst="rect">
                      <a:avLst/>
                    </a:prstGeom>
                    <a:noFill/>
                    <a:ln w="9525">
                      <a:noFill/>
                      <a:miter lim="800000"/>
                      <a:headEnd/>
                      <a:tailEnd/>
                    </a:ln>
                  </pic:spPr>
                </pic:pic>
              </a:graphicData>
            </a:graphic>
          </wp:inline>
        </w:drawing>
      </w:r>
    </w:p>
    <w:p w:rsidR="00CB7617" w:rsidRDefault="00562580" w:rsidP="00CB7617">
      <w:pPr>
        <w:pStyle w:val="Epgrafe"/>
        <w:jc w:val="center"/>
        <w:rPr>
          <w:rFonts w:ascii="Arial" w:hAnsi="Arial" w:cs="Arial"/>
        </w:rPr>
      </w:pPr>
      <w:r>
        <w:rPr>
          <w:rFonts w:ascii="Arial" w:hAnsi="Arial" w:cs="Arial"/>
        </w:rPr>
        <w:t>Pantalla 2</w:t>
      </w:r>
    </w:p>
    <w:p w:rsidR="00CB7617" w:rsidRDefault="00CB7617" w:rsidP="00DB2FE6">
      <w:pPr>
        <w:pStyle w:val="Text"/>
        <w:spacing w:before="120" w:after="120"/>
        <w:ind w:left="502"/>
        <w:jc w:val="left"/>
        <w:rPr>
          <w:lang w:val="es-PE"/>
        </w:rPr>
      </w:pPr>
    </w:p>
    <w:p w:rsidR="00DB2FE6" w:rsidRPr="00CB7617" w:rsidRDefault="00DB2FE6" w:rsidP="00DB2FE6">
      <w:pPr>
        <w:pStyle w:val="Text"/>
        <w:numPr>
          <w:ilvl w:val="0"/>
          <w:numId w:val="14"/>
        </w:numPr>
        <w:spacing w:before="120" w:after="120"/>
        <w:rPr>
          <w:lang w:val="es-PE"/>
        </w:rPr>
      </w:pPr>
      <w:r>
        <w:rPr>
          <w:lang w:val="es-PE"/>
        </w:rPr>
        <w:t>El si</w:t>
      </w:r>
      <w:r w:rsidR="00392237">
        <w:rPr>
          <w:lang w:val="es-PE"/>
        </w:rPr>
        <w:t>stema</w:t>
      </w:r>
      <w:r w:rsidR="00D413ED">
        <w:rPr>
          <w:lang w:val="es-PE"/>
        </w:rPr>
        <w:t xml:space="preserve"> </w:t>
      </w:r>
      <w:r w:rsidR="00B247A9">
        <w:rPr>
          <w:lang w:val="es-PE"/>
        </w:rPr>
        <w:t xml:space="preserve">muestra los procesos </w:t>
      </w:r>
      <w:r w:rsidR="00392237">
        <w:rPr>
          <w:lang w:val="es-PE"/>
        </w:rPr>
        <w:t xml:space="preserve">según </w:t>
      </w:r>
      <w:r>
        <w:rPr>
          <w:lang w:val="es-PE"/>
        </w:rPr>
        <w:t xml:space="preserve">los </w:t>
      </w:r>
      <w:r w:rsidR="00392237">
        <w:rPr>
          <w:lang w:val="es-PE"/>
        </w:rPr>
        <w:t>parámetros</w:t>
      </w:r>
      <w:r>
        <w:rPr>
          <w:lang w:val="es-PE"/>
        </w:rPr>
        <w:t xml:space="preserve"> de </w:t>
      </w:r>
      <w:r w:rsidR="00392237">
        <w:rPr>
          <w:lang w:val="es-PE"/>
        </w:rPr>
        <w:t>búsqueda</w:t>
      </w:r>
      <w:r>
        <w:rPr>
          <w:lang w:val="es-PE"/>
        </w:rPr>
        <w:t xml:space="preserve"> ingresados</w:t>
      </w:r>
      <w:r w:rsidR="00392237">
        <w:rPr>
          <w:lang w:val="es-PE"/>
        </w:rPr>
        <w:t xml:space="preserve"> y de acuerdo a lo especificado en </w:t>
      </w:r>
      <w:r w:rsidR="00392237" w:rsidRPr="00392237">
        <w:rPr>
          <w:b/>
          <w:lang w:val="es-PE"/>
        </w:rPr>
        <w:t>R2</w:t>
      </w:r>
      <w:r w:rsidR="002A49B4">
        <w:rPr>
          <w:b/>
          <w:lang w:val="es-PE"/>
        </w:rPr>
        <w:t>.</w:t>
      </w:r>
    </w:p>
    <w:p w:rsidR="007F1F9E" w:rsidRPr="00DB2FE6" w:rsidRDefault="00736BFE" w:rsidP="00DB2FE6">
      <w:pPr>
        <w:pStyle w:val="Text"/>
        <w:spacing w:before="120" w:after="120"/>
        <w:ind w:left="502"/>
        <w:rPr>
          <w:lang w:val="es-PE"/>
        </w:rPr>
      </w:pPr>
      <w:r>
        <w:rPr>
          <w:noProof/>
          <w:lang w:val="es-PE" w:eastAsia="es-PE"/>
        </w:rPr>
        <w:lastRenderedPageBreak/>
        <w:drawing>
          <wp:inline distT="0" distB="0" distL="0" distR="0">
            <wp:extent cx="5612130" cy="4491355"/>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612130" cy="4491355"/>
                    </a:xfrm>
                    <a:prstGeom prst="rect">
                      <a:avLst/>
                    </a:prstGeom>
                    <a:noFill/>
                    <a:ln w="9525">
                      <a:noFill/>
                      <a:miter lim="800000"/>
                      <a:headEnd/>
                      <a:tailEnd/>
                    </a:ln>
                  </pic:spPr>
                </pic:pic>
              </a:graphicData>
            </a:graphic>
          </wp:inline>
        </w:drawing>
      </w:r>
    </w:p>
    <w:p w:rsidR="007F1F9E" w:rsidRPr="00EC6C10" w:rsidRDefault="00562580" w:rsidP="00EC6C10">
      <w:pPr>
        <w:pStyle w:val="Epgrafe"/>
        <w:jc w:val="center"/>
        <w:rPr>
          <w:rFonts w:ascii="Arial" w:hAnsi="Arial" w:cs="Arial"/>
        </w:rPr>
      </w:pPr>
      <w:r>
        <w:rPr>
          <w:rFonts w:ascii="Arial" w:hAnsi="Arial" w:cs="Arial"/>
        </w:rPr>
        <w:t>Pantalla 3</w:t>
      </w:r>
    </w:p>
    <w:p w:rsidR="001A4A8D" w:rsidRDefault="00DB2FE6" w:rsidP="00FE0719">
      <w:pPr>
        <w:pStyle w:val="Text"/>
        <w:numPr>
          <w:ilvl w:val="0"/>
          <w:numId w:val="14"/>
        </w:numPr>
        <w:spacing w:before="120" w:after="120"/>
        <w:rPr>
          <w:lang w:val="es-PE"/>
        </w:rPr>
      </w:pPr>
      <w:r w:rsidRPr="00DB2FE6">
        <w:rPr>
          <w:lang w:val="es-PE"/>
        </w:rPr>
        <w:t>Fin del caso de uso</w:t>
      </w:r>
    </w:p>
    <w:p w:rsidR="00CB7617" w:rsidRDefault="00CB7617" w:rsidP="00CB7617">
      <w:pPr>
        <w:pStyle w:val="Text"/>
        <w:spacing w:before="120" w:after="120"/>
        <w:rPr>
          <w:lang w:val="es-PE"/>
        </w:rPr>
      </w:pPr>
    </w:p>
    <w:p w:rsidR="00CB7617" w:rsidRDefault="00CB7617" w:rsidP="00CB7617">
      <w:pPr>
        <w:pStyle w:val="Text"/>
        <w:spacing w:before="120" w:after="120"/>
        <w:rPr>
          <w:lang w:val="es-PE"/>
        </w:rPr>
      </w:pPr>
    </w:p>
    <w:p w:rsidR="001A4A8D" w:rsidRPr="00CE0EC7" w:rsidRDefault="001A4A8D" w:rsidP="001A4A8D">
      <w:pPr>
        <w:pStyle w:val="subtituloCU"/>
      </w:pPr>
      <w:r w:rsidRPr="00CE0EC7">
        <w:t>Flujo alternativo</w:t>
      </w:r>
    </w:p>
    <w:p w:rsidR="005A315D" w:rsidRPr="00CE0EC7" w:rsidRDefault="005A315D" w:rsidP="005A315D">
      <w:pPr>
        <w:pStyle w:val="Text"/>
        <w:ind w:left="0"/>
        <w:rPr>
          <w:b/>
          <w:lang w:val="es-PE"/>
        </w:rPr>
      </w:pPr>
      <w:r w:rsidRPr="00CE0EC7">
        <w:rPr>
          <w:b/>
          <w:lang w:val="es-PE"/>
        </w:rPr>
        <w:t xml:space="preserve">FA1: Paso nº </w:t>
      </w:r>
      <w:r>
        <w:rPr>
          <w:b/>
          <w:lang w:val="es-PE"/>
        </w:rPr>
        <w:t>3</w:t>
      </w:r>
      <w:r w:rsidRPr="00CE0EC7">
        <w:rPr>
          <w:b/>
          <w:lang w:val="es-PE"/>
        </w:rPr>
        <w:t xml:space="preserve">. </w:t>
      </w:r>
      <w:r>
        <w:rPr>
          <w:b/>
          <w:lang w:val="es-PE"/>
        </w:rPr>
        <w:t>Exportar la información de las sentencias</w:t>
      </w:r>
      <w:r w:rsidRPr="00CE0EC7">
        <w:rPr>
          <w:b/>
          <w:lang w:val="es-PE"/>
        </w:rPr>
        <w:t>.</w:t>
      </w:r>
    </w:p>
    <w:p w:rsidR="005A315D" w:rsidRPr="005A315D" w:rsidRDefault="005A315D" w:rsidP="00FE0719">
      <w:pPr>
        <w:pStyle w:val="Text"/>
        <w:numPr>
          <w:ilvl w:val="0"/>
          <w:numId w:val="17"/>
        </w:numPr>
        <w:rPr>
          <w:lang w:val="es-PE"/>
        </w:rPr>
      </w:pPr>
      <w:r>
        <w:rPr>
          <w:lang w:val="es-PE"/>
        </w:rPr>
        <w:t>El usuario selecciona el formato de documento en que desea exportar la información: Excel o PDF.</w:t>
      </w:r>
    </w:p>
    <w:p w:rsidR="001A4A8D" w:rsidRDefault="005A315D" w:rsidP="001A4A8D">
      <w:r>
        <w:rPr>
          <w:noProof/>
          <w:lang w:eastAsia="es-PE"/>
        </w:rPr>
        <w:lastRenderedPageBreak/>
        <w:drawing>
          <wp:inline distT="0" distB="0" distL="0" distR="0">
            <wp:extent cx="5603240" cy="1997075"/>
            <wp:effectExtent l="19050" t="0" r="0" b="0"/>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603240" cy="1997075"/>
                    </a:xfrm>
                    <a:prstGeom prst="rect">
                      <a:avLst/>
                    </a:prstGeom>
                    <a:noFill/>
                    <a:ln w="9525">
                      <a:noFill/>
                      <a:miter lim="800000"/>
                      <a:headEnd/>
                      <a:tailEnd/>
                    </a:ln>
                  </pic:spPr>
                </pic:pic>
              </a:graphicData>
            </a:graphic>
          </wp:inline>
        </w:drawing>
      </w:r>
    </w:p>
    <w:p w:rsidR="00CB7617" w:rsidRPr="00CB7617" w:rsidRDefault="00562580" w:rsidP="00CB7617">
      <w:pPr>
        <w:pStyle w:val="Epgrafe"/>
        <w:jc w:val="center"/>
        <w:rPr>
          <w:rFonts w:ascii="Arial" w:hAnsi="Arial" w:cs="Arial"/>
        </w:rPr>
      </w:pPr>
      <w:r>
        <w:rPr>
          <w:rFonts w:ascii="Arial" w:hAnsi="Arial" w:cs="Arial"/>
        </w:rPr>
        <w:t>Pantalla 4</w:t>
      </w:r>
    </w:p>
    <w:p w:rsidR="005A315D" w:rsidRDefault="005A315D" w:rsidP="00FE0719">
      <w:pPr>
        <w:pStyle w:val="Text"/>
        <w:numPr>
          <w:ilvl w:val="0"/>
          <w:numId w:val="17"/>
        </w:numPr>
        <w:rPr>
          <w:lang w:val="es-PE"/>
        </w:rPr>
      </w:pPr>
      <w:r>
        <w:rPr>
          <w:lang w:val="es-PE"/>
        </w:rPr>
        <w:t>El sistema descarga el formato seleccionado con los registros de la sentencia según la búsqueda realizada.</w:t>
      </w:r>
    </w:p>
    <w:p w:rsidR="00CB7617" w:rsidRPr="005A315D" w:rsidRDefault="00CB7617" w:rsidP="00CB7617">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sidR="00A641A3">
        <w:rPr>
          <w:rFonts w:cs="Arial"/>
          <w:b/>
          <w:szCs w:val="22"/>
          <w:lang w:val="es-PE"/>
        </w:rPr>
        <w:t xml:space="preserve">de </w:t>
      </w:r>
      <w:r w:rsidR="00556A6F">
        <w:rPr>
          <w:rFonts w:cs="Arial"/>
          <w:b/>
          <w:szCs w:val="22"/>
          <w:lang w:val="es-PE"/>
        </w:rPr>
        <w:t>búsqueda</w:t>
      </w:r>
      <w:r w:rsidR="00A641A3">
        <w:rPr>
          <w:rFonts w:cs="Arial"/>
          <w:b/>
          <w:szCs w:val="22"/>
          <w:lang w:val="es-PE"/>
        </w:rPr>
        <w:t xml:space="preserve"> de </w:t>
      </w:r>
      <w:r w:rsidR="00B457E1">
        <w:rPr>
          <w:rFonts w:cs="Arial"/>
          <w:b/>
          <w:szCs w:val="22"/>
          <w:lang w:val="es-PE"/>
        </w:rPr>
        <w:t>procesos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A4A8D" w:rsidRPr="00CE0EC7" w:rsidTr="001A4A8D">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736BF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36BFE">
              <w:rPr>
                <w:rFonts w:ascii="Calibri" w:eastAsia="Times New Roman" w:hAnsi="Calibri" w:cs="Calibri"/>
                <w:color w:val="000000"/>
                <w:sz w:val="18"/>
                <w:szCs w:val="18"/>
                <w:lang w:eastAsia="es-PE"/>
              </w:rPr>
              <w:t>al código único</w:t>
            </w:r>
            <w:r w:rsidR="00556A6F">
              <w:rPr>
                <w:rFonts w:ascii="Calibri" w:eastAsia="Times New Roman" w:hAnsi="Calibri" w:cs="Calibri"/>
                <w:color w:val="000000"/>
                <w:sz w:val="18"/>
                <w:szCs w:val="18"/>
                <w:lang w:eastAsia="es-PE"/>
              </w:rPr>
              <w:t xml:space="preserve"> del </w:t>
            </w:r>
            <w:r w:rsidR="00736BFE">
              <w:rPr>
                <w:rFonts w:ascii="Calibri" w:eastAsia="Times New Roman" w:hAnsi="Calibri" w:cs="Calibri"/>
                <w:color w:val="000000"/>
                <w:sz w:val="18"/>
                <w:szCs w:val="18"/>
                <w:lang w:eastAsia="es-PE"/>
              </w:rPr>
              <w:t>proceso</w:t>
            </w:r>
            <w:r w:rsidR="00556A6F">
              <w:rPr>
                <w:rFonts w:ascii="Calibri" w:eastAsia="Times New Roman" w:hAnsi="Calibri" w:cs="Calibri"/>
                <w:color w:val="000000"/>
                <w:sz w:val="18"/>
                <w:szCs w:val="18"/>
                <w:lang w:eastAsia="es-PE"/>
              </w:rPr>
              <w:t xml:space="preserve">, este código </w:t>
            </w:r>
            <w:r w:rsidR="00736BFE">
              <w:rPr>
                <w:rFonts w:ascii="Calibri" w:eastAsia="Times New Roman" w:hAnsi="Calibri" w:cs="Calibri"/>
                <w:color w:val="000000"/>
                <w:sz w:val="18"/>
                <w:szCs w:val="18"/>
                <w:lang w:eastAsia="es-PE"/>
              </w:rPr>
              <w:t>de obtiene de la información de los sistemas institucionales</w:t>
            </w:r>
            <w:r w:rsidR="00556A6F">
              <w:rPr>
                <w:rFonts w:ascii="Calibri" w:eastAsia="Times New Roman" w:hAnsi="Calibri" w:cs="Calibri"/>
                <w:color w:val="000000"/>
                <w:sz w:val="18"/>
                <w:szCs w:val="18"/>
                <w:lang w:eastAsia="es-PE"/>
              </w:rPr>
              <w:t>.</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inicial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E228E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inicio del rango de fechas, cuyo rango debe contener a la fecha de registro </w:t>
            </w:r>
            <w:r w:rsidR="00E228EA">
              <w:rPr>
                <w:rFonts w:ascii="Calibri" w:eastAsia="Times New Roman" w:hAnsi="Calibri" w:cs="Calibri"/>
                <w:color w:val="000000"/>
                <w:sz w:val="18"/>
                <w:szCs w:val="18"/>
                <w:lang w:eastAsia="es-PE"/>
              </w:rPr>
              <w:t>del proceso</w:t>
            </w:r>
            <w:r>
              <w:rPr>
                <w:rFonts w:ascii="Calibri" w:eastAsia="Times New Roman" w:hAnsi="Calibri" w:cs="Calibri"/>
                <w:color w:val="000000"/>
                <w:sz w:val="18"/>
                <w:szCs w:val="18"/>
                <w:lang w:eastAsia="es-PE"/>
              </w:rPr>
              <w:t xml:space="preserve"> en primera instancia</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final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E228E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fin del rango de fechas, cuyo rango debe contener a la fecha de registro </w:t>
            </w:r>
            <w:r w:rsidR="00E228EA">
              <w:rPr>
                <w:rFonts w:ascii="Calibri" w:eastAsia="Times New Roman" w:hAnsi="Calibri" w:cs="Calibri"/>
                <w:color w:val="000000"/>
                <w:sz w:val="18"/>
                <w:szCs w:val="18"/>
                <w:lang w:eastAsia="es-PE"/>
              </w:rPr>
              <w:t>del proceso</w:t>
            </w:r>
            <w:r>
              <w:rPr>
                <w:rFonts w:ascii="Calibri" w:eastAsia="Times New Roman" w:hAnsi="Calibri" w:cs="Calibri"/>
                <w:color w:val="000000"/>
                <w:sz w:val="18"/>
                <w:szCs w:val="18"/>
                <w:lang w:eastAsia="es-PE"/>
              </w:rPr>
              <w:t xml:space="preserve"> en primera instancia </w:t>
            </w:r>
            <w:r w:rsidRPr="00556A6F">
              <w:rPr>
                <w:rFonts w:ascii="Calibri" w:eastAsia="Times New Roman" w:hAnsi="Calibri" w:cs="Calibri"/>
                <w:b/>
                <w:color w:val="000000"/>
                <w:sz w:val="18"/>
                <w:szCs w:val="18"/>
                <w:lang w:eastAsia="es-PE"/>
              </w:rPr>
              <w:t>(ver N1)</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4729E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distrito judicial donde se genero la sentencia.</w:t>
            </w:r>
            <w:r w:rsidR="004C2359">
              <w:t xml:space="preserve"> </w:t>
            </w:r>
            <w:r w:rsidR="004C2359">
              <w:rPr>
                <w:rFonts w:ascii="Calibri" w:eastAsia="Times New Roman" w:hAnsi="Calibri" w:cs="Calibri"/>
                <w:b/>
                <w:color w:val="000000"/>
                <w:sz w:val="18"/>
                <w:szCs w:val="18"/>
                <w:lang w:eastAsia="es-PE"/>
              </w:rPr>
              <w:t>(ver RQ.PJ.003</w:t>
            </w:r>
            <w:r w:rsidR="004C2359" w:rsidRPr="004C2359">
              <w:rPr>
                <w:rFonts w:ascii="Calibri" w:eastAsia="Times New Roman" w:hAnsi="Calibri" w:cs="Calibri"/>
                <w:b/>
                <w:color w:val="000000"/>
                <w:sz w:val="18"/>
                <w:szCs w:val="18"/>
                <w:lang w:eastAsia="es-PE"/>
              </w:rPr>
              <w:t xml:space="preserve"> - distrito judicial)</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B27D96"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0783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de la norma procesal </w:t>
            </w:r>
            <w:r w:rsidRPr="00A0184D">
              <w:rPr>
                <w:rFonts w:ascii="Calibri" w:eastAsia="Times New Roman" w:hAnsi="Calibri" w:cs="Calibri"/>
                <w:b/>
                <w:color w:val="000000"/>
                <w:sz w:val="18"/>
                <w:szCs w:val="18"/>
                <w:lang w:eastAsia="es-PE"/>
              </w:rPr>
              <w:t>aplicable</w:t>
            </w:r>
            <w:r w:rsidR="00A0184D" w:rsidRPr="00A0184D">
              <w:rPr>
                <w:rFonts w:ascii="Calibri" w:eastAsia="Times New Roman" w:hAnsi="Calibri" w:cs="Calibri"/>
                <w:b/>
                <w:color w:val="000000"/>
                <w:sz w:val="18"/>
                <w:szCs w:val="18"/>
                <w:lang w:eastAsia="es-PE"/>
              </w:rPr>
              <w:t xml:space="preserve"> (ver RQ.PJ.00</w:t>
            </w:r>
            <w:r w:rsidR="00107833">
              <w:rPr>
                <w:rFonts w:ascii="Calibri" w:eastAsia="Times New Roman" w:hAnsi="Calibri" w:cs="Calibri"/>
                <w:b/>
                <w:color w:val="000000"/>
                <w:sz w:val="18"/>
                <w:szCs w:val="18"/>
                <w:lang w:eastAsia="es-PE"/>
              </w:rPr>
              <w:t>4</w:t>
            </w:r>
            <w:r w:rsidR="00A0184D" w:rsidRPr="00A0184D">
              <w:rPr>
                <w:rFonts w:ascii="Calibri" w:eastAsia="Times New Roman" w:hAnsi="Calibri" w:cs="Calibri"/>
                <w:b/>
                <w:color w:val="000000"/>
                <w:sz w:val="18"/>
                <w:szCs w:val="18"/>
                <w:lang w:eastAsia="es-PE"/>
              </w:rPr>
              <w:t xml:space="preserve"> - norma procesal aplicable)</w:t>
            </w:r>
          </w:p>
        </w:tc>
      </w:tr>
      <w:tr w:rsidR="001A4A8D" w:rsidRPr="00CE0EC7" w:rsidTr="001A4A8D">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E228E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E228EA">
              <w:rPr>
                <w:rFonts w:ascii="Calibri" w:eastAsia="Times New Roman" w:hAnsi="Calibri" w:cs="Calibri"/>
                <w:color w:val="000000"/>
                <w:sz w:val="18"/>
                <w:szCs w:val="18"/>
                <w:lang w:eastAsia="es-PE"/>
              </w:rPr>
              <w:t xml:space="preserve">al año de registro del proceso </w:t>
            </w:r>
            <w:r w:rsidR="004729E0">
              <w:rPr>
                <w:rFonts w:ascii="Calibri" w:eastAsia="Times New Roman" w:hAnsi="Calibri" w:cs="Calibri"/>
                <w:color w:val="000000"/>
                <w:sz w:val="18"/>
                <w:szCs w:val="18"/>
                <w:lang w:eastAsia="es-PE"/>
              </w:rPr>
              <w:t>en primera instancia</w:t>
            </w:r>
          </w:p>
        </w:tc>
      </w:tr>
    </w:tbl>
    <w:p w:rsidR="00DA6047" w:rsidRDefault="00DA6047" w:rsidP="00DA6047">
      <w:pPr>
        <w:pStyle w:val="Epgrafe"/>
        <w:jc w:val="center"/>
        <w:rPr>
          <w:rFonts w:ascii="Arial" w:hAnsi="Arial" w:cs="Arial"/>
        </w:rPr>
      </w:pPr>
    </w:p>
    <w:p w:rsidR="001C372D" w:rsidRPr="00CE0EC7" w:rsidRDefault="001C372D" w:rsidP="001C372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562580">
        <w:rPr>
          <w:rFonts w:cs="Arial"/>
          <w:b/>
          <w:szCs w:val="22"/>
          <w:lang w:val="es-PE"/>
        </w:rPr>
        <w:t>procesos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C372D" w:rsidRPr="00CE0EC7" w:rsidTr="00556A6F">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606021">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06021">
              <w:rPr>
                <w:rFonts w:ascii="Calibri" w:eastAsia="Times New Roman" w:hAnsi="Calibri" w:cs="Calibri"/>
                <w:color w:val="000000"/>
                <w:sz w:val="18"/>
                <w:szCs w:val="18"/>
                <w:lang w:eastAsia="es-PE"/>
              </w:rPr>
              <w:t xml:space="preserve">al código único </w:t>
            </w:r>
            <w:r>
              <w:rPr>
                <w:rFonts w:ascii="Calibri" w:eastAsia="Times New Roman" w:hAnsi="Calibri" w:cs="Calibri"/>
                <w:color w:val="000000"/>
                <w:sz w:val="18"/>
                <w:szCs w:val="18"/>
                <w:lang w:eastAsia="es-PE"/>
              </w:rPr>
              <w:t xml:space="preserve">del expediente, este código se obtiene de la </w:t>
            </w:r>
            <w:r w:rsidR="00606021">
              <w:rPr>
                <w:rFonts w:ascii="Calibri" w:eastAsia="Times New Roman" w:hAnsi="Calibri" w:cs="Calibri"/>
                <w:color w:val="000000"/>
                <w:sz w:val="18"/>
                <w:szCs w:val="18"/>
                <w:lang w:eastAsia="es-PE"/>
              </w:rPr>
              <w:t>información de los sistemas institucionales.</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A641A3"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941FD5"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B27D9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2A49B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w:t>
            </w:r>
            <w:r w:rsidR="002A49B4">
              <w:rPr>
                <w:rFonts w:ascii="Calibri" w:eastAsia="Times New Roman" w:hAnsi="Calibri" w:cs="Calibri"/>
                <w:color w:val="000000"/>
                <w:sz w:val="18"/>
                <w:szCs w:val="18"/>
                <w:lang w:eastAsia="es-PE"/>
              </w:rPr>
              <w:t>año del registro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LA / FT/ T</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002A49B4">
              <w:rPr>
                <w:rFonts w:ascii="Calibri" w:eastAsia="Times New Roman" w:hAnsi="Calibri" w:cs="Calibri"/>
                <w:color w:val="000000"/>
                <w:sz w:val="18"/>
                <w:szCs w:val="18"/>
                <w:lang w:eastAsia="es-PE"/>
              </w:rPr>
              <w:t xml:space="preserve"> grupo</w:t>
            </w:r>
            <w:r>
              <w:rPr>
                <w:rFonts w:ascii="Calibri" w:eastAsia="Times New Roman" w:hAnsi="Calibri" w:cs="Calibri"/>
                <w:color w:val="000000"/>
                <w:sz w:val="18"/>
                <w:szCs w:val="18"/>
                <w:lang w:eastAsia="es-PE"/>
              </w:rPr>
              <w:t xml:space="preserve"> delito</w:t>
            </w:r>
            <w:r w:rsidR="002A49B4">
              <w:rPr>
                <w:rFonts w:ascii="Calibri" w:eastAsia="Times New Roman" w:hAnsi="Calibri" w:cs="Calibri"/>
                <w:color w:val="000000"/>
                <w:sz w:val="18"/>
                <w:szCs w:val="18"/>
                <w:lang w:eastAsia="es-PE"/>
              </w:rPr>
              <w:t xml:space="preserve"> (Lavado de activos, financiamiento del terrorismo, terrorismo)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Modalidad</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modalidad</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Delito precedente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 delito precedente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lastRenderedPageBreak/>
              <w:t>Estado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RE1</w:t>
            </w:r>
            <w:r>
              <w:rPr>
                <w:rFonts w:ascii="Calibri" w:eastAsia="Times New Roman" w:hAnsi="Calibri" w:cs="Calibri"/>
                <w:color w:val="000000"/>
                <w:sz w:val="18"/>
                <w:szCs w:val="18"/>
                <w:lang w:eastAsia="es-PE"/>
              </w:rPr>
              <w:t>)</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Enviado al INEI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w:t>
            </w:r>
            <w:r>
              <w:rPr>
                <w:rFonts w:ascii="Calibri" w:eastAsia="Times New Roman" w:hAnsi="Calibri" w:cs="Calibri"/>
                <w:b/>
                <w:color w:val="000000"/>
                <w:sz w:val="18"/>
                <w:szCs w:val="18"/>
                <w:lang w:eastAsia="es-PE"/>
              </w:rPr>
              <w:t>2</w:t>
            </w:r>
            <w:r>
              <w:rPr>
                <w:rFonts w:ascii="Calibri" w:eastAsia="Times New Roman" w:hAnsi="Calibri" w:cs="Calibri"/>
                <w:color w:val="000000"/>
                <w:sz w:val="18"/>
                <w:szCs w:val="18"/>
                <w:lang w:eastAsia="es-PE"/>
              </w:rPr>
              <w:t>)</w:t>
            </w:r>
          </w:p>
        </w:tc>
      </w:tr>
      <w:tr w:rsidR="00B27D96" w:rsidRPr="00CE0EC7" w:rsidTr="00556A6F">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260AD8"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457E1">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acción de e</w:t>
            </w:r>
            <w:r w:rsidR="00B457E1">
              <w:rPr>
                <w:rFonts w:ascii="Calibri" w:eastAsia="Times New Roman" w:hAnsi="Calibri" w:cs="Calibri"/>
                <w:color w:val="000000"/>
                <w:sz w:val="18"/>
                <w:szCs w:val="18"/>
                <w:lang w:eastAsia="es-PE"/>
              </w:rPr>
              <w:t>ditar o completar un registro del proceso</w:t>
            </w:r>
            <w:r>
              <w:rPr>
                <w:rFonts w:ascii="Calibri" w:eastAsia="Times New Roman" w:hAnsi="Calibri" w:cs="Calibri"/>
                <w:color w:val="000000"/>
                <w:sz w:val="18"/>
                <w:szCs w:val="18"/>
                <w:lang w:eastAsia="es-PE"/>
              </w:rPr>
              <w:t>.</w:t>
            </w:r>
            <w:r w:rsidR="00260AD8">
              <w:rPr>
                <w:rFonts w:ascii="Calibri" w:eastAsia="Times New Roman" w:hAnsi="Calibri" w:cs="Calibri"/>
                <w:color w:val="000000"/>
                <w:sz w:val="18"/>
                <w:szCs w:val="18"/>
                <w:lang w:eastAsia="es-PE"/>
              </w:rPr>
              <w:t xml:space="preserve"> </w:t>
            </w:r>
            <w:r w:rsidR="00260AD8" w:rsidRPr="00107833">
              <w:rPr>
                <w:rFonts w:ascii="Calibri" w:eastAsia="Times New Roman" w:hAnsi="Calibri" w:cs="Calibri"/>
                <w:b/>
                <w:color w:val="000000"/>
                <w:sz w:val="18"/>
                <w:szCs w:val="18"/>
                <w:lang w:eastAsia="es-PE"/>
              </w:rPr>
              <w:t xml:space="preserve">(ver PJ.CU.005 - Completar </w:t>
            </w:r>
            <w:r w:rsidR="00B457E1">
              <w:rPr>
                <w:rFonts w:ascii="Calibri" w:eastAsia="Times New Roman" w:hAnsi="Calibri" w:cs="Calibri"/>
                <w:b/>
                <w:color w:val="000000"/>
                <w:sz w:val="18"/>
                <w:szCs w:val="18"/>
                <w:lang w:eastAsia="es-PE"/>
              </w:rPr>
              <w:t>proceso</w:t>
            </w:r>
            <w:r w:rsidR="00260AD8" w:rsidRPr="00107833">
              <w:rPr>
                <w:rFonts w:ascii="Calibri" w:eastAsia="Times New Roman" w:hAnsi="Calibri" w:cs="Calibri"/>
                <w:b/>
                <w:color w:val="000000"/>
                <w:sz w:val="18"/>
                <w:szCs w:val="18"/>
                <w:lang w:eastAsia="es-PE"/>
              </w:rPr>
              <w:t>)</w:t>
            </w:r>
          </w:p>
        </w:tc>
      </w:tr>
    </w:tbl>
    <w:p w:rsidR="001A4A8D" w:rsidRDefault="001A4A8D" w:rsidP="001A4A8D"/>
    <w:p w:rsidR="00DA6047" w:rsidRPr="00CE0EC7" w:rsidRDefault="00DA6047" w:rsidP="001A4A8D"/>
    <w:p w:rsidR="001A4A8D" w:rsidRPr="00CE0EC7" w:rsidRDefault="001A4A8D" w:rsidP="001A4A8D">
      <w:pPr>
        <w:pStyle w:val="subtituloCU"/>
        <w:rPr>
          <w:rFonts w:cs="Arial"/>
        </w:rPr>
      </w:pPr>
      <w:r w:rsidRPr="00CE0EC7">
        <w:rPr>
          <w:rFonts w:cs="Arial"/>
        </w:rPr>
        <w:t>Requerimientos Especiales</w:t>
      </w:r>
    </w:p>
    <w:p w:rsidR="001A4A8D" w:rsidRDefault="001A4A8D" w:rsidP="00FC2220">
      <w:pPr>
        <w:pStyle w:val="Text"/>
        <w:spacing w:before="120" w:after="120"/>
        <w:ind w:left="0"/>
        <w:rPr>
          <w:lang w:val="es-PE"/>
        </w:rPr>
      </w:pPr>
      <w:r w:rsidRPr="00CE0EC7">
        <w:rPr>
          <w:rFonts w:cs="Arial"/>
          <w:b/>
          <w:szCs w:val="22"/>
          <w:lang w:val="es-PE"/>
        </w:rPr>
        <w:t xml:space="preserve">RE1: </w:t>
      </w:r>
      <w:r w:rsidR="00FC2220">
        <w:rPr>
          <w:rFonts w:cs="Arial"/>
          <w:b/>
          <w:szCs w:val="22"/>
          <w:lang w:val="es-PE"/>
        </w:rPr>
        <w:t>Visualizar estado de la sentencia</w:t>
      </w:r>
      <w:r>
        <w:rPr>
          <w:lang w:val="es-PE"/>
        </w:rPr>
        <w:t>.</w:t>
      </w:r>
    </w:p>
    <w:p w:rsidR="00FC2220" w:rsidRDefault="00FC2220" w:rsidP="00FC2220">
      <w:pPr>
        <w:pStyle w:val="Text"/>
        <w:numPr>
          <w:ilvl w:val="0"/>
          <w:numId w:val="9"/>
        </w:numPr>
        <w:spacing w:before="120" w:after="120"/>
        <w:rPr>
          <w:lang w:val="es-PE"/>
        </w:rPr>
      </w:pPr>
      <w:r>
        <w:rPr>
          <w:lang w:val="es-PE"/>
        </w:rPr>
        <w:t>Este indicador permite identificar el estado actual de la sentencia:</w:t>
      </w:r>
    </w:p>
    <w:p w:rsidR="00FC2220" w:rsidRDefault="00FC2220" w:rsidP="003D7B87">
      <w:pPr>
        <w:pStyle w:val="Text"/>
        <w:numPr>
          <w:ilvl w:val="0"/>
          <w:numId w:val="27"/>
        </w:numPr>
        <w:spacing w:before="120" w:after="120"/>
        <w:rPr>
          <w:lang w:val="es-PE"/>
        </w:rPr>
      </w:pPr>
      <w:r w:rsidRPr="0076428C">
        <w:rPr>
          <w:b/>
          <w:lang w:val="es-PE"/>
        </w:rPr>
        <w:t>Incompleto</w:t>
      </w:r>
      <w:r>
        <w:rPr>
          <w:lang w:val="es-PE"/>
        </w:rPr>
        <w:t>: se identifica con el color rojo, este indicador se present</w:t>
      </w:r>
      <w:r w:rsidR="0076428C">
        <w:rPr>
          <w:lang w:val="es-PE"/>
        </w:rPr>
        <w:t>a</w:t>
      </w:r>
      <w:r w:rsidR="00B11DD3">
        <w:rPr>
          <w:lang w:val="es-PE"/>
        </w:rPr>
        <w:t xml:space="preserve"> cuando el proceso </w:t>
      </w:r>
      <w:r>
        <w:rPr>
          <w:lang w:val="es-PE"/>
        </w:rPr>
        <w:t>no ha sido modificad</w:t>
      </w:r>
      <w:r w:rsidR="00B11DD3">
        <w:rPr>
          <w:lang w:val="es-PE"/>
        </w:rPr>
        <w:t>o</w:t>
      </w:r>
      <w:r>
        <w:rPr>
          <w:lang w:val="es-PE"/>
        </w:rPr>
        <w:t>.</w:t>
      </w:r>
      <w:r w:rsidR="0095528C">
        <w:rPr>
          <w:lang w:val="es-PE"/>
        </w:rPr>
        <w:t xml:space="preserve"> (</w:t>
      </w:r>
      <w:r w:rsidR="0095528C" w:rsidRPr="0095528C">
        <w:rPr>
          <w:b/>
          <w:lang w:val="es-PE"/>
        </w:rPr>
        <w:t xml:space="preserve">ver RQ.PJ.005 - datos requeridos mínimos para la importación de </w:t>
      </w:r>
      <w:r w:rsidR="00B11DD3">
        <w:rPr>
          <w:b/>
          <w:lang w:val="es-PE"/>
        </w:rPr>
        <w:t>proceso</w:t>
      </w:r>
      <w:r w:rsidR="0095528C">
        <w:rPr>
          <w:lang w:val="es-PE"/>
        </w:rPr>
        <w:t>)</w:t>
      </w:r>
      <w:r w:rsidR="0042531B">
        <w:rPr>
          <w:lang w:val="es-PE"/>
        </w:rPr>
        <w:t>.</w:t>
      </w:r>
    </w:p>
    <w:p w:rsidR="00FC2220" w:rsidRDefault="00FC2220" w:rsidP="003D7B87">
      <w:pPr>
        <w:pStyle w:val="Text"/>
        <w:numPr>
          <w:ilvl w:val="0"/>
          <w:numId w:val="27"/>
        </w:numPr>
        <w:spacing w:before="120" w:after="120"/>
        <w:rPr>
          <w:lang w:val="es-PE"/>
        </w:rPr>
      </w:pPr>
      <w:r w:rsidRPr="0076428C">
        <w:rPr>
          <w:b/>
          <w:lang w:val="es-PE"/>
        </w:rPr>
        <w:t>Modificado parcial</w:t>
      </w:r>
      <w:r>
        <w:rPr>
          <w:lang w:val="es-PE"/>
        </w:rPr>
        <w:t>: se identifica con el color naranja, este indicador se present</w:t>
      </w:r>
      <w:r w:rsidR="0076428C">
        <w:rPr>
          <w:lang w:val="es-PE"/>
        </w:rPr>
        <w:t>a</w:t>
      </w:r>
      <w:r w:rsidR="00B11DD3">
        <w:rPr>
          <w:lang w:val="es-PE"/>
        </w:rPr>
        <w:t xml:space="preserve"> cuando el proceso </w:t>
      </w:r>
      <w:r>
        <w:rPr>
          <w:lang w:val="es-PE"/>
        </w:rPr>
        <w:t>ha sido modificad</w:t>
      </w:r>
      <w:r w:rsidR="00B11DD3">
        <w:rPr>
          <w:lang w:val="es-PE"/>
        </w:rPr>
        <w:t>o</w:t>
      </w:r>
      <w:r>
        <w:rPr>
          <w:lang w:val="es-PE"/>
        </w:rPr>
        <w:t xml:space="preserve"> por el usuario pero aun no está completa (no cuenta con todos los datos requeridos para la generación de la estadística)</w:t>
      </w:r>
      <w:r w:rsidR="0076428C">
        <w:rPr>
          <w:lang w:val="es-PE"/>
        </w:rPr>
        <w:t>.</w:t>
      </w:r>
    </w:p>
    <w:p w:rsidR="0076428C" w:rsidRPr="00FC2220" w:rsidRDefault="0076428C" w:rsidP="003D7B87">
      <w:pPr>
        <w:pStyle w:val="Text"/>
        <w:numPr>
          <w:ilvl w:val="0"/>
          <w:numId w:val="27"/>
        </w:numPr>
        <w:spacing w:before="120" w:after="120"/>
        <w:rPr>
          <w:lang w:val="es-PE"/>
        </w:rPr>
      </w:pPr>
      <w:r w:rsidRPr="0076428C">
        <w:rPr>
          <w:b/>
          <w:lang w:val="es-PE"/>
        </w:rPr>
        <w:t>Completa</w:t>
      </w:r>
      <w:r>
        <w:rPr>
          <w:lang w:val="es-PE"/>
        </w:rPr>
        <w:t>: se identifica este estado con el color verde, este indicador se present</w:t>
      </w:r>
      <w:r w:rsidR="00B11DD3">
        <w:rPr>
          <w:lang w:val="es-PE"/>
        </w:rPr>
        <w:t xml:space="preserve">a cuando el proceso </w:t>
      </w:r>
      <w:r>
        <w:rPr>
          <w:lang w:val="es-PE"/>
        </w:rPr>
        <w:t>ha sido completad</w:t>
      </w:r>
      <w:r w:rsidR="00B11DD3">
        <w:rPr>
          <w:lang w:val="es-PE"/>
        </w:rPr>
        <w:t>o</w:t>
      </w:r>
      <w:r>
        <w:rPr>
          <w:lang w:val="es-PE"/>
        </w:rPr>
        <w:t xml:space="preserve"> mínimamente con los datos requeridos, esta registro </w:t>
      </w:r>
      <w:r w:rsidR="00B11DD3">
        <w:rPr>
          <w:lang w:val="es-PE"/>
        </w:rPr>
        <w:t>ya puede formar parte de las estadísticas</w:t>
      </w:r>
      <w:r w:rsidR="0095528C">
        <w:rPr>
          <w:lang w:val="es-PE"/>
        </w:rPr>
        <w:t>. (</w:t>
      </w:r>
      <w:r w:rsidR="0095528C" w:rsidRPr="0095528C">
        <w:rPr>
          <w:b/>
          <w:lang w:val="es-PE"/>
        </w:rPr>
        <w:t>ver RQ.PJ.00</w:t>
      </w:r>
      <w:r w:rsidR="0095528C">
        <w:rPr>
          <w:b/>
          <w:lang w:val="es-PE"/>
        </w:rPr>
        <w:t>6</w:t>
      </w:r>
      <w:r w:rsidR="0095528C" w:rsidRPr="0095528C">
        <w:rPr>
          <w:b/>
          <w:lang w:val="es-PE"/>
        </w:rPr>
        <w:t xml:space="preserve"> - datos requeridos mínimos </w:t>
      </w:r>
      <w:r w:rsidR="0095528C">
        <w:rPr>
          <w:b/>
          <w:lang w:val="es-PE"/>
        </w:rPr>
        <w:t xml:space="preserve">para completar </w:t>
      </w:r>
      <w:r w:rsidR="00B11DD3">
        <w:rPr>
          <w:b/>
          <w:lang w:val="es-PE"/>
        </w:rPr>
        <w:t>el proceso</w:t>
      </w:r>
      <w:r w:rsidR="0095528C">
        <w:rPr>
          <w:lang w:val="es-PE"/>
        </w:rPr>
        <w:t>)</w:t>
      </w:r>
      <w:r w:rsidR="0042531B">
        <w:rPr>
          <w:lang w:val="es-PE"/>
        </w:rPr>
        <w:t>.</w:t>
      </w:r>
    </w:p>
    <w:p w:rsidR="00FC2220" w:rsidRPr="00CE0EC7" w:rsidRDefault="00FC2220" w:rsidP="00FC2220">
      <w:pPr>
        <w:pStyle w:val="Text"/>
        <w:spacing w:before="120" w:after="120"/>
        <w:ind w:left="0"/>
        <w:rPr>
          <w:lang w:val="es-PE"/>
        </w:rPr>
      </w:pPr>
    </w:p>
    <w:p w:rsidR="00CB7617" w:rsidRDefault="0076428C" w:rsidP="00CB7617">
      <w:pPr>
        <w:pStyle w:val="Epgrafe"/>
        <w:jc w:val="center"/>
        <w:rPr>
          <w:rFonts w:ascii="Arial" w:hAnsi="Arial" w:cs="Arial"/>
        </w:rPr>
      </w:pPr>
      <w:r>
        <w:rPr>
          <w:noProof/>
          <w:lang w:eastAsia="es-PE"/>
        </w:rPr>
        <w:lastRenderedPageBreak/>
        <w:drawing>
          <wp:inline distT="0" distB="0" distL="0" distR="0">
            <wp:extent cx="5601970" cy="3868420"/>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601970" cy="3868420"/>
                    </a:xfrm>
                    <a:prstGeom prst="rect">
                      <a:avLst/>
                    </a:prstGeom>
                    <a:noFill/>
                    <a:ln w="9525">
                      <a:noFill/>
                      <a:miter lim="800000"/>
                      <a:headEnd/>
                      <a:tailEnd/>
                    </a:ln>
                  </pic:spPr>
                </pic:pic>
              </a:graphicData>
            </a:graphic>
          </wp:inline>
        </w:drawing>
      </w:r>
      <w:r w:rsidR="00CB7617" w:rsidRPr="00CB7617">
        <w:rPr>
          <w:rFonts w:ascii="Arial" w:hAnsi="Arial" w:cs="Arial"/>
        </w:rPr>
        <w:t xml:space="preserve"> </w:t>
      </w:r>
      <w:r w:rsidR="00562580">
        <w:rPr>
          <w:rFonts w:ascii="Arial" w:hAnsi="Arial" w:cs="Arial"/>
        </w:rPr>
        <w:t>Pantalla 5</w:t>
      </w:r>
    </w:p>
    <w:p w:rsidR="001A4A8D" w:rsidRDefault="001A4A8D" w:rsidP="001A4A8D">
      <w:pPr>
        <w:pStyle w:val="Text"/>
        <w:spacing w:before="120" w:after="120"/>
        <w:ind w:left="0"/>
        <w:rPr>
          <w:lang w:val="es-PE"/>
        </w:rPr>
      </w:pPr>
    </w:p>
    <w:p w:rsidR="001A4A8D" w:rsidRDefault="001A4A8D" w:rsidP="001A4A8D">
      <w:pPr>
        <w:pStyle w:val="Text"/>
        <w:spacing w:before="120" w:after="120"/>
        <w:ind w:left="0"/>
        <w:rPr>
          <w:lang w:val="es-PE"/>
        </w:rPr>
      </w:pPr>
    </w:p>
    <w:p w:rsidR="0076428C" w:rsidRDefault="0076428C" w:rsidP="0076428C">
      <w:pPr>
        <w:pStyle w:val="Text"/>
        <w:spacing w:before="120" w:after="120"/>
        <w:ind w:left="0"/>
        <w:rPr>
          <w:lang w:val="es-PE"/>
        </w:rPr>
      </w:pPr>
      <w:r>
        <w:rPr>
          <w:rFonts w:cs="Arial"/>
          <w:b/>
          <w:szCs w:val="22"/>
          <w:lang w:val="es-PE"/>
        </w:rPr>
        <w:t>RE2</w:t>
      </w:r>
      <w:r w:rsidRPr="00CE0EC7">
        <w:rPr>
          <w:rFonts w:cs="Arial"/>
          <w:b/>
          <w:szCs w:val="22"/>
          <w:lang w:val="es-PE"/>
        </w:rPr>
        <w:t xml:space="preserve">: </w:t>
      </w:r>
      <w:r>
        <w:rPr>
          <w:rFonts w:cs="Arial"/>
          <w:b/>
          <w:szCs w:val="22"/>
          <w:lang w:val="es-PE"/>
        </w:rPr>
        <w:t>Visualizar estado de envió al INEI</w:t>
      </w:r>
      <w:r>
        <w:rPr>
          <w:lang w:val="es-PE"/>
        </w:rPr>
        <w:t>.</w:t>
      </w:r>
    </w:p>
    <w:p w:rsidR="0076428C" w:rsidRDefault="0076428C" w:rsidP="0076428C">
      <w:pPr>
        <w:pStyle w:val="Text"/>
        <w:numPr>
          <w:ilvl w:val="0"/>
          <w:numId w:val="9"/>
        </w:numPr>
        <w:spacing w:before="120" w:after="120"/>
        <w:rPr>
          <w:lang w:val="es-PE"/>
        </w:rPr>
      </w:pPr>
      <w:r>
        <w:rPr>
          <w:lang w:val="es-PE"/>
        </w:rPr>
        <w:t>Este indicador permite identificar el estado de envió al INEI, es decir si el registro de la sentencia ya ha sido enviado anteriormente al INEI, se identifica mediante la visualización de un icono.</w:t>
      </w:r>
    </w:p>
    <w:p w:rsidR="0076428C" w:rsidRDefault="0076428C" w:rsidP="0076428C">
      <w:pPr>
        <w:pStyle w:val="Text"/>
        <w:spacing w:before="120" w:after="120"/>
        <w:ind w:left="0"/>
        <w:rPr>
          <w:lang w:val="es-PE"/>
        </w:rPr>
      </w:pPr>
      <w:r>
        <w:rPr>
          <w:noProof/>
          <w:lang w:val="es-PE" w:eastAsia="es-PE"/>
        </w:rPr>
        <w:lastRenderedPageBreak/>
        <w:drawing>
          <wp:inline distT="0" distB="0" distL="0" distR="0">
            <wp:extent cx="5601970" cy="3863340"/>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601970" cy="3863340"/>
                    </a:xfrm>
                    <a:prstGeom prst="rect">
                      <a:avLst/>
                    </a:prstGeom>
                    <a:noFill/>
                    <a:ln w="9525">
                      <a:noFill/>
                      <a:miter lim="800000"/>
                      <a:headEnd/>
                      <a:tailEnd/>
                    </a:ln>
                  </pic:spPr>
                </pic:pic>
              </a:graphicData>
            </a:graphic>
          </wp:inline>
        </w:drawing>
      </w:r>
    </w:p>
    <w:p w:rsidR="00CB7617" w:rsidRDefault="00562580" w:rsidP="00CB7617">
      <w:pPr>
        <w:pStyle w:val="Epgrafe"/>
        <w:jc w:val="center"/>
        <w:rPr>
          <w:rFonts w:ascii="Arial" w:hAnsi="Arial" w:cs="Arial"/>
        </w:rPr>
      </w:pPr>
      <w:r>
        <w:rPr>
          <w:rFonts w:ascii="Arial" w:hAnsi="Arial" w:cs="Arial"/>
        </w:rPr>
        <w:t>Pantalla 6</w:t>
      </w:r>
    </w:p>
    <w:p w:rsidR="0076428C" w:rsidRDefault="0076428C" w:rsidP="0076428C">
      <w:pPr>
        <w:pStyle w:val="Text"/>
        <w:rPr>
          <w:lang w:val="es-PE"/>
        </w:rPr>
      </w:pPr>
    </w:p>
    <w:p w:rsidR="0076428C" w:rsidRPr="00CE0EC7" w:rsidRDefault="0076428C" w:rsidP="0076428C">
      <w:pPr>
        <w:pStyle w:val="subtituloCU"/>
        <w:rPr>
          <w:rFonts w:cs="Arial"/>
        </w:rPr>
      </w:pPr>
      <w:r w:rsidRPr="00CE0EC7">
        <w:rPr>
          <w:rFonts w:cs="Arial"/>
        </w:rPr>
        <w:t>Notas</w:t>
      </w:r>
    </w:p>
    <w:p w:rsidR="0076428C" w:rsidRPr="00CE0EC7" w:rsidRDefault="0076428C" w:rsidP="00FE0719">
      <w:pPr>
        <w:pStyle w:val="Text"/>
        <w:numPr>
          <w:ilvl w:val="0"/>
          <w:numId w:val="11"/>
        </w:numPr>
        <w:spacing w:before="120" w:after="120"/>
        <w:rPr>
          <w:lang w:val="es-PE"/>
        </w:rPr>
      </w:pPr>
      <w:r w:rsidRPr="00CE0EC7">
        <w:rPr>
          <w:b/>
          <w:lang w:val="es-PE"/>
        </w:rPr>
        <w:t>N1:</w:t>
      </w:r>
      <w:r w:rsidRPr="00CE0EC7">
        <w:rPr>
          <w:lang w:val="es-PE"/>
        </w:rPr>
        <w:t xml:space="preserve"> </w:t>
      </w:r>
      <w:r>
        <w:rPr>
          <w:lang w:val="es-PE"/>
        </w:rPr>
        <w:t xml:space="preserve">En el formulario de búsqueda de </w:t>
      </w:r>
      <w:r w:rsidR="00060092">
        <w:rPr>
          <w:lang w:val="es-PE"/>
        </w:rPr>
        <w:t>procesos</w:t>
      </w:r>
      <w:r>
        <w:rPr>
          <w:lang w:val="es-PE"/>
        </w:rPr>
        <w:t>, el campo "Rango final" es requerido si o si se ingrese una fecha en el campo "Rango inicial"</w:t>
      </w:r>
      <w:r w:rsidRPr="00CE0EC7">
        <w:rPr>
          <w:lang w:val="es-PE"/>
        </w:rPr>
        <w:t>.</w:t>
      </w:r>
    </w:p>
    <w:p w:rsidR="0076428C" w:rsidRPr="00CE0EC7" w:rsidRDefault="0076428C" w:rsidP="0076428C">
      <w:pPr>
        <w:pStyle w:val="Text"/>
        <w:spacing w:before="120" w:after="120"/>
        <w:rPr>
          <w:lang w:val="es-PE"/>
        </w:rPr>
      </w:pPr>
    </w:p>
    <w:p w:rsidR="0076428C" w:rsidRDefault="0076428C" w:rsidP="0076428C">
      <w:pPr>
        <w:pStyle w:val="Text"/>
        <w:rPr>
          <w:lang w:val="es-PE"/>
        </w:rPr>
      </w:pPr>
    </w:p>
    <w:p w:rsidR="00223FDD" w:rsidRPr="00CE0EC7" w:rsidRDefault="00223FDD" w:rsidP="00223FDD">
      <w:pPr>
        <w:pStyle w:val="subtituloCU"/>
        <w:rPr>
          <w:rFonts w:cs="Arial"/>
        </w:rPr>
      </w:pPr>
      <w:r w:rsidRPr="00CE0EC7">
        <w:rPr>
          <w:rFonts w:cs="Arial"/>
        </w:rPr>
        <w:t>Requerimientos Asociados</w:t>
      </w:r>
    </w:p>
    <w:p w:rsidR="00223FDD" w:rsidRDefault="00223FDD" w:rsidP="00223FDD">
      <w:pPr>
        <w:pStyle w:val="subtituloCU"/>
        <w:numPr>
          <w:ilvl w:val="0"/>
          <w:numId w:val="9"/>
        </w:numPr>
        <w:rPr>
          <w:b w:val="0"/>
          <w:sz w:val="22"/>
        </w:rPr>
      </w:pPr>
      <w:r w:rsidRPr="00223FDD">
        <w:rPr>
          <w:b w:val="0"/>
          <w:sz w:val="22"/>
        </w:rPr>
        <w:t>RQ.PJ.0</w:t>
      </w:r>
      <w:r w:rsidR="008B1815">
        <w:rPr>
          <w:b w:val="0"/>
          <w:sz w:val="22"/>
        </w:rPr>
        <w:t>06</w:t>
      </w:r>
      <w:r w:rsidRPr="00223FDD">
        <w:rPr>
          <w:b w:val="0"/>
          <w:sz w:val="22"/>
        </w:rPr>
        <w:t xml:space="preserve"> - </w:t>
      </w:r>
      <w:r w:rsidR="008B1815" w:rsidRPr="008B1815">
        <w:rPr>
          <w:b w:val="0"/>
          <w:sz w:val="22"/>
        </w:rPr>
        <w:t>datos reque</w:t>
      </w:r>
      <w:r w:rsidR="00060092">
        <w:rPr>
          <w:b w:val="0"/>
          <w:sz w:val="22"/>
        </w:rPr>
        <w:t>ridos mínimos para completar el proceso</w:t>
      </w:r>
    </w:p>
    <w:p w:rsidR="008B1815" w:rsidRPr="00062662" w:rsidRDefault="008B1815" w:rsidP="008B1815">
      <w:pPr>
        <w:pStyle w:val="subtituloCU"/>
        <w:ind w:left="720"/>
        <w:rPr>
          <w:b w:val="0"/>
          <w:sz w:val="22"/>
        </w:rPr>
      </w:pPr>
    </w:p>
    <w:p w:rsidR="00102A55" w:rsidRPr="00EC2236" w:rsidRDefault="00102A55" w:rsidP="00102A55">
      <w:pPr>
        <w:pStyle w:val="subtituloCU"/>
        <w:rPr>
          <w:rFonts w:cs="Arial"/>
        </w:rPr>
      </w:pPr>
      <w:r w:rsidRPr="00CE0EC7">
        <w:rPr>
          <w:rFonts w:cs="Arial"/>
        </w:rPr>
        <w:t>Requerimientos</w:t>
      </w:r>
      <w:r>
        <w:rPr>
          <w:rFonts w:cs="Arial"/>
        </w:rPr>
        <w:t xml:space="preserve"> funcionales Asociados</w:t>
      </w:r>
    </w:p>
    <w:p w:rsidR="00102A55" w:rsidRDefault="00102A55"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2</w:t>
      </w:r>
      <w:r w:rsidRPr="00506DC3">
        <w:rPr>
          <w:rFonts w:ascii="Arial" w:hAnsi="Arial" w:cs="Arial"/>
          <w:b/>
        </w:rPr>
        <w:t>]</w:t>
      </w:r>
      <w:r w:rsidRPr="00506DC3">
        <w:rPr>
          <w:rFonts w:ascii="Arial" w:hAnsi="Arial" w:cs="Arial"/>
        </w:rPr>
        <w:t xml:space="preserve"> El sistema debe permitir obtener la información de los procesos concluidos para los delitos de "Lavado de activos" y "Financiamiento del Terrorismo" de fuentes de información del Poder Judicial.</w:t>
      </w:r>
    </w:p>
    <w:p w:rsidR="00102A55" w:rsidRPr="00506DC3" w:rsidRDefault="00102A55" w:rsidP="00102A55">
      <w:pPr>
        <w:pStyle w:val="Prrafodelista"/>
        <w:autoSpaceDE w:val="0"/>
        <w:autoSpaceDN w:val="0"/>
        <w:adjustRightInd w:val="0"/>
        <w:spacing w:after="0" w:line="240" w:lineRule="auto"/>
        <w:ind w:left="1080"/>
        <w:jc w:val="both"/>
        <w:rPr>
          <w:rFonts w:ascii="Arial" w:hAnsi="Arial" w:cs="Arial"/>
        </w:rPr>
      </w:pPr>
    </w:p>
    <w:p w:rsidR="00102A55" w:rsidRDefault="00102A55"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lastRenderedPageBreak/>
        <w:t>[RF00</w:t>
      </w:r>
      <w:r>
        <w:rPr>
          <w:rFonts w:ascii="Arial" w:hAnsi="Arial" w:cs="Arial"/>
          <w:b/>
        </w:rPr>
        <w:t>5</w:t>
      </w:r>
      <w:r w:rsidRPr="00506DC3">
        <w:rPr>
          <w:rFonts w:ascii="Arial" w:hAnsi="Arial" w:cs="Arial"/>
          <w:b/>
        </w:rPr>
        <w:t>]</w:t>
      </w:r>
      <w:r w:rsidRPr="00506DC3">
        <w:rPr>
          <w:rFonts w:ascii="Arial" w:hAnsi="Arial" w:cs="Arial"/>
        </w:rPr>
        <w:t xml:space="preserve"> </w:t>
      </w:r>
      <w:r>
        <w:rPr>
          <w:rFonts w:ascii="Arial" w:hAnsi="Arial" w:cs="Arial"/>
        </w:rPr>
        <w:t>El sistema permitir la búsqueda de procesos mediante filtros de búsqueda específicos y generales de modo que el usuario pueda ubicar rápidamente una sentencia registrada.</w:t>
      </w:r>
    </w:p>
    <w:p w:rsidR="00102A55" w:rsidRDefault="00102A55" w:rsidP="00102A55">
      <w:pPr>
        <w:pStyle w:val="Prrafodelista"/>
        <w:autoSpaceDE w:val="0"/>
        <w:autoSpaceDN w:val="0"/>
        <w:adjustRightInd w:val="0"/>
        <w:spacing w:after="0" w:line="240" w:lineRule="auto"/>
        <w:ind w:left="1080"/>
        <w:jc w:val="both"/>
        <w:rPr>
          <w:rFonts w:ascii="Arial" w:hAnsi="Arial" w:cs="Arial"/>
        </w:rPr>
      </w:pPr>
    </w:p>
    <w:p w:rsidR="0076428C" w:rsidRDefault="00102A55"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6</w:t>
      </w:r>
      <w:r w:rsidRPr="00506DC3">
        <w:rPr>
          <w:rFonts w:ascii="Arial" w:hAnsi="Arial" w:cs="Arial"/>
          <w:b/>
        </w:rPr>
        <w:t>]</w:t>
      </w:r>
      <w:r w:rsidRPr="00506DC3">
        <w:rPr>
          <w:rFonts w:ascii="Arial" w:hAnsi="Arial" w:cs="Arial"/>
        </w:rPr>
        <w:t xml:space="preserve"> </w:t>
      </w:r>
      <w:r>
        <w:rPr>
          <w:rFonts w:ascii="Arial" w:hAnsi="Arial" w:cs="Arial"/>
        </w:rPr>
        <w:t>El sistema debe contar con indicadores que muestren el estado actual de los registros de procesos obtenidos de la fuente de información del Poder Judicial, es decir si se ha agregado la información requerida para la generación de la estadística.</w:t>
      </w:r>
    </w:p>
    <w:p w:rsidR="00102A55" w:rsidRPr="00102A55" w:rsidRDefault="00102A55" w:rsidP="00102A55">
      <w:pPr>
        <w:pStyle w:val="Prrafodelista"/>
        <w:autoSpaceDE w:val="0"/>
        <w:autoSpaceDN w:val="0"/>
        <w:adjustRightInd w:val="0"/>
        <w:spacing w:after="0" w:line="240" w:lineRule="auto"/>
        <w:ind w:left="1080"/>
        <w:jc w:val="both"/>
        <w:rPr>
          <w:rFonts w:ascii="Arial" w:hAnsi="Arial" w:cs="Arial"/>
        </w:rPr>
      </w:pPr>
    </w:p>
    <w:p w:rsidR="00102A55" w:rsidRDefault="00102A55"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9</w:t>
      </w:r>
      <w:r w:rsidRPr="00506DC3">
        <w:rPr>
          <w:rFonts w:ascii="Arial" w:hAnsi="Arial" w:cs="Arial"/>
          <w:b/>
        </w:rPr>
        <w:t>]</w:t>
      </w:r>
      <w:r w:rsidRPr="00506DC3">
        <w:rPr>
          <w:rFonts w:ascii="Arial" w:hAnsi="Arial" w:cs="Arial"/>
        </w:rPr>
        <w:t xml:space="preserve"> </w:t>
      </w:r>
      <w:r>
        <w:rPr>
          <w:rFonts w:ascii="Arial" w:hAnsi="Arial" w:cs="Arial"/>
        </w:rPr>
        <w:t xml:space="preserve">El sistema debe contar con funcionalidades de exportación de resultados de búsquedas en formatos </w:t>
      </w:r>
      <w:proofErr w:type="spellStart"/>
      <w:r>
        <w:rPr>
          <w:rFonts w:ascii="Arial" w:hAnsi="Arial" w:cs="Arial"/>
        </w:rPr>
        <w:t>excel</w:t>
      </w:r>
      <w:proofErr w:type="spellEnd"/>
      <w:r>
        <w:rPr>
          <w:rFonts w:ascii="Arial" w:hAnsi="Arial" w:cs="Arial"/>
        </w:rPr>
        <w:t xml:space="preserve"> y </w:t>
      </w:r>
      <w:proofErr w:type="spellStart"/>
      <w:r>
        <w:rPr>
          <w:rFonts w:ascii="Arial" w:hAnsi="Arial" w:cs="Arial"/>
        </w:rPr>
        <w:t>pdf</w:t>
      </w:r>
      <w:proofErr w:type="spellEnd"/>
      <w:r>
        <w:rPr>
          <w:rFonts w:ascii="Arial" w:hAnsi="Arial" w:cs="Arial"/>
        </w:rPr>
        <w:t>.</w:t>
      </w:r>
    </w:p>
    <w:p w:rsidR="00724442" w:rsidRDefault="00724442" w:rsidP="001A4A8D">
      <w:pPr>
        <w:pStyle w:val="Text"/>
        <w:spacing w:before="120" w:after="120"/>
        <w:rPr>
          <w:lang w:val="es-PE"/>
        </w:rPr>
      </w:pPr>
    </w:p>
    <w:p w:rsidR="00CB7617" w:rsidRDefault="00CB7617" w:rsidP="001A4A8D">
      <w:pPr>
        <w:pStyle w:val="Text"/>
        <w:spacing w:before="120" w:after="120"/>
        <w:rPr>
          <w:lang w:val="es-PE"/>
        </w:rPr>
      </w:pPr>
    </w:p>
    <w:p w:rsidR="00CB7617" w:rsidRDefault="00CB7617" w:rsidP="001A4A8D">
      <w:pPr>
        <w:pStyle w:val="Text"/>
        <w:spacing w:before="120" w:after="120"/>
        <w:rPr>
          <w:lang w:val="es-PE"/>
        </w:rPr>
      </w:pPr>
    </w:p>
    <w:p w:rsidR="001A4A8D" w:rsidRPr="00CE0EC7" w:rsidRDefault="001A4A8D" w:rsidP="00724442">
      <w:pPr>
        <w:pStyle w:val="Ttulo3"/>
      </w:pPr>
      <w:bookmarkStart w:id="36" w:name="_Toc503851279"/>
      <w:r w:rsidRPr="00CE0EC7">
        <w:t xml:space="preserve">Caso de Uso </w:t>
      </w:r>
      <w:r w:rsidR="00BD1014" w:rsidRPr="00BD1014">
        <w:t>PJ.CU.004 - Registrar nueva sentencia</w:t>
      </w:r>
      <w:bookmarkEnd w:id="36"/>
    </w:p>
    <w:p w:rsidR="001A4A8D" w:rsidRPr="00CE0EC7" w:rsidRDefault="001A4A8D" w:rsidP="001A4A8D"/>
    <w:p w:rsidR="001A4A8D" w:rsidRPr="00887C11" w:rsidRDefault="00A9595D" w:rsidP="00887C11">
      <w:pPr>
        <w:pStyle w:val="Epgrafe"/>
        <w:jc w:val="center"/>
        <w:rPr>
          <w:rFonts w:ascii="Arial" w:hAnsi="Arial" w:cs="Arial"/>
          <w:b w:val="0"/>
        </w:rPr>
      </w:pPr>
      <w:r>
        <w:rPr>
          <w:rFonts w:ascii="Arial" w:hAnsi="Arial" w:cs="Arial"/>
          <w:b w:val="0"/>
          <w:noProof/>
          <w:lang w:eastAsia="es-PE"/>
        </w:rPr>
        <w:drawing>
          <wp:inline distT="0" distB="0" distL="0" distR="0">
            <wp:extent cx="5612130" cy="2095385"/>
            <wp:effectExtent l="0" t="0" r="7620" b="0"/>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612130" cy="2095385"/>
                    </a:xfrm>
                    <a:prstGeom prst="rect">
                      <a:avLst/>
                    </a:prstGeom>
                    <a:noFill/>
                    <a:ln w="9525">
                      <a:noFill/>
                      <a:miter lim="800000"/>
                      <a:headEnd/>
                      <a:tailEnd/>
                    </a:ln>
                  </pic:spPr>
                </pic:pic>
              </a:graphicData>
            </a:graphic>
          </wp:inline>
        </w:drawing>
      </w:r>
    </w:p>
    <w:p w:rsidR="001A4A8D" w:rsidRDefault="001A4A8D" w:rsidP="001A4A8D">
      <w:pPr>
        <w:pStyle w:val="Epgrafe"/>
        <w:jc w:val="center"/>
        <w:rPr>
          <w:rFonts w:ascii="Arial" w:hAnsi="Arial" w:cs="Arial"/>
        </w:rPr>
      </w:pPr>
      <w:r w:rsidRPr="00CE0EC7">
        <w:rPr>
          <w:rFonts w:ascii="Arial" w:hAnsi="Arial" w:cs="Arial"/>
          <w:b w:val="0"/>
        </w:rPr>
        <w:t xml:space="preserve">Ilustración </w:t>
      </w:r>
      <w:r w:rsidR="002B039E">
        <w:rPr>
          <w:rFonts w:ascii="Arial" w:hAnsi="Arial" w:cs="Arial"/>
          <w:b w:val="0"/>
        </w:rPr>
        <w:t>4</w:t>
      </w:r>
      <w:r w:rsidRPr="00CE0EC7">
        <w:rPr>
          <w:rFonts w:ascii="Arial" w:hAnsi="Arial" w:cs="Arial"/>
          <w:b w:val="0"/>
        </w:rPr>
        <w:t>:</w:t>
      </w:r>
      <w:r w:rsidRPr="00CE0EC7">
        <w:rPr>
          <w:rFonts w:ascii="Arial" w:hAnsi="Arial" w:cs="Arial"/>
        </w:rPr>
        <w:t xml:space="preserve"> Diagrama de </w:t>
      </w:r>
      <w:r w:rsidR="00724442" w:rsidRPr="00724442">
        <w:rPr>
          <w:rFonts w:ascii="Arial" w:hAnsi="Arial" w:cs="Arial"/>
        </w:rPr>
        <w:t xml:space="preserve">caso de uso </w:t>
      </w:r>
      <w:r w:rsidR="00223FDD">
        <w:rPr>
          <w:rFonts w:ascii="Arial" w:hAnsi="Arial" w:cs="Arial"/>
        </w:rPr>
        <w:t>P</w:t>
      </w:r>
      <w:r w:rsidR="004D1E49" w:rsidRPr="00BD1014">
        <w:t>J.CU.004 - Registrar nueva sentencia</w:t>
      </w:r>
      <w:r w:rsidR="00724442" w:rsidRPr="00724442">
        <w:rPr>
          <w:rFonts w:ascii="Arial" w:hAnsi="Arial" w:cs="Arial"/>
        </w:rPr>
        <w:t>.</w:t>
      </w:r>
    </w:p>
    <w:p w:rsidR="00887C11" w:rsidRPr="00887C11" w:rsidRDefault="00887C11" w:rsidP="00887C11"/>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060092">
        <w:rPr>
          <w:lang w:val="es-PE"/>
        </w:rPr>
        <w:t>crear el registro de un proceso</w:t>
      </w:r>
      <w:r w:rsidR="004D1E49">
        <w:rPr>
          <w:lang w:val="es-PE"/>
        </w:rPr>
        <w:t xml:space="preserve">, </w:t>
      </w:r>
      <w:r w:rsidR="005E06B9">
        <w:rPr>
          <w:lang w:val="es-PE"/>
        </w:rPr>
        <w:t>esta acción se debe realizar</w:t>
      </w:r>
      <w:r w:rsidR="004D1E49">
        <w:rPr>
          <w:lang w:val="es-PE"/>
        </w:rPr>
        <w:t xml:space="preserve"> bajo circunstancias excepcionales se debe crear un nuevo registro, ya que todos los registro de las sentencias se deben obtener de la fuente de datos </w:t>
      </w:r>
      <w:r w:rsidR="00A9595D">
        <w:rPr>
          <w:lang w:val="es-PE"/>
        </w:rPr>
        <w:t>institucional</w:t>
      </w:r>
      <w:r w:rsidR="004D1E49">
        <w:rPr>
          <w:lang w:val="es-PE"/>
        </w:rPr>
        <w:t>.</w:t>
      </w:r>
    </w:p>
    <w:p w:rsidR="001A4A8D" w:rsidRPr="00CE0EC7" w:rsidRDefault="001A4A8D" w:rsidP="001A4A8D">
      <w:pPr>
        <w:pStyle w:val="subtituloCU"/>
        <w:rPr>
          <w:rFonts w:cs="Arial"/>
        </w:rPr>
      </w:pPr>
      <w:r w:rsidRPr="00CE0EC7">
        <w:rPr>
          <w:rFonts w:cs="Arial"/>
        </w:rPr>
        <w:t>Actores</w:t>
      </w:r>
    </w:p>
    <w:p w:rsidR="001A4A8D" w:rsidRDefault="00223FDD" w:rsidP="00A45B97">
      <w:pPr>
        <w:pStyle w:val="Text"/>
        <w:numPr>
          <w:ilvl w:val="0"/>
          <w:numId w:val="9"/>
        </w:numPr>
        <w:rPr>
          <w:lang w:val="es-PE"/>
        </w:rPr>
      </w:pPr>
      <w:r w:rsidRPr="00223FDD">
        <w:rPr>
          <w:lang w:val="es-PE"/>
        </w:rPr>
        <w:t>PJ.ACT.001 Usuario</w:t>
      </w:r>
    </w:p>
    <w:p w:rsidR="00A9595D" w:rsidRPr="00CE0EC7" w:rsidRDefault="00A9595D" w:rsidP="00A9595D">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223FDD" w:rsidRDefault="004D1E49" w:rsidP="00223FDD">
      <w:pPr>
        <w:pStyle w:val="Text"/>
        <w:numPr>
          <w:ilvl w:val="0"/>
          <w:numId w:val="9"/>
        </w:numPr>
        <w:rPr>
          <w:lang w:val="es-PE"/>
        </w:rPr>
      </w:pPr>
      <w:r>
        <w:rPr>
          <w:lang w:val="es-PE"/>
        </w:rPr>
        <w:lastRenderedPageBreak/>
        <w:t xml:space="preserve">Por circunstancias excepcionales </w:t>
      </w:r>
      <w:r w:rsidR="00060092">
        <w:rPr>
          <w:lang w:val="es-PE"/>
        </w:rPr>
        <w:t xml:space="preserve">se debe crear el registro de un proceso </w:t>
      </w:r>
      <w:r>
        <w:rPr>
          <w:lang w:val="es-PE"/>
        </w:rPr>
        <w:t>median</w:t>
      </w:r>
      <w:r w:rsidR="00EF558F">
        <w:rPr>
          <w:lang w:val="es-PE"/>
        </w:rPr>
        <w:t>te el sistem</w:t>
      </w:r>
      <w:r w:rsidR="00060092">
        <w:rPr>
          <w:lang w:val="es-PE"/>
        </w:rPr>
        <w:t xml:space="preserve">a, ya que la información de los procesos </w:t>
      </w:r>
      <w:r w:rsidR="00EF558F">
        <w:rPr>
          <w:lang w:val="es-PE"/>
        </w:rPr>
        <w:t>siempre deben ser obtenidas desde las bases de datos institucionales.</w:t>
      </w:r>
    </w:p>
    <w:p w:rsidR="00A9595D" w:rsidRPr="00EF558F" w:rsidRDefault="00A9595D" w:rsidP="00A9595D">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Pr>
          <w:lang w:val="es-PE"/>
        </w:rPr>
        <w:t xml:space="preserve">Se registra </w:t>
      </w:r>
      <w:r w:rsidR="009B5D33">
        <w:rPr>
          <w:lang w:val="es-PE"/>
        </w:rPr>
        <w:t xml:space="preserve">crea </w:t>
      </w:r>
      <w:r w:rsidR="00060092">
        <w:rPr>
          <w:lang w:val="es-PE"/>
        </w:rPr>
        <w:t>un nuevo proceso</w:t>
      </w:r>
      <w:r w:rsidR="009B5D33">
        <w:rPr>
          <w:lang w:val="es-PE"/>
        </w:rPr>
        <w:t xml:space="preserve"> por el sistema</w:t>
      </w:r>
    </w:p>
    <w:p w:rsidR="00223FDD" w:rsidRPr="00CE0EC7" w:rsidRDefault="00223FDD" w:rsidP="00223FDD">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A738A7" w:rsidRDefault="00A738A7" w:rsidP="009B5D33">
      <w:pPr>
        <w:pStyle w:val="Text"/>
        <w:numPr>
          <w:ilvl w:val="0"/>
          <w:numId w:val="9"/>
        </w:numPr>
        <w:rPr>
          <w:lang w:val="es-PE"/>
        </w:rPr>
      </w:pPr>
      <w:r w:rsidRPr="00A738A7">
        <w:rPr>
          <w:lang w:val="es-PE"/>
        </w:rPr>
        <w:t xml:space="preserve">PJ.CU.005 - Completar </w:t>
      </w:r>
      <w:r w:rsidR="00A9595D">
        <w:rPr>
          <w:lang w:val="es-PE"/>
        </w:rPr>
        <w:t>proceso</w:t>
      </w:r>
    </w:p>
    <w:p w:rsidR="009B5D33" w:rsidRDefault="00A738A7" w:rsidP="009B5D33">
      <w:pPr>
        <w:pStyle w:val="Text"/>
        <w:numPr>
          <w:ilvl w:val="0"/>
          <w:numId w:val="9"/>
        </w:numPr>
        <w:rPr>
          <w:lang w:val="es-PE"/>
        </w:rPr>
      </w:pPr>
      <w:r w:rsidRPr="00A738A7">
        <w:rPr>
          <w:lang w:val="es-PE"/>
        </w:rPr>
        <w:t>PJ.CU.006 - Registrar Decomisos</w:t>
      </w:r>
    </w:p>
    <w:p w:rsidR="001A4A8D" w:rsidRPr="00CE0EC7" w:rsidRDefault="001A4A8D" w:rsidP="001A4A8D">
      <w:pPr>
        <w:pStyle w:val="subtituloCU"/>
        <w:rPr>
          <w:rFonts w:cs="Arial"/>
        </w:rPr>
      </w:pPr>
      <w:r w:rsidRPr="00CE0EC7">
        <w:rPr>
          <w:rFonts w:cs="Arial"/>
        </w:rPr>
        <w:t>Flujo básico</w:t>
      </w:r>
    </w:p>
    <w:p w:rsidR="009B5D33" w:rsidRPr="009B5D33"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9B5D33">
        <w:rPr>
          <w:rFonts w:ascii="Arial" w:eastAsia="Times New Roman" w:hAnsi="Arial" w:cs="Times New Roman"/>
          <w:szCs w:val="20"/>
          <w:lang w:eastAsia="es-ES"/>
        </w:rPr>
        <w:t>ingresa al sistema</w:t>
      </w:r>
      <w:r w:rsidRPr="00CE0EC7">
        <w:rPr>
          <w:rFonts w:ascii="Arial" w:eastAsia="Times New Roman" w:hAnsi="Arial" w:cs="Times New Roman"/>
          <w:szCs w:val="20"/>
          <w:lang w:eastAsia="es-ES"/>
        </w:rPr>
        <w:t xml:space="preserve">, luego al menú de </w:t>
      </w:r>
      <w:r w:rsidR="009B5D33">
        <w:rPr>
          <w:rFonts w:ascii="Arial" w:eastAsia="Times New Roman" w:hAnsi="Arial" w:cs="Times New Roman"/>
          <w:szCs w:val="20"/>
          <w:lang w:eastAsia="es-ES"/>
        </w:rPr>
        <w:t xml:space="preserve">Sentencias </w:t>
      </w:r>
      <w:r w:rsidRPr="00CE0EC7">
        <w:rPr>
          <w:rFonts w:ascii="Arial" w:eastAsia="Times New Roman" w:hAnsi="Arial" w:cs="Times New Roman"/>
          <w:szCs w:val="20"/>
          <w:lang w:eastAsia="es-ES"/>
        </w:rPr>
        <w:t xml:space="preserve">&gt; </w:t>
      </w:r>
      <w:r w:rsidR="009B5D33">
        <w:rPr>
          <w:rFonts w:ascii="Arial" w:eastAsia="Times New Roman" w:hAnsi="Arial" w:cs="Times New Roman"/>
          <w:szCs w:val="20"/>
          <w:lang w:eastAsia="es-ES"/>
        </w:rPr>
        <w:t>Nuevo</w:t>
      </w:r>
      <w:r>
        <w:rPr>
          <w:rFonts w:ascii="Arial" w:eastAsia="Times New Roman" w:hAnsi="Arial" w:cs="Times New Roman"/>
          <w:szCs w:val="20"/>
          <w:lang w:eastAsia="es-ES"/>
        </w:rPr>
        <w:t>.</w:t>
      </w:r>
    </w:p>
    <w:p w:rsidR="001A4A8D" w:rsidRDefault="00C84710"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2662555"/>
            <wp:effectExtent l="1905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603240" cy="2662555"/>
                    </a:xfrm>
                    <a:prstGeom prst="rect">
                      <a:avLst/>
                    </a:prstGeom>
                    <a:noFill/>
                    <a:ln w="9525">
                      <a:noFill/>
                      <a:miter lim="800000"/>
                      <a:headEnd/>
                      <a:tailEnd/>
                    </a:ln>
                  </pic:spPr>
                </pic:pic>
              </a:graphicData>
            </a:graphic>
          </wp:inline>
        </w:drawing>
      </w:r>
    </w:p>
    <w:p w:rsidR="007F1F9E" w:rsidRDefault="00562580" w:rsidP="007F1F9E">
      <w:pPr>
        <w:pStyle w:val="Epgrafe"/>
        <w:jc w:val="center"/>
        <w:rPr>
          <w:rFonts w:ascii="Arial" w:hAnsi="Arial" w:cs="Arial"/>
        </w:rPr>
      </w:pPr>
      <w:r>
        <w:rPr>
          <w:rFonts w:ascii="Arial" w:hAnsi="Arial" w:cs="Arial"/>
        </w:rPr>
        <w:t>Pantalla 7</w:t>
      </w:r>
    </w:p>
    <w:p w:rsidR="007F1F9E" w:rsidRPr="00274619" w:rsidRDefault="007F1F9E" w:rsidP="001A4A8D">
      <w:pPr>
        <w:spacing w:before="120" w:after="120" w:line="240" w:lineRule="auto"/>
        <w:jc w:val="both"/>
        <w:rPr>
          <w:rFonts w:ascii="Arial" w:eastAsia="Times New Roman" w:hAnsi="Arial" w:cs="Times New Roman"/>
          <w:szCs w:val="20"/>
          <w:lang w:eastAsia="es-ES"/>
        </w:rPr>
      </w:pPr>
    </w:p>
    <w:p w:rsidR="001A4A8D" w:rsidRPr="00A84A6F"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A84A6F">
        <w:rPr>
          <w:rFonts w:ascii="Arial" w:eastAsia="Times New Roman" w:hAnsi="Arial" w:cs="Times New Roman"/>
          <w:szCs w:val="20"/>
          <w:lang w:eastAsia="es-ES"/>
        </w:rPr>
        <w:t xml:space="preserve">El sistema muestra </w:t>
      </w:r>
      <w:r w:rsidR="00A9595D">
        <w:rPr>
          <w:rFonts w:ascii="Arial" w:eastAsia="Times New Roman" w:hAnsi="Arial" w:cs="Times New Roman"/>
          <w:szCs w:val="20"/>
          <w:lang w:eastAsia="es-ES"/>
        </w:rPr>
        <w:t xml:space="preserve">el formulario de datos del proceso </w:t>
      </w:r>
      <w:r w:rsidR="00336FE9">
        <w:rPr>
          <w:rFonts w:ascii="Arial" w:eastAsia="Times New Roman" w:hAnsi="Arial" w:cs="Times New Roman"/>
          <w:szCs w:val="20"/>
          <w:lang w:eastAsia="es-ES"/>
        </w:rPr>
        <w:t xml:space="preserve">de acuerdo a lo especificado en </w:t>
      </w:r>
      <w:r w:rsidR="00336FE9" w:rsidRPr="00336FE9">
        <w:rPr>
          <w:rFonts w:ascii="Arial" w:eastAsia="Times New Roman" w:hAnsi="Arial" w:cs="Times New Roman"/>
          <w:b/>
          <w:szCs w:val="20"/>
          <w:lang w:eastAsia="es-ES"/>
        </w:rPr>
        <w:t>R1</w:t>
      </w:r>
      <w:r w:rsidR="00336FE9">
        <w:rPr>
          <w:rFonts w:ascii="Arial" w:eastAsia="Times New Roman" w:hAnsi="Arial" w:cs="Times New Roman"/>
          <w:b/>
          <w:szCs w:val="20"/>
          <w:lang w:eastAsia="es-ES"/>
        </w:rPr>
        <w:t>.</w:t>
      </w:r>
    </w:p>
    <w:p w:rsidR="001A4A8D"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A9595D">
        <w:rPr>
          <w:rFonts w:ascii="Arial" w:eastAsia="Times New Roman" w:hAnsi="Arial" w:cs="Times New Roman"/>
          <w:szCs w:val="20"/>
          <w:lang w:eastAsia="es-ES"/>
        </w:rPr>
        <w:t xml:space="preserve">ingresa la información del proceso </w:t>
      </w:r>
      <w:r w:rsidR="00A738A7">
        <w:rPr>
          <w:rFonts w:ascii="Arial" w:eastAsia="Times New Roman" w:hAnsi="Arial" w:cs="Times New Roman"/>
          <w:szCs w:val="20"/>
          <w:lang w:eastAsia="es-ES"/>
        </w:rPr>
        <w:t>y guarda los datos</w:t>
      </w:r>
      <w:r w:rsidR="00EF558F">
        <w:rPr>
          <w:rFonts w:ascii="Arial" w:eastAsia="Times New Roman" w:hAnsi="Arial" w:cs="Times New Roman"/>
          <w:szCs w:val="20"/>
          <w:lang w:eastAsia="es-ES"/>
        </w:rPr>
        <w:t>.</w:t>
      </w:r>
    </w:p>
    <w:p w:rsidR="001A4A8D" w:rsidRPr="00B10027"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w:t>
      </w:r>
      <w:r w:rsidR="00A738A7">
        <w:rPr>
          <w:rFonts w:ascii="Arial" w:eastAsia="Times New Roman" w:hAnsi="Arial" w:cs="Times New Roman"/>
          <w:szCs w:val="20"/>
          <w:lang w:eastAsia="es-ES"/>
        </w:rPr>
        <w:t xml:space="preserve">valida que mínimamente se registren los datos requeridos de acuerdo a lo especificado en </w:t>
      </w:r>
      <w:r w:rsidR="00A738A7" w:rsidRPr="00A738A7">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B10027" w:rsidRPr="00B10027" w:rsidRDefault="00B10027"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El sistema solicita al usuario que</w:t>
      </w:r>
      <w:r w:rsidR="00A9595D">
        <w:rPr>
          <w:rFonts w:ascii="Arial" w:eastAsia="Times New Roman" w:hAnsi="Arial" w:cs="Times New Roman"/>
          <w:szCs w:val="20"/>
          <w:lang w:eastAsia="es-ES"/>
        </w:rPr>
        <w:t xml:space="preserve"> confirme la acción de crear un nuevo proceso</w:t>
      </w:r>
      <w:r>
        <w:rPr>
          <w:rFonts w:ascii="Arial" w:eastAsia="Times New Roman" w:hAnsi="Arial" w:cs="Times New Roman"/>
          <w:szCs w:val="20"/>
          <w:lang w:eastAsia="es-ES"/>
        </w:rPr>
        <w:t>.</w:t>
      </w:r>
    </w:p>
    <w:p w:rsidR="001A4A8D" w:rsidRDefault="00A738A7"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El sistema</w:t>
      </w:r>
      <w:r w:rsidR="00223FDD">
        <w:rPr>
          <w:rFonts w:ascii="Arial" w:eastAsia="Times New Roman" w:hAnsi="Arial" w:cs="Times New Roman"/>
          <w:szCs w:val="20"/>
          <w:lang w:eastAsia="es-ES"/>
        </w:rPr>
        <w:t xml:space="preserve"> </w:t>
      </w:r>
      <w:r w:rsidR="00F0721E">
        <w:rPr>
          <w:rFonts w:ascii="Arial" w:eastAsia="Times New Roman" w:hAnsi="Arial" w:cs="Times New Roman"/>
          <w:szCs w:val="20"/>
          <w:lang w:eastAsia="es-ES"/>
        </w:rPr>
        <w:t xml:space="preserve">genera la primera versión del proceso </w:t>
      </w:r>
      <w:r>
        <w:rPr>
          <w:rFonts w:ascii="Arial" w:eastAsia="Times New Roman" w:hAnsi="Arial" w:cs="Times New Roman"/>
          <w:szCs w:val="20"/>
          <w:lang w:eastAsia="es-ES"/>
        </w:rPr>
        <w:t>y habilita las funcionalidad</w:t>
      </w:r>
      <w:r w:rsidR="00F35915">
        <w:rPr>
          <w:rFonts w:ascii="Arial" w:eastAsia="Times New Roman" w:hAnsi="Arial" w:cs="Times New Roman"/>
          <w:szCs w:val="20"/>
          <w:lang w:eastAsia="es-ES"/>
        </w:rPr>
        <w:t>es</w:t>
      </w:r>
      <w:r>
        <w:rPr>
          <w:rFonts w:ascii="Arial" w:eastAsia="Times New Roman" w:hAnsi="Arial" w:cs="Times New Roman"/>
          <w:szCs w:val="20"/>
          <w:lang w:eastAsia="es-ES"/>
        </w:rPr>
        <w:t xml:space="preserve"> de</w:t>
      </w:r>
      <w:r w:rsidR="00F0721E">
        <w:rPr>
          <w:rFonts w:ascii="Arial" w:eastAsia="Times New Roman" w:hAnsi="Arial" w:cs="Times New Roman"/>
          <w:szCs w:val="20"/>
          <w:lang w:eastAsia="es-ES"/>
        </w:rPr>
        <w:t xml:space="preserve"> complementar información del proceso</w:t>
      </w:r>
      <w:r w:rsidR="00F35915">
        <w:rPr>
          <w:rFonts w:ascii="Arial" w:eastAsia="Times New Roman" w:hAnsi="Arial" w:cs="Times New Roman"/>
          <w:szCs w:val="20"/>
          <w:lang w:eastAsia="es-ES"/>
        </w:rPr>
        <w:t xml:space="preserve">(ver </w:t>
      </w:r>
      <w:r w:rsidR="00F35915" w:rsidRPr="00F35915">
        <w:rPr>
          <w:rFonts w:ascii="Arial" w:eastAsia="Times New Roman" w:hAnsi="Arial" w:cs="Times New Roman"/>
          <w:b/>
          <w:szCs w:val="20"/>
          <w:lang w:eastAsia="es-ES"/>
        </w:rPr>
        <w:t xml:space="preserve">PJ.CU.005 - Completar </w:t>
      </w:r>
      <w:r w:rsidR="00F0721E">
        <w:rPr>
          <w:rFonts w:ascii="Arial" w:eastAsia="Times New Roman" w:hAnsi="Arial" w:cs="Times New Roman"/>
          <w:b/>
          <w:szCs w:val="20"/>
          <w:lang w:eastAsia="es-ES"/>
        </w:rPr>
        <w:t>proceso</w:t>
      </w:r>
      <w:r w:rsidR="00F35915">
        <w:rPr>
          <w:rFonts w:ascii="Arial" w:eastAsia="Times New Roman" w:hAnsi="Arial" w:cs="Times New Roman"/>
          <w:szCs w:val="20"/>
          <w:lang w:eastAsia="es-ES"/>
        </w:rPr>
        <w:t>)</w:t>
      </w:r>
      <w:r>
        <w:rPr>
          <w:rFonts w:ascii="Arial" w:eastAsia="Times New Roman" w:hAnsi="Arial" w:cs="Times New Roman"/>
          <w:szCs w:val="20"/>
          <w:lang w:eastAsia="es-ES"/>
        </w:rPr>
        <w:t xml:space="preserve"> agregar decomisos (ver </w:t>
      </w:r>
      <w:r w:rsidR="00F35915" w:rsidRPr="00F35915">
        <w:rPr>
          <w:rFonts w:ascii="Arial" w:eastAsia="Times New Roman" w:hAnsi="Arial" w:cs="Times New Roman"/>
          <w:b/>
          <w:szCs w:val="20"/>
          <w:lang w:eastAsia="es-ES"/>
        </w:rPr>
        <w:t>PJ.CU.006 - Registrar Decomisos</w:t>
      </w:r>
      <w:r>
        <w:rPr>
          <w:rFonts w:ascii="Arial" w:eastAsia="Times New Roman" w:hAnsi="Arial" w:cs="Times New Roman"/>
          <w:szCs w:val="20"/>
          <w:lang w:eastAsia="es-ES"/>
        </w:rPr>
        <w:t>)</w:t>
      </w:r>
      <w:r w:rsidR="00AE795D">
        <w:rPr>
          <w:rFonts w:ascii="Arial" w:eastAsia="Times New Roman" w:hAnsi="Arial" w:cs="Times New Roman"/>
          <w:szCs w:val="20"/>
          <w:lang w:eastAsia="es-ES"/>
        </w:rPr>
        <w:t>.</w:t>
      </w:r>
    </w:p>
    <w:p w:rsidR="00AE795D" w:rsidRPr="00631650" w:rsidRDefault="00AE795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Pr>
          <w:b/>
          <w:lang w:val="es-PE"/>
        </w:rPr>
        <w:t>5</w:t>
      </w:r>
      <w:r w:rsidRPr="00CE0EC7">
        <w:rPr>
          <w:b/>
          <w:lang w:val="es-PE"/>
        </w:rPr>
        <w:t xml:space="preserve">. </w:t>
      </w:r>
      <w:r>
        <w:rPr>
          <w:b/>
          <w:lang w:val="es-PE"/>
        </w:rPr>
        <w:t xml:space="preserve">No se ingresan los datos requeridos </w:t>
      </w:r>
      <w:r w:rsidR="00224546">
        <w:rPr>
          <w:b/>
          <w:lang w:val="es-PE"/>
        </w:rPr>
        <w:t>del proceso</w:t>
      </w:r>
      <w:r w:rsidRPr="00CE0EC7">
        <w:rPr>
          <w:b/>
          <w:lang w:val="es-PE"/>
        </w:rPr>
        <w:t>.</w:t>
      </w:r>
    </w:p>
    <w:p w:rsidR="001A4A8D" w:rsidRDefault="00EF558F" w:rsidP="003D7B87">
      <w:pPr>
        <w:pStyle w:val="Text"/>
        <w:numPr>
          <w:ilvl w:val="0"/>
          <w:numId w:val="33"/>
        </w:numPr>
        <w:rPr>
          <w:lang w:val="es-PE"/>
        </w:rPr>
      </w:pPr>
      <w:r>
        <w:rPr>
          <w:lang w:val="es-PE"/>
        </w:rPr>
        <w:t>El sistema muestra el mensaje "Debe ingresar todos los datos re</w:t>
      </w:r>
      <w:r w:rsidR="00224546">
        <w:rPr>
          <w:lang w:val="es-PE"/>
        </w:rPr>
        <w:t>queridos para el registro del proceso</w:t>
      </w:r>
      <w:r>
        <w:rPr>
          <w:lang w:val="es-PE"/>
        </w:rPr>
        <w:t xml:space="preserve">" </w:t>
      </w:r>
      <w:r w:rsidR="00D34B11">
        <w:rPr>
          <w:lang w:val="es-PE"/>
        </w:rPr>
        <w:t>y el sistema deberá dirigir el cursor hacia el primer campo requerido vacio del formulario</w:t>
      </w:r>
      <w:r w:rsidR="001A4A8D">
        <w:rPr>
          <w:lang w:val="es-PE"/>
        </w:rPr>
        <w:t>.</w:t>
      </w:r>
    </w:p>
    <w:p w:rsidR="001A4A8D" w:rsidRPr="00CE0EC7" w:rsidRDefault="001A4A8D" w:rsidP="003D7B87">
      <w:pPr>
        <w:pStyle w:val="Text"/>
        <w:numPr>
          <w:ilvl w:val="0"/>
          <w:numId w:val="33"/>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0"/>
        <w:rPr>
          <w:lang w:val="es-PE"/>
        </w:rPr>
      </w:pPr>
    </w:p>
    <w:p w:rsidR="001A4A8D" w:rsidRDefault="001A4A8D" w:rsidP="001A4A8D">
      <w:pPr>
        <w:pStyle w:val="Text"/>
        <w:ind w:left="0"/>
        <w:rPr>
          <w:b/>
          <w:lang w:val="es-PE"/>
        </w:rPr>
      </w:pPr>
      <w:r w:rsidRPr="00CE0EC7">
        <w:rPr>
          <w:b/>
          <w:lang w:val="es-PE"/>
        </w:rPr>
        <w:t xml:space="preserve">FA2: Paso nº </w:t>
      </w:r>
      <w:r w:rsidR="00B10027">
        <w:rPr>
          <w:b/>
          <w:lang w:val="es-PE"/>
        </w:rPr>
        <w:t>5</w:t>
      </w:r>
      <w:r w:rsidRPr="00CE0EC7">
        <w:rPr>
          <w:b/>
          <w:lang w:val="es-PE"/>
        </w:rPr>
        <w:t xml:space="preserve">. </w:t>
      </w:r>
      <w:r w:rsidR="00570FED">
        <w:rPr>
          <w:b/>
          <w:lang w:val="es-PE"/>
        </w:rPr>
        <w:t>Se cancela el registro del proceso</w:t>
      </w:r>
      <w:r w:rsidRPr="00CE0EC7">
        <w:rPr>
          <w:b/>
          <w:lang w:val="es-PE"/>
        </w:rPr>
        <w:t>.</w:t>
      </w:r>
    </w:p>
    <w:p w:rsidR="001A4A8D" w:rsidRPr="00631650" w:rsidRDefault="00B10027" w:rsidP="00FE0719">
      <w:pPr>
        <w:pStyle w:val="Text"/>
        <w:numPr>
          <w:ilvl w:val="0"/>
          <w:numId w:val="18"/>
        </w:numPr>
        <w:rPr>
          <w:lang w:val="es-PE"/>
        </w:rPr>
      </w:pPr>
      <w:r>
        <w:rPr>
          <w:lang w:val="es-PE"/>
        </w:rPr>
        <w:t>El sistema solicita al usuario</w:t>
      </w:r>
      <w:r w:rsidR="001A4A8D" w:rsidRPr="00631650">
        <w:rPr>
          <w:lang w:val="es-PE"/>
        </w:rPr>
        <w:t xml:space="preserve"> la confirmación para realizar el </w:t>
      </w:r>
      <w:r w:rsidR="00570FED">
        <w:rPr>
          <w:lang w:val="es-PE"/>
        </w:rPr>
        <w:t>registro del proceso.</w:t>
      </w:r>
    </w:p>
    <w:p w:rsidR="001A4A8D" w:rsidRPr="00631650" w:rsidRDefault="001A4A8D" w:rsidP="00FE0719">
      <w:pPr>
        <w:pStyle w:val="Text"/>
        <w:numPr>
          <w:ilvl w:val="0"/>
          <w:numId w:val="18"/>
        </w:numPr>
        <w:rPr>
          <w:lang w:val="es-PE"/>
        </w:rPr>
      </w:pPr>
      <w:r w:rsidRPr="00631650">
        <w:rPr>
          <w:lang w:val="es-PE"/>
        </w:rPr>
        <w:t>El usuario registro selecciona la opción de cancelar en el modal de confirmación</w:t>
      </w:r>
      <w:r w:rsidR="0000649B">
        <w:rPr>
          <w:lang w:val="es-PE"/>
        </w:rPr>
        <w:t>.</w:t>
      </w:r>
    </w:p>
    <w:p w:rsidR="001A4A8D" w:rsidRPr="00631650" w:rsidRDefault="001A4A8D" w:rsidP="00FE0719">
      <w:pPr>
        <w:pStyle w:val="Text"/>
        <w:numPr>
          <w:ilvl w:val="0"/>
          <w:numId w:val="18"/>
        </w:numPr>
        <w:rPr>
          <w:lang w:val="es-PE"/>
        </w:rPr>
      </w:pPr>
      <w:r w:rsidRPr="00631650">
        <w:rPr>
          <w:lang w:val="es-PE"/>
        </w:rPr>
        <w:t>No se realiza el registro</w:t>
      </w:r>
    </w:p>
    <w:p w:rsidR="001A4A8D" w:rsidRDefault="001A4A8D" w:rsidP="00FE0719">
      <w:pPr>
        <w:pStyle w:val="Text"/>
        <w:numPr>
          <w:ilvl w:val="0"/>
          <w:numId w:val="18"/>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w:t>
      </w:r>
    </w:p>
    <w:p w:rsidR="001A4A8D" w:rsidRPr="00E3078A"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Pr>
          <w:rFonts w:cs="Arial"/>
          <w:b/>
          <w:szCs w:val="22"/>
          <w:lang w:val="es-PE"/>
        </w:rPr>
        <w:t xml:space="preserve">de registro </w:t>
      </w:r>
      <w:r w:rsidR="00C84710">
        <w:rPr>
          <w:rFonts w:cs="Arial"/>
          <w:b/>
          <w:szCs w:val="22"/>
          <w:lang w:val="es-PE"/>
        </w:rPr>
        <w:t>de nueva sentencia</w:t>
      </w:r>
    </w:p>
    <w:tbl>
      <w:tblPr>
        <w:tblW w:w="9371" w:type="dxa"/>
        <w:tblInd w:w="55" w:type="dxa"/>
        <w:tblCellMar>
          <w:left w:w="70" w:type="dxa"/>
          <w:right w:w="70" w:type="dxa"/>
        </w:tblCellMar>
        <w:tblLook w:val="04A0"/>
      </w:tblPr>
      <w:tblGrid>
        <w:gridCol w:w="1575"/>
        <w:gridCol w:w="1065"/>
        <w:gridCol w:w="1200"/>
        <w:gridCol w:w="5531"/>
      </w:tblGrid>
      <w:tr w:rsidR="00C84710" w:rsidRPr="00CE0EC7" w:rsidTr="00C84710">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70FE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570FED">
              <w:rPr>
                <w:rFonts w:ascii="Calibri" w:eastAsia="Times New Roman" w:hAnsi="Calibri" w:cs="Calibri"/>
                <w:color w:val="000000"/>
                <w:sz w:val="18"/>
                <w:szCs w:val="18"/>
                <w:lang w:eastAsia="es-PE"/>
              </w:rPr>
              <w:t xml:space="preserve">al código único </w:t>
            </w:r>
            <w:r>
              <w:rPr>
                <w:rFonts w:ascii="Calibri" w:eastAsia="Times New Roman" w:hAnsi="Calibri" w:cs="Calibri"/>
                <w:color w:val="000000"/>
                <w:sz w:val="18"/>
                <w:szCs w:val="18"/>
                <w:lang w:eastAsia="es-PE"/>
              </w:rPr>
              <w:t xml:space="preserve">del expediente, este código se obtiene de la fuente de datos </w:t>
            </w:r>
            <w:r w:rsidR="00570FED">
              <w:rPr>
                <w:rFonts w:ascii="Calibri" w:eastAsia="Times New Roman" w:hAnsi="Calibri" w:cs="Calibri"/>
                <w:color w:val="000000"/>
                <w:sz w:val="18"/>
                <w:szCs w:val="18"/>
                <w:lang w:eastAsia="es-PE"/>
              </w:rPr>
              <w:t>institucional y</w:t>
            </w:r>
            <w:r>
              <w:rPr>
                <w:rFonts w:ascii="Calibri" w:eastAsia="Times New Roman" w:hAnsi="Calibri" w:cs="Calibri"/>
                <w:color w:val="000000"/>
                <w:sz w:val="18"/>
                <w:szCs w:val="18"/>
                <w:lang w:eastAsia="es-PE"/>
              </w:rPr>
              <w:t xml:space="preserve"> no puede ser modificado.</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(ver RQ.PJ.00</w:t>
            </w:r>
            <w:r w:rsidR="00CB7617">
              <w:rPr>
                <w:rFonts w:ascii="Calibri" w:eastAsia="Times New Roman" w:hAnsi="Calibri" w:cs="Calibri"/>
                <w:b/>
                <w:color w:val="000000"/>
                <w:sz w:val="18"/>
                <w:szCs w:val="18"/>
                <w:lang w:eastAsia="es-PE"/>
              </w:rPr>
              <w:t>3</w:t>
            </w:r>
            <w:r w:rsidR="007D007F" w:rsidRPr="007D007F">
              <w:rPr>
                <w:rFonts w:ascii="Calibri" w:eastAsia="Times New Roman" w:hAnsi="Calibri" w:cs="Calibri"/>
                <w:b/>
                <w:color w:val="000000"/>
                <w:sz w:val="18"/>
                <w:szCs w:val="18"/>
                <w:lang w:eastAsia="es-PE"/>
              </w:rPr>
              <w:t xml:space="preserve"> - distrito judicial)</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CB7617">
              <w:rPr>
                <w:rFonts w:ascii="Calibri" w:eastAsia="Times New Roman" w:hAnsi="Calibri" w:cs="Calibri"/>
                <w:b/>
                <w:color w:val="000000"/>
                <w:sz w:val="18"/>
                <w:szCs w:val="18"/>
                <w:lang w:eastAsia="es-PE"/>
              </w:rPr>
              <w:t>4</w:t>
            </w:r>
            <w:r w:rsidR="007D007F" w:rsidRPr="007D007F">
              <w:rPr>
                <w:rFonts w:ascii="Calibri" w:eastAsia="Times New Roman" w:hAnsi="Calibri" w:cs="Calibri"/>
                <w:b/>
                <w:color w:val="000000"/>
                <w:sz w:val="18"/>
                <w:szCs w:val="18"/>
                <w:lang w:eastAsia="es-PE"/>
              </w:rPr>
              <w:t xml:space="preserve"> - norma procesal aplicable)</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284750">
              <w:rPr>
                <w:rFonts w:ascii="Calibri" w:eastAsia="Times New Roman" w:hAnsi="Calibri" w:cs="Calibri"/>
                <w:color w:val="000000"/>
                <w:sz w:val="18"/>
                <w:szCs w:val="18"/>
                <w:lang w:eastAsia="es-PE"/>
              </w:rPr>
              <w:t>al año de la sentencia</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1A4A8D" w:rsidRDefault="001A4A8D" w:rsidP="001A4A8D">
      <w:pPr>
        <w:pStyle w:val="Text"/>
        <w:spacing w:before="120" w:after="120"/>
        <w:rPr>
          <w:lang w:val="es-PE"/>
        </w:rPr>
      </w:pPr>
    </w:p>
    <w:p w:rsidR="001A4A8D" w:rsidRDefault="001A4A8D" w:rsidP="001A4A8D">
      <w:pPr>
        <w:pStyle w:val="Text"/>
        <w:spacing w:before="120" w:after="120"/>
        <w:rPr>
          <w:lang w:val="es-PE"/>
        </w:rPr>
      </w:pPr>
    </w:p>
    <w:p w:rsidR="00813FFB" w:rsidRDefault="001A4A8D" w:rsidP="00813FFB">
      <w:pPr>
        <w:pStyle w:val="subtituloCU"/>
        <w:rPr>
          <w:rFonts w:cs="Arial"/>
        </w:rPr>
      </w:pPr>
      <w:r w:rsidRPr="00CE0EC7">
        <w:rPr>
          <w:rFonts w:cs="Arial"/>
        </w:rPr>
        <w:t>Requerimientos Especiales</w:t>
      </w:r>
    </w:p>
    <w:p w:rsidR="001A4A8D" w:rsidRPr="00223FDD" w:rsidRDefault="00813FFB" w:rsidP="00223FDD">
      <w:pPr>
        <w:pStyle w:val="Text"/>
        <w:numPr>
          <w:ilvl w:val="0"/>
          <w:numId w:val="9"/>
        </w:numPr>
        <w:rPr>
          <w:lang w:val="es-PE"/>
        </w:rPr>
      </w:pPr>
      <w:r w:rsidRPr="00223FDD">
        <w:rPr>
          <w:lang w:val="es-PE"/>
        </w:rPr>
        <w:t>No aplica</w:t>
      </w:r>
    </w:p>
    <w:p w:rsidR="001A4A8D" w:rsidRDefault="001A4A8D" w:rsidP="001A4A8D">
      <w:pPr>
        <w:pStyle w:val="Text"/>
        <w:spacing w:before="120" w:after="120"/>
        <w:rPr>
          <w:lang w:val="es-PE"/>
        </w:rPr>
      </w:pPr>
    </w:p>
    <w:p w:rsidR="00813FFB" w:rsidRPr="000448C7" w:rsidRDefault="001A4A8D" w:rsidP="000448C7">
      <w:pPr>
        <w:pStyle w:val="subtituloCU"/>
        <w:rPr>
          <w:rFonts w:cs="Arial"/>
        </w:rPr>
      </w:pPr>
      <w:r w:rsidRPr="00CE0EC7">
        <w:rPr>
          <w:rFonts w:cs="Arial"/>
        </w:rPr>
        <w:t>Requerimientos Asociados</w:t>
      </w:r>
    </w:p>
    <w:p w:rsidR="000448C7" w:rsidRPr="000448C7" w:rsidRDefault="000448C7" w:rsidP="000448C7">
      <w:pPr>
        <w:pStyle w:val="Text"/>
        <w:numPr>
          <w:ilvl w:val="0"/>
          <w:numId w:val="9"/>
        </w:numPr>
        <w:rPr>
          <w:lang w:val="es-PE"/>
        </w:rPr>
      </w:pPr>
      <w:r w:rsidRPr="000448C7">
        <w:rPr>
          <w:lang w:val="es-PE"/>
        </w:rPr>
        <w:t>RQ.PJ.003 - distrito judicial</w:t>
      </w:r>
    </w:p>
    <w:p w:rsidR="000448C7" w:rsidRPr="008F4C28" w:rsidRDefault="000448C7" w:rsidP="008F4C28">
      <w:pPr>
        <w:pStyle w:val="Text"/>
        <w:numPr>
          <w:ilvl w:val="0"/>
          <w:numId w:val="9"/>
        </w:numPr>
        <w:rPr>
          <w:lang w:val="es-PE"/>
        </w:rPr>
      </w:pPr>
      <w:r w:rsidRPr="000448C7">
        <w:rPr>
          <w:lang w:val="es-PE"/>
        </w:rPr>
        <w:t>RQ.PJ.004 - norma procesal aplicable</w:t>
      </w:r>
    </w:p>
    <w:p w:rsidR="00DE1840" w:rsidRDefault="00DE1840" w:rsidP="001A4A8D">
      <w:pPr>
        <w:pStyle w:val="Text"/>
        <w:spacing w:before="120" w:after="120"/>
        <w:rPr>
          <w:lang w:val="es-PE"/>
        </w:rPr>
      </w:pPr>
    </w:p>
    <w:p w:rsidR="002D0108" w:rsidRPr="00EC2236" w:rsidRDefault="002D0108" w:rsidP="002D0108">
      <w:pPr>
        <w:pStyle w:val="subtituloCU"/>
        <w:rPr>
          <w:rFonts w:cs="Arial"/>
        </w:rPr>
      </w:pPr>
      <w:r w:rsidRPr="00CE0EC7">
        <w:rPr>
          <w:rFonts w:cs="Arial"/>
        </w:rPr>
        <w:t>Requerimientos</w:t>
      </w:r>
      <w:r>
        <w:rPr>
          <w:rFonts w:cs="Arial"/>
        </w:rPr>
        <w:t xml:space="preserve"> funcionales Asociados</w:t>
      </w:r>
    </w:p>
    <w:p w:rsidR="002D0108" w:rsidRDefault="002D0108"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4</w:t>
      </w:r>
      <w:r w:rsidRPr="00506DC3">
        <w:rPr>
          <w:rFonts w:ascii="Arial" w:hAnsi="Arial" w:cs="Arial"/>
          <w:b/>
        </w:rPr>
        <w:t>]</w:t>
      </w:r>
      <w:r w:rsidRPr="00506DC3">
        <w:rPr>
          <w:rFonts w:ascii="Arial" w:hAnsi="Arial" w:cs="Arial"/>
        </w:rPr>
        <w:t xml:space="preserve"> </w:t>
      </w:r>
      <w:r>
        <w:rPr>
          <w:rFonts w:ascii="Arial" w:hAnsi="Arial" w:cs="Arial"/>
        </w:rPr>
        <w:t>El sistema debe permitir el registro de un nuevo proceso.</w:t>
      </w:r>
    </w:p>
    <w:p w:rsidR="002D0108" w:rsidRDefault="002D0108" w:rsidP="002D0108">
      <w:pPr>
        <w:pStyle w:val="Prrafodelista"/>
        <w:autoSpaceDE w:val="0"/>
        <w:autoSpaceDN w:val="0"/>
        <w:adjustRightInd w:val="0"/>
        <w:spacing w:after="0" w:line="240" w:lineRule="auto"/>
        <w:ind w:left="1080"/>
        <w:jc w:val="both"/>
        <w:rPr>
          <w:rFonts w:ascii="Arial" w:hAnsi="Arial" w:cs="Arial"/>
        </w:rPr>
      </w:pPr>
      <w:r w:rsidRPr="00506DC3">
        <w:rPr>
          <w:rFonts w:ascii="Arial" w:hAnsi="Arial" w:cs="Arial"/>
        </w:rPr>
        <w:t>.</w:t>
      </w:r>
    </w:p>
    <w:p w:rsidR="002D0108" w:rsidRDefault="002D0108" w:rsidP="001A4A8D">
      <w:pPr>
        <w:pStyle w:val="Text"/>
        <w:spacing w:before="120" w:after="120"/>
        <w:rPr>
          <w:lang w:val="es-PE"/>
        </w:rPr>
      </w:pPr>
    </w:p>
    <w:p w:rsidR="002D0108" w:rsidRDefault="002D0108" w:rsidP="001A4A8D">
      <w:pPr>
        <w:pStyle w:val="Text"/>
        <w:spacing w:before="120" w:after="120"/>
        <w:rPr>
          <w:lang w:val="es-PE"/>
        </w:rPr>
      </w:pPr>
    </w:p>
    <w:p w:rsidR="001A4A8D" w:rsidRPr="00CE0EC7" w:rsidRDefault="001A4A8D" w:rsidP="008B4B18">
      <w:pPr>
        <w:pStyle w:val="Ttulo3"/>
      </w:pPr>
      <w:bookmarkStart w:id="37" w:name="_Toc503851280"/>
      <w:r w:rsidRPr="00CE0EC7">
        <w:t>Caso de Uso</w:t>
      </w:r>
      <w:r w:rsidR="0029558F">
        <w:t xml:space="preserve"> </w:t>
      </w:r>
      <w:r w:rsidR="0029558F" w:rsidRPr="0029558F">
        <w:t xml:space="preserve">PJ.CU.005 - Completar </w:t>
      </w:r>
      <w:r w:rsidR="00570FED">
        <w:t>Proceso</w:t>
      </w:r>
      <w:bookmarkEnd w:id="37"/>
    </w:p>
    <w:p w:rsidR="001A4A8D" w:rsidRPr="00CE0EC7" w:rsidRDefault="001A4A8D" w:rsidP="001A4A8D"/>
    <w:p w:rsidR="001A4A8D" w:rsidRPr="00CE0EC7" w:rsidRDefault="00B3022C"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050803"/>
            <wp:effectExtent l="0" t="0" r="762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612130" cy="2050803"/>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8B4B18" w:rsidP="001A4A8D">
      <w:pPr>
        <w:pStyle w:val="Epgrafe"/>
        <w:jc w:val="center"/>
        <w:rPr>
          <w:rFonts w:ascii="Arial" w:hAnsi="Arial" w:cs="Arial"/>
        </w:rPr>
      </w:pPr>
      <w:r>
        <w:rPr>
          <w:rFonts w:ascii="Arial" w:hAnsi="Arial" w:cs="Arial"/>
          <w:b w:val="0"/>
        </w:rPr>
        <w:t xml:space="preserve">Ilustración </w:t>
      </w:r>
      <w:r w:rsidR="00F36438">
        <w:rPr>
          <w:rFonts w:ascii="Arial" w:hAnsi="Arial" w:cs="Arial"/>
          <w:b w:val="0"/>
        </w:rPr>
        <w:t>5</w:t>
      </w:r>
      <w:r w:rsidR="001A4A8D" w:rsidRPr="00CE0EC7">
        <w:rPr>
          <w:rFonts w:ascii="Arial" w:hAnsi="Arial" w:cs="Arial"/>
          <w:b w:val="0"/>
        </w:rPr>
        <w:t>:</w:t>
      </w:r>
      <w:r w:rsidR="001A4A8D" w:rsidRPr="00CE0EC7">
        <w:rPr>
          <w:rFonts w:ascii="Arial" w:hAnsi="Arial" w:cs="Arial"/>
        </w:rPr>
        <w:t xml:space="preserve"> Diagrama de caso de uso </w:t>
      </w:r>
      <w:r w:rsidR="00EA65D1" w:rsidRPr="0029558F">
        <w:t>PJ.CU.005 - Completar sentencia</w:t>
      </w:r>
    </w:p>
    <w:p w:rsidR="00824E28" w:rsidRDefault="00824E28"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3E7FA7" w:rsidRDefault="001A4A8D" w:rsidP="001A4A8D">
      <w:pPr>
        <w:pStyle w:val="Text"/>
        <w:ind w:left="0"/>
        <w:rPr>
          <w:lang w:val="es-PE"/>
        </w:rPr>
      </w:pPr>
      <w:r w:rsidRPr="00CE0EC7">
        <w:rPr>
          <w:lang w:val="es-PE"/>
        </w:rPr>
        <w:t xml:space="preserve">El presente caso de uso permite </w:t>
      </w:r>
      <w:r w:rsidR="003E7FA7">
        <w:rPr>
          <w:lang w:val="es-PE"/>
        </w:rPr>
        <w:t>el regis</w:t>
      </w:r>
      <w:r w:rsidR="00B3022C">
        <w:rPr>
          <w:lang w:val="es-PE"/>
        </w:rPr>
        <w:t>tro de los datos faltantes del proceso</w:t>
      </w:r>
      <w:r w:rsidR="003E7FA7">
        <w:rPr>
          <w:lang w:val="es-PE"/>
        </w:rPr>
        <w:t>, estos datos están divididos en los siguientes bloques:</w:t>
      </w:r>
    </w:p>
    <w:p w:rsidR="00DE1840" w:rsidRDefault="00B3022C" w:rsidP="003D7B87">
      <w:pPr>
        <w:pStyle w:val="Text"/>
        <w:numPr>
          <w:ilvl w:val="0"/>
          <w:numId w:val="28"/>
        </w:numPr>
        <w:rPr>
          <w:lang w:val="es-PE"/>
        </w:rPr>
      </w:pPr>
      <w:r>
        <w:rPr>
          <w:lang w:val="es-PE"/>
        </w:rPr>
        <w:t>Datos del proceso</w:t>
      </w:r>
    </w:p>
    <w:p w:rsidR="003E7FA7" w:rsidRPr="003E7FA7" w:rsidRDefault="003E7FA7" w:rsidP="003D7B87">
      <w:pPr>
        <w:pStyle w:val="Text"/>
        <w:numPr>
          <w:ilvl w:val="0"/>
          <w:numId w:val="28"/>
        </w:numPr>
        <w:rPr>
          <w:lang w:val="es-PE"/>
        </w:rPr>
      </w:pPr>
      <w:r w:rsidRPr="003E7FA7">
        <w:rPr>
          <w:lang w:val="es-PE"/>
        </w:rPr>
        <w:t>Recursos impugnativos según el código de Procedimientos Penales de 1940</w:t>
      </w:r>
    </w:p>
    <w:p w:rsidR="003E7FA7" w:rsidRPr="003E7FA7" w:rsidRDefault="003E7FA7" w:rsidP="003D7B87">
      <w:pPr>
        <w:pStyle w:val="Text"/>
        <w:numPr>
          <w:ilvl w:val="0"/>
          <w:numId w:val="28"/>
        </w:numPr>
        <w:rPr>
          <w:lang w:val="es-PE"/>
        </w:rPr>
      </w:pPr>
      <w:r w:rsidRPr="003E7FA7">
        <w:rPr>
          <w:lang w:val="es-PE"/>
        </w:rPr>
        <w:t>Recursos impugnativos según el código Procesal Penal del 2004</w:t>
      </w:r>
    </w:p>
    <w:p w:rsidR="003E7FA7" w:rsidRPr="003E7FA7" w:rsidRDefault="003E7FA7" w:rsidP="003D7B87">
      <w:pPr>
        <w:pStyle w:val="Text"/>
        <w:numPr>
          <w:ilvl w:val="0"/>
          <w:numId w:val="28"/>
        </w:numPr>
        <w:rPr>
          <w:lang w:val="es-PE"/>
        </w:rPr>
      </w:pPr>
      <w:r w:rsidRPr="003E7FA7">
        <w:rPr>
          <w:lang w:val="es-PE"/>
        </w:rPr>
        <w:lastRenderedPageBreak/>
        <w:t>Datos del delito</w:t>
      </w:r>
    </w:p>
    <w:p w:rsidR="003E7FA7" w:rsidRPr="003E7FA7" w:rsidRDefault="003E7FA7" w:rsidP="003D7B87">
      <w:pPr>
        <w:pStyle w:val="Text"/>
        <w:numPr>
          <w:ilvl w:val="0"/>
          <w:numId w:val="28"/>
        </w:numPr>
        <w:rPr>
          <w:lang w:val="es-PE"/>
        </w:rPr>
      </w:pPr>
      <w:r w:rsidRPr="003E7FA7">
        <w:rPr>
          <w:lang w:val="es-PE"/>
        </w:rPr>
        <w:t>Contenido de la sentencia</w:t>
      </w:r>
    </w:p>
    <w:p w:rsidR="003E7FA7" w:rsidRPr="003E7FA7" w:rsidRDefault="003E7FA7" w:rsidP="003D7B87">
      <w:pPr>
        <w:pStyle w:val="Text"/>
        <w:numPr>
          <w:ilvl w:val="0"/>
          <w:numId w:val="28"/>
        </w:numPr>
        <w:rPr>
          <w:lang w:val="es-PE"/>
        </w:rPr>
      </w:pPr>
      <w:r w:rsidRPr="003E7FA7">
        <w:rPr>
          <w:lang w:val="es-PE"/>
        </w:rPr>
        <w:t>Reparación Civil</w:t>
      </w:r>
    </w:p>
    <w:p w:rsidR="003E7FA7" w:rsidRPr="00CE0EC7" w:rsidRDefault="003E7FA7" w:rsidP="003D7B87">
      <w:pPr>
        <w:pStyle w:val="Text"/>
        <w:numPr>
          <w:ilvl w:val="0"/>
          <w:numId w:val="28"/>
        </w:numPr>
        <w:rPr>
          <w:lang w:val="es-PE"/>
        </w:rPr>
      </w:pPr>
      <w:r w:rsidRPr="003E7FA7">
        <w:rPr>
          <w:lang w:val="es-PE"/>
        </w:rPr>
        <w:t>Auto final</w:t>
      </w:r>
    </w:p>
    <w:p w:rsidR="001A4A8D" w:rsidRPr="00CE0EC7" w:rsidRDefault="001A4A8D" w:rsidP="001A4A8D">
      <w:pPr>
        <w:pStyle w:val="subtituloCU"/>
        <w:rPr>
          <w:rFonts w:cs="Arial"/>
        </w:rPr>
      </w:pPr>
      <w:r w:rsidRPr="00CE0EC7">
        <w:rPr>
          <w:rFonts w:cs="Arial"/>
        </w:rPr>
        <w:t>Actores</w:t>
      </w:r>
    </w:p>
    <w:p w:rsidR="001A4A8D" w:rsidRPr="00CE0EC7" w:rsidRDefault="00627390" w:rsidP="00A45B97">
      <w:pPr>
        <w:pStyle w:val="Text"/>
        <w:numPr>
          <w:ilvl w:val="0"/>
          <w:numId w:val="9"/>
        </w:numPr>
        <w:rPr>
          <w:lang w:val="es-PE"/>
        </w:rPr>
      </w:pPr>
      <w:r w:rsidRPr="00627390">
        <w:rPr>
          <w:lang w:val="es-PE"/>
        </w:rPr>
        <w:t>PJ.ACT.003 Usuario sistema</w:t>
      </w:r>
    </w:p>
    <w:p w:rsidR="001A4A8D" w:rsidRPr="00CE0EC7" w:rsidRDefault="001A4A8D" w:rsidP="001A4A8D">
      <w:pPr>
        <w:pStyle w:val="subtituloCU"/>
        <w:rPr>
          <w:rFonts w:cs="Arial"/>
        </w:rPr>
      </w:pPr>
      <w:r w:rsidRPr="00CE0EC7">
        <w:rPr>
          <w:rFonts w:cs="Arial"/>
        </w:rPr>
        <w:t>Pre-condiciones</w:t>
      </w:r>
    </w:p>
    <w:p w:rsidR="001A4A8D" w:rsidRPr="00CE0EC7" w:rsidRDefault="003E7FA7" w:rsidP="00A45B97">
      <w:pPr>
        <w:pStyle w:val="Text"/>
        <w:numPr>
          <w:ilvl w:val="0"/>
          <w:numId w:val="9"/>
        </w:numPr>
        <w:rPr>
          <w:lang w:val="es-PE"/>
        </w:rPr>
      </w:pPr>
      <w:r>
        <w:rPr>
          <w:lang w:val="es-PE"/>
        </w:rPr>
        <w:t>Se listan las sentencias concluidas (</w:t>
      </w:r>
      <w:r w:rsidRPr="00D26599">
        <w:rPr>
          <w:b/>
          <w:lang w:val="es-PE"/>
        </w:rPr>
        <w:t xml:space="preserve">ver </w:t>
      </w:r>
      <w:r w:rsidRPr="003E7FA7">
        <w:rPr>
          <w:b/>
          <w:lang w:val="es-PE"/>
        </w:rPr>
        <w:t xml:space="preserve">PJ.CU.003 - Obtener </w:t>
      </w:r>
      <w:r w:rsidR="00B3022C">
        <w:rPr>
          <w:b/>
          <w:lang w:val="es-PE"/>
        </w:rPr>
        <w:t>Procesos</w:t>
      </w:r>
      <w:r>
        <w:rPr>
          <w:lang w:val="es-PE"/>
        </w:rPr>
        <w:t>)</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 xml:space="preserve">Se </w:t>
      </w:r>
      <w:r w:rsidR="002D6CC6">
        <w:rPr>
          <w:lang w:val="es-PE"/>
        </w:rPr>
        <w:t>completa la información del proceso</w:t>
      </w:r>
      <w:r>
        <w:rPr>
          <w:lang w:val="es-PE"/>
        </w:rPr>
        <w:t xml:space="preserve"> </w:t>
      </w:r>
    </w:p>
    <w:p w:rsidR="001A4A8D" w:rsidRPr="00CE0EC7" w:rsidRDefault="001A4A8D" w:rsidP="001A4A8D">
      <w:pPr>
        <w:pStyle w:val="subtituloCU"/>
        <w:rPr>
          <w:rFonts w:cs="Arial"/>
        </w:rPr>
      </w:pPr>
      <w:r w:rsidRPr="00CE0EC7">
        <w:rPr>
          <w:rFonts w:cs="Arial"/>
        </w:rPr>
        <w:t>Casos de uso relacionados</w:t>
      </w:r>
    </w:p>
    <w:p w:rsidR="001A4A8D" w:rsidRDefault="003E7FA7" w:rsidP="00A45B97">
      <w:pPr>
        <w:pStyle w:val="Text"/>
        <w:numPr>
          <w:ilvl w:val="0"/>
          <w:numId w:val="9"/>
        </w:numPr>
        <w:rPr>
          <w:lang w:val="es-PE"/>
        </w:rPr>
      </w:pPr>
      <w:r w:rsidRPr="003E7FA7">
        <w:rPr>
          <w:lang w:val="es-PE"/>
        </w:rPr>
        <w:t>PJ.CU.006 - Registrar Decomisos</w:t>
      </w:r>
    </w:p>
    <w:p w:rsidR="001A4A8D" w:rsidRPr="00CE0EC7" w:rsidRDefault="001A4A8D" w:rsidP="001A4A8D">
      <w:pPr>
        <w:pStyle w:val="subtituloCU"/>
        <w:rPr>
          <w:rFonts w:cs="Arial"/>
        </w:rPr>
      </w:pPr>
      <w:r w:rsidRPr="00CE0EC7">
        <w:rPr>
          <w:rFonts w:cs="Arial"/>
        </w:rPr>
        <w:t>Flujo básico</w:t>
      </w:r>
    </w:p>
    <w:p w:rsidR="001A4A8D" w:rsidRPr="0023056F" w:rsidRDefault="002D6CC6"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selecciona el proceso </w:t>
      </w:r>
      <w:r w:rsidR="003E7FA7">
        <w:rPr>
          <w:rFonts w:ascii="Arial" w:eastAsia="Times New Roman" w:hAnsi="Arial" w:cs="Times New Roman"/>
          <w:szCs w:val="20"/>
          <w:lang w:eastAsia="es-ES"/>
        </w:rPr>
        <w:t>que quiere completar su información.</w:t>
      </w:r>
    </w:p>
    <w:p w:rsidR="001A4A8D" w:rsidRPr="000708B2" w:rsidRDefault="001A4A8D"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0708B2">
        <w:rPr>
          <w:rFonts w:ascii="Arial" w:eastAsia="Times New Roman" w:hAnsi="Arial" w:cs="Times New Roman"/>
          <w:szCs w:val="20"/>
          <w:lang w:eastAsia="es-ES"/>
        </w:rPr>
        <w:t xml:space="preserve">El sistema muestra el formulario </w:t>
      </w:r>
      <w:r w:rsidR="002D6CC6">
        <w:rPr>
          <w:rFonts w:ascii="Arial" w:eastAsia="Times New Roman" w:hAnsi="Arial" w:cs="Times New Roman"/>
          <w:szCs w:val="20"/>
          <w:lang w:eastAsia="es-ES"/>
        </w:rPr>
        <w:t xml:space="preserve">completo de datos del proceso </w:t>
      </w:r>
      <w:r w:rsidR="003E7FA7">
        <w:rPr>
          <w:rFonts w:ascii="Arial" w:eastAsia="Times New Roman" w:hAnsi="Arial" w:cs="Times New Roman"/>
          <w:szCs w:val="20"/>
          <w:lang w:eastAsia="es-ES"/>
        </w:rPr>
        <w:t xml:space="preserve">de acuerdo a lo especificado en </w:t>
      </w:r>
      <w:r w:rsidR="003E7FA7" w:rsidRPr="003E7FA7">
        <w:rPr>
          <w:rFonts w:ascii="Arial" w:eastAsia="Times New Roman" w:hAnsi="Arial" w:cs="Times New Roman"/>
          <w:b/>
          <w:szCs w:val="20"/>
          <w:lang w:eastAsia="es-ES"/>
        </w:rPr>
        <w:t>R1</w:t>
      </w:r>
      <w:r w:rsidR="003E7FA7">
        <w:rPr>
          <w:rFonts w:ascii="Arial" w:eastAsia="Times New Roman" w:hAnsi="Arial" w:cs="Times New Roman"/>
          <w:b/>
          <w:szCs w:val="20"/>
          <w:lang w:eastAsia="es-ES"/>
        </w:rPr>
        <w:t xml:space="preserve"> </w:t>
      </w:r>
      <w:r w:rsidR="003E7FA7" w:rsidRPr="003E7FA7">
        <w:rPr>
          <w:rFonts w:ascii="Arial" w:eastAsia="Times New Roman" w:hAnsi="Arial" w:cs="Times New Roman"/>
          <w:szCs w:val="20"/>
          <w:lang w:eastAsia="es-ES"/>
        </w:rPr>
        <w:t>y según lo descrito en</w:t>
      </w:r>
      <w:r w:rsidR="003E7FA7">
        <w:rPr>
          <w:rFonts w:ascii="Arial" w:eastAsia="Times New Roman" w:hAnsi="Arial" w:cs="Times New Roman"/>
          <w:b/>
          <w:szCs w:val="20"/>
          <w:lang w:eastAsia="es-ES"/>
        </w:rPr>
        <w:t xml:space="preserve"> RE1</w:t>
      </w:r>
    </w:p>
    <w:p w:rsidR="003E7FA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w:t>
      </w:r>
      <w:r w:rsidR="002D6CC6">
        <w:rPr>
          <w:rFonts w:ascii="Arial" w:eastAsia="Times New Roman" w:hAnsi="Arial" w:cs="Times New Roman"/>
          <w:szCs w:val="20"/>
          <w:lang w:eastAsia="es-ES"/>
        </w:rPr>
        <w:t xml:space="preserve">io ingresa la información del proceso </w:t>
      </w:r>
      <w:r>
        <w:rPr>
          <w:rFonts w:ascii="Arial" w:eastAsia="Times New Roman" w:hAnsi="Arial" w:cs="Times New Roman"/>
          <w:szCs w:val="20"/>
          <w:lang w:eastAsia="es-ES"/>
        </w:rPr>
        <w:t>y guarda los datos</w:t>
      </w:r>
      <w:r w:rsidR="002D6CC6">
        <w:rPr>
          <w:rFonts w:ascii="Arial" w:eastAsia="Times New Roman" w:hAnsi="Arial" w:cs="Times New Roman"/>
          <w:szCs w:val="20"/>
          <w:lang w:eastAsia="es-ES"/>
        </w:rPr>
        <w:t>.</w:t>
      </w:r>
    </w:p>
    <w:p w:rsidR="003E7FA7" w:rsidRPr="00B1002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valida que mínimamente se registren los datos</w:t>
      </w:r>
      <w:r w:rsidR="002D6CC6">
        <w:rPr>
          <w:rFonts w:ascii="Arial" w:eastAsia="Times New Roman" w:hAnsi="Arial" w:cs="Times New Roman"/>
          <w:szCs w:val="20"/>
          <w:lang w:eastAsia="es-ES"/>
        </w:rPr>
        <w:t xml:space="preserve"> del proceso </w:t>
      </w:r>
      <w:r w:rsidR="00D26599">
        <w:rPr>
          <w:rFonts w:ascii="Arial" w:eastAsia="Times New Roman" w:hAnsi="Arial" w:cs="Times New Roman"/>
          <w:szCs w:val="20"/>
          <w:lang w:eastAsia="es-ES"/>
        </w:rPr>
        <w:t>(datos requeridos)</w:t>
      </w:r>
      <w:r>
        <w:rPr>
          <w:rFonts w:ascii="Arial" w:eastAsia="Times New Roman" w:hAnsi="Arial" w:cs="Times New Roman"/>
          <w:szCs w:val="20"/>
          <w:lang w:eastAsia="es-ES"/>
        </w:rPr>
        <w:t xml:space="preserve"> especificado en </w:t>
      </w:r>
      <w:r w:rsidRPr="00EA65D1">
        <w:rPr>
          <w:rFonts w:ascii="Arial" w:eastAsia="Times New Roman" w:hAnsi="Arial" w:cs="Times New Roman"/>
          <w:b/>
          <w:szCs w:val="20"/>
          <w:lang w:eastAsia="es-ES"/>
        </w:rPr>
        <w:t>R1</w:t>
      </w:r>
      <w:r w:rsidRPr="003E7FA7">
        <w:rPr>
          <w:rFonts w:ascii="Arial" w:eastAsia="Times New Roman" w:hAnsi="Arial" w:cs="Times New Roman"/>
          <w:szCs w:val="20"/>
          <w:lang w:eastAsia="es-ES"/>
        </w:rPr>
        <w:t>.</w:t>
      </w:r>
    </w:p>
    <w:p w:rsidR="003E7FA7" w:rsidRPr="00B1002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 xml:space="preserve">El sistema solicita al usuario que confirme </w:t>
      </w:r>
      <w:r>
        <w:rPr>
          <w:rFonts w:ascii="Arial" w:eastAsia="Times New Roman" w:hAnsi="Arial" w:cs="Times New Roman"/>
          <w:szCs w:val="20"/>
          <w:lang w:eastAsia="es-ES"/>
        </w:rPr>
        <w:t xml:space="preserve">de modificación de datos </w:t>
      </w:r>
      <w:r w:rsidR="002D6CC6">
        <w:rPr>
          <w:rFonts w:ascii="Arial" w:eastAsia="Times New Roman" w:hAnsi="Arial" w:cs="Times New Roman"/>
          <w:szCs w:val="20"/>
          <w:lang w:eastAsia="es-ES"/>
        </w:rPr>
        <w:t>del proceso</w:t>
      </w:r>
      <w:r>
        <w:rPr>
          <w:rFonts w:ascii="Arial" w:eastAsia="Times New Roman" w:hAnsi="Arial" w:cs="Times New Roman"/>
          <w:szCs w:val="20"/>
          <w:lang w:eastAsia="es-ES"/>
        </w:rPr>
        <w:t>.</w:t>
      </w:r>
    </w:p>
    <w:p w:rsidR="003E7FA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C46FF9">
        <w:rPr>
          <w:rFonts w:ascii="Arial" w:eastAsia="Times New Roman" w:hAnsi="Arial" w:cs="Times New Roman"/>
          <w:szCs w:val="20"/>
          <w:lang w:eastAsia="es-ES"/>
        </w:rPr>
        <w:t xml:space="preserve"> </w:t>
      </w:r>
      <w:r w:rsidR="002D6CC6">
        <w:rPr>
          <w:rFonts w:ascii="Arial" w:eastAsia="Times New Roman" w:hAnsi="Arial" w:cs="Times New Roman"/>
          <w:szCs w:val="20"/>
          <w:lang w:eastAsia="es-ES"/>
        </w:rPr>
        <w:t>registra una nueva versión del proceso</w:t>
      </w:r>
      <w:r>
        <w:rPr>
          <w:rFonts w:ascii="Arial" w:eastAsia="Times New Roman" w:hAnsi="Arial" w:cs="Times New Roman"/>
          <w:szCs w:val="20"/>
          <w:lang w:eastAsia="es-ES"/>
        </w:rPr>
        <w:t xml:space="preserve">, realiza las acciones descritas en </w:t>
      </w:r>
      <w:r w:rsidRPr="003E7FA7">
        <w:rPr>
          <w:rFonts w:ascii="Arial" w:eastAsia="Times New Roman" w:hAnsi="Arial" w:cs="Times New Roman"/>
          <w:b/>
          <w:szCs w:val="20"/>
          <w:lang w:eastAsia="es-ES"/>
        </w:rPr>
        <w:t>RE2</w:t>
      </w:r>
    </w:p>
    <w:p w:rsidR="003E7FA7" w:rsidRPr="00631650"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E7FA7" w:rsidRDefault="003E7FA7" w:rsidP="001A4A8D">
      <w:pPr>
        <w:pStyle w:val="subtituloCU"/>
        <w:rPr>
          <w:rFonts w:cs="Arial"/>
        </w:rPr>
      </w:pPr>
    </w:p>
    <w:p w:rsidR="003E7FA7" w:rsidRPr="00CE0EC7" w:rsidRDefault="003E7FA7" w:rsidP="003E7FA7">
      <w:pPr>
        <w:pStyle w:val="subtituloCU"/>
      </w:pPr>
      <w:r w:rsidRPr="00CE0EC7">
        <w:t>Flujo alternativo</w:t>
      </w:r>
    </w:p>
    <w:p w:rsidR="003E7FA7" w:rsidRPr="00CE0EC7" w:rsidRDefault="003E7FA7" w:rsidP="003E7FA7">
      <w:pPr>
        <w:pStyle w:val="Text"/>
        <w:ind w:left="0"/>
        <w:rPr>
          <w:b/>
          <w:lang w:val="es-PE"/>
        </w:rPr>
      </w:pPr>
      <w:r w:rsidRPr="00CE0EC7">
        <w:rPr>
          <w:b/>
          <w:lang w:val="es-PE"/>
        </w:rPr>
        <w:t xml:space="preserve">FA1: Paso nº </w:t>
      </w:r>
      <w:r>
        <w:rPr>
          <w:b/>
          <w:lang w:val="es-PE"/>
        </w:rPr>
        <w:t>4</w:t>
      </w:r>
      <w:r w:rsidRPr="00CE0EC7">
        <w:rPr>
          <w:b/>
          <w:lang w:val="es-PE"/>
        </w:rPr>
        <w:t xml:space="preserve">. </w:t>
      </w:r>
      <w:r>
        <w:rPr>
          <w:b/>
          <w:lang w:val="es-PE"/>
        </w:rPr>
        <w:t>No se ing</w:t>
      </w:r>
      <w:r w:rsidR="002D6CC6">
        <w:rPr>
          <w:b/>
          <w:lang w:val="es-PE"/>
        </w:rPr>
        <w:t>resan los datos requeridos del proceso</w:t>
      </w:r>
      <w:r w:rsidRPr="00CE0EC7">
        <w:rPr>
          <w:b/>
          <w:lang w:val="es-PE"/>
        </w:rPr>
        <w:t>.</w:t>
      </w:r>
    </w:p>
    <w:p w:rsidR="003E7FA7" w:rsidRDefault="003E7FA7" w:rsidP="003D7B87">
      <w:pPr>
        <w:pStyle w:val="Text"/>
        <w:numPr>
          <w:ilvl w:val="0"/>
          <w:numId w:val="29"/>
        </w:numPr>
        <w:rPr>
          <w:lang w:val="es-PE"/>
        </w:rPr>
      </w:pPr>
      <w:r w:rsidRPr="00CE0EC7">
        <w:rPr>
          <w:lang w:val="es-PE"/>
        </w:rPr>
        <w:t xml:space="preserve">El sistema muestra un mensaje en el cual informa al usuario </w:t>
      </w:r>
      <w:r>
        <w:rPr>
          <w:lang w:val="es-PE"/>
        </w:rPr>
        <w:t>que no se han ingresado los datos necesarios para registrar la sentencia.</w:t>
      </w:r>
    </w:p>
    <w:p w:rsidR="003E7FA7" w:rsidRPr="00CE0EC7" w:rsidRDefault="003E7FA7" w:rsidP="003D7B87">
      <w:pPr>
        <w:pStyle w:val="Text"/>
        <w:numPr>
          <w:ilvl w:val="0"/>
          <w:numId w:val="29"/>
        </w:numPr>
        <w:rPr>
          <w:lang w:val="es-PE"/>
        </w:rPr>
      </w:pPr>
      <w:r w:rsidRPr="00CE0EC7">
        <w:rPr>
          <w:lang w:val="es-PE"/>
        </w:rPr>
        <w:t xml:space="preserve">Volver al paso nº </w:t>
      </w:r>
      <w:r>
        <w:rPr>
          <w:lang w:val="es-PE"/>
        </w:rPr>
        <w:t>2</w:t>
      </w:r>
      <w:r w:rsidRPr="00CE0EC7">
        <w:rPr>
          <w:lang w:val="es-PE"/>
        </w:rPr>
        <w:t xml:space="preserve"> del flujo básico.</w:t>
      </w:r>
    </w:p>
    <w:p w:rsidR="003E7FA7" w:rsidRPr="00CE0EC7" w:rsidRDefault="003E7FA7" w:rsidP="003E7FA7">
      <w:pPr>
        <w:pStyle w:val="Text"/>
        <w:ind w:left="0"/>
        <w:rPr>
          <w:lang w:val="es-PE"/>
        </w:rPr>
      </w:pPr>
    </w:p>
    <w:p w:rsidR="003E7FA7" w:rsidRDefault="003E7FA7" w:rsidP="003E7FA7">
      <w:pPr>
        <w:pStyle w:val="Text"/>
        <w:ind w:left="0"/>
        <w:rPr>
          <w:b/>
          <w:lang w:val="es-PE"/>
        </w:rPr>
      </w:pPr>
      <w:r w:rsidRPr="00CE0EC7">
        <w:rPr>
          <w:b/>
          <w:lang w:val="es-PE"/>
        </w:rPr>
        <w:t xml:space="preserve">FA2: Paso nº </w:t>
      </w:r>
      <w:r>
        <w:rPr>
          <w:b/>
          <w:lang w:val="es-PE"/>
        </w:rPr>
        <w:t>5</w:t>
      </w:r>
      <w:r w:rsidRPr="00CE0EC7">
        <w:rPr>
          <w:b/>
          <w:lang w:val="es-PE"/>
        </w:rPr>
        <w:t xml:space="preserve">. </w:t>
      </w:r>
      <w:r>
        <w:rPr>
          <w:b/>
          <w:lang w:val="es-PE"/>
        </w:rPr>
        <w:t>S</w:t>
      </w:r>
      <w:r w:rsidR="002D6CC6">
        <w:rPr>
          <w:b/>
          <w:lang w:val="es-PE"/>
        </w:rPr>
        <w:t>e cancela la nueva versión de proceso</w:t>
      </w:r>
      <w:r w:rsidRPr="00CE0EC7">
        <w:rPr>
          <w:b/>
          <w:lang w:val="es-PE"/>
        </w:rPr>
        <w:t>.</w:t>
      </w:r>
    </w:p>
    <w:p w:rsidR="003E7FA7" w:rsidRPr="00631650" w:rsidRDefault="003E7FA7" w:rsidP="003D7B87">
      <w:pPr>
        <w:pStyle w:val="Text"/>
        <w:numPr>
          <w:ilvl w:val="0"/>
          <w:numId w:val="30"/>
        </w:numPr>
        <w:rPr>
          <w:lang w:val="es-PE"/>
        </w:rPr>
      </w:pPr>
      <w:r>
        <w:rPr>
          <w:lang w:val="es-PE"/>
        </w:rPr>
        <w:t>El sistema solicita al usuario</w:t>
      </w:r>
      <w:r w:rsidRPr="00631650">
        <w:rPr>
          <w:lang w:val="es-PE"/>
        </w:rPr>
        <w:t xml:space="preserve"> l</w:t>
      </w:r>
      <w:r>
        <w:rPr>
          <w:lang w:val="es-PE"/>
        </w:rPr>
        <w:t xml:space="preserve">a confirmación para generar la nueva versión </w:t>
      </w:r>
      <w:r w:rsidR="00DD5C12">
        <w:rPr>
          <w:lang w:val="es-PE"/>
        </w:rPr>
        <w:t>del proceso.</w:t>
      </w:r>
    </w:p>
    <w:p w:rsidR="003E7FA7" w:rsidRPr="00631650" w:rsidRDefault="003E7FA7" w:rsidP="003D7B87">
      <w:pPr>
        <w:pStyle w:val="Text"/>
        <w:numPr>
          <w:ilvl w:val="0"/>
          <w:numId w:val="30"/>
        </w:numPr>
        <w:rPr>
          <w:lang w:val="es-PE"/>
        </w:rPr>
      </w:pPr>
      <w:r w:rsidRPr="00631650">
        <w:rPr>
          <w:lang w:val="es-PE"/>
        </w:rPr>
        <w:t>El usuario registro selecciona la opción de cancelar en el modal de confirmación</w:t>
      </w:r>
      <w:r>
        <w:rPr>
          <w:lang w:val="es-PE"/>
        </w:rPr>
        <w:t>.</w:t>
      </w:r>
    </w:p>
    <w:p w:rsidR="003E7FA7" w:rsidRPr="00631650" w:rsidRDefault="003E7FA7" w:rsidP="003D7B87">
      <w:pPr>
        <w:pStyle w:val="Text"/>
        <w:numPr>
          <w:ilvl w:val="0"/>
          <w:numId w:val="30"/>
        </w:numPr>
        <w:rPr>
          <w:lang w:val="es-PE"/>
        </w:rPr>
      </w:pPr>
      <w:r w:rsidRPr="00631650">
        <w:rPr>
          <w:lang w:val="es-PE"/>
        </w:rPr>
        <w:t>No se realiza el registro</w:t>
      </w:r>
    </w:p>
    <w:p w:rsidR="003E7FA7" w:rsidRDefault="003E7FA7" w:rsidP="003D7B87">
      <w:pPr>
        <w:pStyle w:val="Text"/>
        <w:numPr>
          <w:ilvl w:val="0"/>
          <w:numId w:val="30"/>
        </w:numPr>
        <w:rPr>
          <w:lang w:val="es-PE"/>
        </w:rPr>
      </w:pPr>
      <w:r w:rsidRPr="00CE0EC7">
        <w:rPr>
          <w:lang w:val="es-PE"/>
        </w:rPr>
        <w:t xml:space="preserve">Volver al paso nº </w:t>
      </w:r>
      <w:r>
        <w:rPr>
          <w:lang w:val="es-PE"/>
        </w:rPr>
        <w:t>2</w:t>
      </w:r>
      <w:r w:rsidRPr="00CE0EC7">
        <w:rPr>
          <w:lang w:val="es-PE"/>
        </w:rPr>
        <w:t xml:space="preserve"> del flujo básico.</w:t>
      </w:r>
    </w:p>
    <w:p w:rsidR="00627390" w:rsidRDefault="00627390" w:rsidP="001A4A8D">
      <w:pPr>
        <w:pStyle w:val="subtituloCU"/>
        <w:rPr>
          <w:rFonts w:cs="Arial"/>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sidR="00DD5C12">
        <w:rPr>
          <w:rFonts w:cs="Arial"/>
          <w:b/>
          <w:szCs w:val="22"/>
          <w:lang w:val="es-PE"/>
        </w:rPr>
        <w:t>Formulario completo del proceso</w:t>
      </w:r>
    </w:p>
    <w:p w:rsidR="00284750" w:rsidRDefault="00DD5C12" w:rsidP="001A4A8D">
      <w:pPr>
        <w:pStyle w:val="Text"/>
        <w:spacing w:before="120" w:after="120"/>
        <w:ind w:left="0"/>
        <w:rPr>
          <w:rFonts w:cs="Arial"/>
          <w:b/>
          <w:szCs w:val="22"/>
          <w:lang w:val="es-PE"/>
        </w:rPr>
      </w:pPr>
      <w:r>
        <w:rPr>
          <w:rFonts w:cs="Arial"/>
          <w:b/>
          <w:szCs w:val="22"/>
          <w:lang w:val="es-PE"/>
        </w:rPr>
        <w:t>Datos del proceso</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y autogenerado del expediente, este código se obtiene </w:t>
            </w:r>
            <w:r w:rsidR="00DD5C12">
              <w:rPr>
                <w:rFonts w:ascii="Calibri" w:eastAsia="Times New Roman" w:hAnsi="Calibri" w:cs="Calibri"/>
                <w:color w:val="000000"/>
                <w:sz w:val="18"/>
                <w:szCs w:val="18"/>
                <w:lang w:eastAsia="es-PE"/>
              </w:rPr>
              <w:t>de las bases de datos institucionales</w:t>
            </w:r>
            <w:r>
              <w:rPr>
                <w:rFonts w:ascii="Calibri" w:eastAsia="Times New Roman" w:hAnsi="Calibri" w:cs="Calibri"/>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E3480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(ver RQ.PJ.00</w:t>
            </w:r>
            <w:r w:rsidR="00E3480A">
              <w:rPr>
                <w:rFonts w:ascii="Calibri" w:eastAsia="Times New Roman" w:hAnsi="Calibri" w:cs="Calibri"/>
                <w:b/>
                <w:color w:val="000000"/>
                <w:sz w:val="18"/>
                <w:szCs w:val="18"/>
                <w:lang w:eastAsia="es-PE"/>
              </w:rPr>
              <w:t>3</w:t>
            </w:r>
            <w:r w:rsidR="007D007F" w:rsidRPr="007D007F">
              <w:rPr>
                <w:rFonts w:ascii="Calibri" w:eastAsia="Times New Roman" w:hAnsi="Calibri" w:cs="Calibri"/>
                <w:b/>
                <w:color w:val="000000"/>
                <w:sz w:val="18"/>
                <w:szCs w:val="18"/>
                <w:lang w:eastAsia="es-PE"/>
              </w:rPr>
              <w:t xml:space="preserve"> - distrito judicial)</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E3480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E3480A">
              <w:rPr>
                <w:rFonts w:ascii="Calibri" w:eastAsia="Times New Roman" w:hAnsi="Calibri" w:cs="Calibri"/>
                <w:b/>
                <w:color w:val="000000"/>
                <w:sz w:val="18"/>
                <w:szCs w:val="18"/>
                <w:lang w:eastAsia="es-PE"/>
              </w:rPr>
              <w:t>4</w:t>
            </w:r>
            <w:r w:rsidR="007D007F" w:rsidRPr="007D007F">
              <w:rPr>
                <w:rFonts w:ascii="Calibri" w:eastAsia="Times New Roman" w:hAnsi="Calibri" w:cs="Calibri"/>
                <w:b/>
                <w:color w:val="000000"/>
                <w:sz w:val="18"/>
                <w:szCs w:val="18"/>
                <w:lang w:eastAsia="es-PE"/>
              </w:rPr>
              <w:t xml:space="preserve"> - norma procesal aplicable)</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la numero del año de</w:t>
            </w:r>
            <w:r w:rsidR="00DD5C12">
              <w:rPr>
                <w:rFonts w:ascii="Calibri" w:eastAsia="Times New Roman" w:hAnsi="Calibri" w:cs="Calibri"/>
                <w:color w:val="000000"/>
                <w:sz w:val="18"/>
                <w:szCs w:val="18"/>
                <w:lang w:eastAsia="es-PE"/>
              </w:rPr>
              <w:t>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DA6047" w:rsidRDefault="00DA6047" w:rsidP="00284750">
      <w:pPr>
        <w:pStyle w:val="Text"/>
        <w:spacing w:before="120" w:after="120"/>
        <w:ind w:left="0"/>
        <w:rPr>
          <w:rFonts w:cs="Arial"/>
          <w:b/>
          <w:szCs w:val="22"/>
          <w:lang w:val="es-PE"/>
        </w:rPr>
      </w:pPr>
    </w:p>
    <w:p w:rsidR="00A657B0" w:rsidRPr="00E3078A" w:rsidRDefault="00AC2660" w:rsidP="00A657B0">
      <w:pPr>
        <w:pStyle w:val="Text"/>
        <w:spacing w:before="120" w:after="120"/>
        <w:ind w:left="0"/>
        <w:rPr>
          <w:rFonts w:cs="Arial"/>
          <w:b/>
          <w:szCs w:val="22"/>
          <w:lang w:val="es-PE"/>
        </w:rPr>
      </w:pPr>
      <w:r>
        <w:rPr>
          <w:rFonts w:cs="Arial"/>
          <w:b/>
          <w:szCs w:val="22"/>
          <w:lang w:val="es-PE"/>
        </w:rPr>
        <w:t>Datos del delito</w:t>
      </w:r>
    </w:p>
    <w:tbl>
      <w:tblPr>
        <w:tblW w:w="9371" w:type="dxa"/>
        <w:tblInd w:w="55" w:type="dxa"/>
        <w:tblCellMar>
          <w:left w:w="70" w:type="dxa"/>
          <w:right w:w="70" w:type="dxa"/>
        </w:tblCellMar>
        <w:tblLook w:val="04A0"/>
      </w:tblPr>
      <w:tblGrid>
        <w:gridCol w:w="1858"/>
        <w:gridCol w:w="986"/>
        <w:gridCol w:w="1200"/>
        <w:gridCol w:w="5327"/>
      </w:tblGrid>
      <w:tr w:rsidR="00A657B0" w:rsidRPr="00CE0EC7" w:rsidTr="00AC2660">
        <w:trPr>
          <w:trHeight w:val="300"/>
        </w:trPr>
        <w:tc>
          <w:tcPr>
            <w:tcW w:w="1858"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327"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Lavado de activos (LA)/ Financiamiento del Terrorismo (FT)/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7D007F">
              <w:rPr>
                <w:rFonts w:ascii="Calibri" w:eastAsia="Times New Roman" w:hAnsi="Calibri" w:cs="Calibri"/>
                <w:color w:val="000000"/>
                <w:sz w:val="18"/>
                <w:szCs w:val="18"/>
                <w:lang w:eastAsia="es-PE"/>
              </w:rPr>
              <w:t xml:space="preserve">del grupo de delitos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7</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grupo de delitos</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Norma aplicable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w:t>
            </w:r>
            <w:r w:rsidR="007D007F">
              <w:rPr>
                <w:rFonts w:ascii="Calibri" w:eastAsia="Times New Roman" w:hAnsi="Calibri" w:cs="Calibri"/>
                <w:color w:val="000000"/>
                <w:sz w:val="18"/>
                <w:szCs w:val="18"/>
                <w:lang w:eastAsia="es-PE"/>
              </w:rPr>
              <w:t xml:space="preserve">l código de la tipología según el grupo de delito seleccionado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8</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tipo según el grupo</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Modalidades de LA y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D007F">
              <w:rPr>
                <w:rFonts w:ascii="Calibri" w:eastAsia="Times New Roman" w:hAnsi="Calibri" w:cs="Calibri"/>
                <w:color w:val="000000"/>
                <w:sz w:val="18"/>
                <w:szCs w:val="18"/>
                <w:lang w:eastAsia="es-PE"/>
              </w:rPr>
              <w:t>a la modalidad según sea un delito de lavado de activos o financiamiento del terrorismo.</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9</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modalidad LA y Terrorismo</w:t>
            </w:r>
            <w:r w:rsidR="00302845"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543405"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w:t>
            </w:r>
            <w:r w:rsidR="00302845">
              <w:rPr>
                <w:rFonts w:ascii="Calibri" w:eastAsia="Times New Roman" w:hAnsi="Calibri" w:cs="Calibri"/>
                <w:color w:val="000000"/>
                <w:sz w:val="18"/>
                <w:szCs w:val="18"/>
                <w:lang w:eastAsia="es-PE"/>
              </w:rPr>
              <w:t>código</w:t>
            </w:r>
            <w:r>
              <w:rPr>
                <w:rFonts w:ascii="Calibri" w:eastAsia="Times New Roman" w:hAnsi="Calibri" w:cs="Calibri"/>
                <w:color w:val="000000"/>
                <w:sz w:val="18"/>
                <w:szCs w:val="18"/>
                <w:lang w:eastAsia="es-PE"/>
              </w:rPr>
              <w:t xml:space="preserve"> del delito precedente .</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10</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delito precedente</w:t>
            </w:r>
            <w:r w:rsidR="00302845" w:rsidRPr="007D007F">
              <w:rPr>
                <w:rFonts w:ascii="Calibri" w:eastAsia="Times New Roman" w:hAnsi="Calibri" w:cs="Calibri"/>
                <w:b/>
                <w:color w:val="000000"/>
                <w:sz w:val="18"/>
                <w:szCs w:val="18"/>
                <w:lang w:eastAsia="es-PE"/>
              </w:rPr>
              <w:t>)</w:t>
            </w:r>
          </w:p>
        </w:tc>
      </w:tr>
    </w:tbl>
    <w:p w:rsidR="00A657B0" w:rsidRPr="00284750" w:rsidRDefault="00A657B0" w:rsidP="00284750">
      <w:pPr>
        <w:pStyle w:val="Text"/>
        <w:spacing w:before="120" w:after="120"/>
        <w:ind w:left="0"/>
        <w:rPr>
          <w:rFonts w:cs="Arial"/>
          <w:b/>
          <w:szCs w:val="22"/>
          <w:lang w:val="es-PE"/>
        </w:rPr>
      </w:pPr>
    </w:p>
    <w:p w:rsidR="00284750" w:rsidRPr="00284750" w:rsidRDefault="00284750" w:rsidP="00284750">
      <w:pPr>
        <w:pStyle w:val="Text"/>
        <w:spacing w:before="120" w:after="120"/>
        <w:ind w:left="0"/>
        <w:rPr>
          <w:rFonts w:cs="Arial"/>
          <w:b/>
          <w:szCs w:val="22"/>
          <w:lang w:val="es-PE"/>
        </w:rPr>
      </w:pPr>
      <w:r w:rsidRPr="00284750">
        <w:rPr>
          <w:rFonts w:cs="Arial"/>
          <w:b/>
          <w:szCs w:val="22"/>
          <w:lang w:val="es-PE"/>
        </w:rPr>
        <w:t>Recursos impugnativos según el código de Procedimientos Penales de 1940</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del recurso de nulidad relacionado </w:t>
            </w:r>
            <w:r w:rsidR="00DD5C12">
              <w:rPr>
                <w:rFonts w:ascii="Calibri" w:eastAsia="Times New Roman" w:hAnsi="Calibri" w:cs="Calibri"/>
                <w:color w:val="000000"/>
                <w:sz w:val="18"/>
                <w:szCs w:val="18"/>
                <w:lang w:eastAsia="es-PE"/>
              </w:rPr>
              <w:t xml:space="preserve">al </w:t>
            </w:r>
            <w:r w:rsidR="00DD5C12">
              <w:rPr>
                <w:rFonts w:ascii="Calibri" w:eastAsia="Times New Roman" w:hAnsi="Calibri" w:cs="Calibri"/>
                <w:color w:val="000000"/>
                <w:sz w:val="18"/>
                <w:szCs w:val="18"/>
                <w:lang w:eastAsia="es-PE"/>
              </w:rPr>
              <w:lastRenderedPageBreak/>
              <w:t>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lastRenderedPageBreak/>
              <w:t>Sala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el recurso de nulidad.</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11</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año del recurso de nulidad</w:t>
            </w:r>
          </w:p>
        </w:tc>
      </w:tr>
    </w:tbl>
    <w:p w:rsidR="001A4A8D" w:rsidRDefault="001A4A8D" w:rsidP="001A4A8D">
      <w:pPr>
        <w:pStyle w:val="Text"/>
        <w:spacing w:before="120" w:after="120"/>
        <w:ind w:left="0"/>
        <w:rPr>
          <w:rFonts w:cs="Arial"/>
          <w:b/>
          <w:szCs w:val="22"/>
          <w:lang w:val="es-PE"/>
        </w:rPr>
      </w:pPr>
    </w:p>
    <w:p w:rsidR="00284750" w:rsidRPr="00E3078A" w:rsidRDefault="00284750" w:rsidP="001A4A8D">
      <w:pPr>
        <w:pStyle w:val="Text"/>
        <w:spacing w:before="120" w:after="120"/>
        <w:ind w:left="0"/>
        <w:rPr>
          <w:rFonts w:cs="Arial"/>
          <w:b/>
          <w:szCs w:val="22"/>
          <w:lang w:val="es-PE"/>
        </w:rPr>
      </w:pPr>
      <w:r w:rsidRPr="00284750">
        <w:rPr>
          <w:rFonts w:cs="Arial"/>
          <w:b/>
          <w:szCs w:val="22"/>
          <w:lang w:val="es-PE"/>
        </w:rPr>
        <w:t>Recursos impugnativos según el código Procesal Penal del 2004</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segunda instancia relacionado a</w:t>
            </w:r>
            <w:r w:rsidR="00DD5C12">
              <w:rPr>
                <w:rFonts w:ascii="Calibri" w:eastAsia="Times New Roman" w:hAnsi="Calibri" w:cs="Calibri"/>
                <w:color w:val="000000"/>
                <w:sz w:val="18"/>
                <w:szCs w:val="18"/>
                <w:lang w:eastAsia="es-PE"/>
              </w:rPr>
              <w:t>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sentencia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fecha de la segunda instancia relacionado a</w:t>
            </w:r>
            <w:r w:rsidR="00DD5C12">
              <w:rPr>
                <w:rFonts w:ascii="Calibri" w:eastAsia="Times New Roman" w:hAnsi="Calibri" w:cs="Calibri"/>
                <w:color w:val="000000"/>
                <w:sz w:val="18"/>
                <w:szCs w:val="18"/>
                <w:lang w:eastAsia="es-PE"/>
              </w:rPr>
              <w:t>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del recurso de segunda instancia relacionado a</w:t>
            </w:r>
            <w:r w:rsidR="00DD5C12">
              <w:rPr>
                <w:rFonts w:ascii="Calibri" w:eastAsia="Times New Roman" w:hAnsi="Calibri" w:cs="Calibri"/>
                <w:color w:val="000000"/>
                <w:sz w:val="18"/>
                <w:szCs w:val="18"/>
                <w:lang w:eastAsia="es-PE"/>
              </w:rPr>
              <w:t>l proceso.</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casación relacionado a</w:t>
            </w:r>
            <w:r w:rsidR="00DD5C12">
              <w:rPr>
                <w:rFonts w:ascii="Calibri" w:eastAsia="Times New Roman" w:hAnsi="Calibri" w:cs="Calibri"/>
                <w:color w:val="000000"/>
                <w:sz w:val="18"/>
                <w:szCs w:val="18"/>
                <w:lang w:eastAsia="es-PE"/>
              </w:rPr>
              <w:t>l proceso</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Sala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la casación.</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RQ.PJ.008</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 la casación relacionado a la sentencia</w:t>
            </w:r>
          </w:p>
        </w:tc>
      </w:tr>
    </w:tbl>
    <w:p w:rsidR="00FC31DF" w:rsidRDefault="00FC31DF" w:rsidP="001662F1">
      <w:pPr>
        <w:pStyle w:val="Text"/>
        <w:spacing w:before="120" w:after="120"/>
        <w:ind w:left="0"/>
        <w:rPr>
          <w:rFonts w:cs="Arial"/>
          <w:b/>
          <w:szCs w:val="22"/>
          <w:lang w:val="es-PE"/>
        </w:rPr>
      </w:pPr>
    </w:p>
    <w:p w:rsidR="001662F1" w:rsidRPr="00E3078A" w:rsidRDefault="00A00AE2" w:rsidP="001662F1">
      <w:pPr>
        <w:pStyle w:val="Text"/>
        <w:spacing w:before="120" w:after="120"/>
        <w:ind w:left="0"/>
        <w:rPr>
          <w:rFonts w:cs="Arial"/>
          <w:b/>
          <w:szCs w:val="22"/>
          <w:lang w:val="es-PE"/>
        </w:rPr>
      </w:pPr>
      <w:r>
        <w:rPr>
          <w:rFonts w:cs="Arial"/>
          <w:b/>
          <w:szCs w:val="22"/>
          <w:lang w:val="es-PE"/>
        </w:rPr>
        <w:t>Contenido del proceso</w:t>
      </w:r>
    </w:p>
    <w:tbl>
      <w:tblPr>
        <w:tblW w:w="9371" w:type="dxa"/>
        <w:tblInd w:w="55" w:type="dxa"/>
        <w:tblCellMar>
          <w:left w:w="70" w:type="dxa"/>
          <w:right w:w="70" w:type="dxa"/>
        </w:tblCellMar>
        <w:tblLook w:val="04A0"/>
      </w:tblPr>
      <w:tblGrid>
        <w:gridCol w:w="1575"/>
        <w:gridCol w:w="1065"/>
        <w:gridCol w:w="1200"/>
        <w:gridCol w:w="5531"/>
      </w:tblGrid>
      <w:tr w:rsidR="001662F1"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Extremos de la sentencia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13114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62242C">
              <w:rPr>
                <w:rFonts w:ascii="Calibri" w:eastAsia="Times New Roman" w:hAnsi="Calibri" w:cs="Calibri"/>
                <w:color w:val="000000"/>
                <w:sz w:val="18"/>
                <w:szCs w:val="18"/>
                <w:lang w:eastAsia="es-PE"/>
              </w:rPr>
              <w:t xml:space="preserve">del </w:t>
            </w:r>
            <w:r w:rsidR="00562580">
              <w:rPr>
                <w:rFonts w:ascii="Calibri" w:eastAsia="Times New Roman" w:hAnsi="Calibri" w:cs="Calibri"/>
                <w:color w:val="000000"/>
                <w:sz w:val="18"/>
                <w:szCs w:val="18"/>
                <w:lang w:eastAsia="es-PE"/>
              </w:rPr>
              <w:t>extremo</w:t>
            </w:r>
            <w:r w:rsidR="0062242C">
              <w:rPr>
                <w:rFonts w:ascii="Calibri" w:eastAsia="Times New Roman" w:hAnsi="Calibri" w:cs="Calibri"/>
                <w:color w:val="000000"/>
                <w:sz w:val="18"/>
                <w:szCs w:val="18"/>
                <w:lang w:eastAsia="es-PE"/>
              </w:rPr>
              <w:t xml:space="preserve"> de la sentencia .</w:t>
            </w:r>
            <w:r w:rsidR="0062242C" w:rsidRPr="007D007F">
              <w:rPr>
                <w:rFonts w:ascii="Calibri" w:eastAsia="Times New Roman" w:hAnsi="Calibri" w:cs="Calibri"/>
                <w:b/>
                <w:color w:val="000000"/>
                <w:sz w:val="18"/>
                <w:szCs w:val="18"/>
                <w:lang w:eastAsia="es-PE"/>
              </w:rPr>
              <w:t xml:space="preserve"> (ver </w:t>
            </w:r>
            <w:r w:rsidR="00E3480A">
              <w:rPr>
                <w:rFonts w:ascii="Calibri" w:eastAsia="Times New Roman" w:hAnsi="Calibri" w:cs="Calibri"/>
                <w:b/>
                <w:color w:val="000000"/>
                <w:sz w:val="18"/>
                <w:szCs w:val="18"/>
                <w:lang w:eastAsia="es-PE"/>
              </w:rPr>
              <w:t>RQ.PJ.012</w:t>
            </w:r>
            <w:r w:rsidR="00E3480A" w:rsidRPr="007D007F">
              <w:rPr>
                <w:rFonts w:ascii="Calibri" w:eastAsia="Times New Roman" w:hAnsi="Calibri" w:cs="Calibri"/>
                <w:b/>
                <w:color w:val="000000"/>
                <w:sz w:val="18"/>
                <w:szCs w:val="18"/>
                <w:lang w:eastAsia="es-PE"/>
              </w:rPr>
              <w:t xml:space="preserve"> - </w:t>
            </w:r>
            <w:r w:rsidR="00E3480A">
              <w:rPr>
                <w:rFonts w:ascii="Calibri" w:eastAsia="Times New Roman" w:hAnsi="Calibri" w:cs="Calibri"/>
                <w:b/>
                <w:color w:val="000000"/>
                <w:sz w:val="18"/>
                <w:szCs w:val="18"/>
                <w:lang w:eastAsia="es-PE"/>
              </w:rPr>
              <w:t>extremos de sentencia</w:t>
            </w:r>
            <w:r w:rsidR="0062242C" w:rsidRPr="007D007F">
              <w:rPr>
                <w:rFonts w:ascii="Calibri" w:eastAsia="Times New Roman" w:hAnsi="Calibri" w:cs="Calibri"/>
                <w:b/>
                <w:color w:val="000000"/>
                <w:sz w:val="18"/>
                <w:szCs w:val="18"/>
                <w:lang w:eastAsia="es-PE"/>
              </w:rPr>
              <w:t>)</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Estado de la sentencia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estado de la sentencia .</w:t>
            </w:r>
            <w:r w:rsidRPr="007D007F">
              <w:rPr>
                <w:rFonts w:ascii="Calibri" w:eastAsia="Times New Roman" w:hAnsi="Calibri" w:cs="Calibri"/>
                <w:b/>
                <w:color w:val="000000"/>
                <w:sz w:val="18"/>
                <w:szCs w:val="18"/>
                <w:lang w:eastAsia="es-PE"/>
              </w:rPr>
              <w:t xml:space="preserve"> (ver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3</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estado de sentencia</w:t>
            </w:r>
            <w:r w:rsidRPr="007D007F">
              <w:rPr>
                <w:rFonts w:ascii="Calibri" w:eastAsia="Times New Roman" w:hAnsi="Calibri" w:cs="Calibri"/>
                <w:b/>
                <w:color w:val="000000"/>
                <w:sz w:val="18"/>
                <w:szCs w:val="18"/>
                <w:lang w:eastAsia="es-PE"/>
              </w:rPr>
              <w:t>)</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Personas Naturales</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a la cantidad de personas naturales que han sido condenadas</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Personas Jurídicas</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cantidad de personas jurídicas que han sido condenadas</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Monto de sanción impuesta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al valor numérico monetario correspondiente a la monto de la sanción impuesta.</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Moneda</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 la sanción impuesta.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4</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Tipo de sanción impuesta a las Personas Jurídicas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FA5849"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tipo de sanción impuesta a las personas jurídicas de la sentencia .</w:t>
            </w:r>
            <w:r w:rsidRPr="007D007F">
              <w:rPr>
                <w:rFonts w:ascii="Calibri" w:eastAsia="Times New Roman" w:hAnsi="Calibri" w:cs="Calibri"/>
                <w:b/>
                <w:color w:val="000000"/>
                <w:sz w:val="18"/>
                <w:szCs w:val="18"/>
                <w:lang w:eastAsia="es-PE"/>
              </w:rPr>
              <w:t xml:space="preserve"> (ver </w:t>
            </w:r>
            <w:r w:rsidR="00C6713A">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00C6713A" w:rsidRPr="007D007F">
              <w:rPr>
                <w:rFonts w:ascii="Calibri" w:eastAsia="Times New Roman" w:hAnsi="Calibri" w:cs="Calibri"/>
                <w:b/>
                <w:color w:val="000000"/>
                <w:sz w:val="18"/>
                <w:szCs w:val="18"/>
                <w:lang w:eastAsia="es-PE"/>
              </w:rPr>
              <w:t xml:space="preserve"> - </w:t>
            </w:r>
            <w:r w:rsidR="00C6713A">
              <w:rPr>
                <w:rFonts w:ascii="Calibri" w:eastAsia="Times New Roman" w:hAnsi="Calibri" w:cs="Calibri"/>
                <w:b/>
                <w:color w:val="000000"/>
                <w:sz w:val="18"/>
                <w:szCs w:val="18"/>
                <w:lang w:eastAsia="es-PE"/>
              </w:rPr>
              <w:t>tipo sanción impuesta personas jurídicas</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Monto USD</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monetario en dólares correspondiente a la monto de la sanción impuesta.</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Número de personas condenadas por rango de pena impuesta y tipo</w:t>
            </w:r>
            <w:r>
              <w:rPr>
                <w:rFonts w:ascii="Calibri" w:eastAsia="Times New Roman" w:hAnsi="Calibri" w:cs="Calibri"/>
                <w:b/>
                <w:bCs/>
                <w:color w:val="000000"/>
                <w:sz w:val="18"/>
                <w:szCs w:val="18"/>
                <w:lang w:eastAsia="es-PE"/>
              </w:rPr>
              <w:t xml:space="preserve"> (1 a 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 a 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Número de personas condenadas por rango de pena impuesta y tipo</w:t>
            </w:r>
            <w:r>
              <w:rPr>
                <w:rFonts w:ascii="Calibri" w:eastAsia="Times New Roman" w:hAnsi="Calibri" w:cs="Calibri"/>
                <w:b/>
                <w:bCs/>
                <w:color w:val="000000"/>
                <w:sz w:val="18"/>
                <w:szCs w:val="18"/>
                <w:lang w:eastAsia="es-PE"/>
              </w:rPr>
              <w:t xml:space="preserve"> (4 a 10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5 a 10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 xml:space="preserve">Número de personas </w:t>
            </w:r>
            <w:r w:rsidRPr="0062242C">
              <w:rPr>
                <w:rFonts w:ascii="Calibri" w:eastAsia="Times New Roman" w:hAnsi="Calibri" w:cs="Calibri"/>
                <w:b/>
                <w:bCs/>
                <w:color w:val="000000"/>
                <w:sz w:val="18"/>
                <w:szCs w:val="18"/>
                <w:lang w:eastAsia="es-PE"/>
              </w:rPr>
              <w:lastRenderedPageBreak/>
              <w:t>condenadas por rango de pena impuesta y tipo</w:t>
            </w:r>
            <w:r>
              <w:rPr>
                <w:rFonts w:ascii="Calibri" w:eastAsia="Times New Roman" w:hAnsi="Calibri" w:cs="Calibri"/>
                <w:b/>
                <w:bCs/>
                <w:color w:val="000000"/>
                <w:sz w:val="18"/>
                <w:szCs w:val="18"/>
                <w:lang w:eastAsia="es-PE"/>
              </w:rPr>
              <w:t xml:space="preserve"> (10 a 15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lastRenderedPageBreak/>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10 a 15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lastRenderedPageBreak/>
              <w:t>Número de personas condenadas por rango de pena impuesta y tipo</w:t>
            </w:r>
            <w:r>
              <w:rPr>
                <w:rFonts w:ascii="Calibri" w:eastAsia="Times New Roman" w:hAnsi="Calibri" w:cs="Calibri"/>
                <w:b/>
                <w:bCs/>
                <w:color w:val="000000"/>
                <w:sz w:val="18"/>
                <w:szCs w:val="18"/>
                <w:lang w:eastAsia="es-PE"/>
              </w:rPr>
              <w:t xml:space="preserve"> (más de 15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15 a mas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pena (1 a 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pena </w:t>
            </w:r>
            <w:r w:rsidRPr="007D007F">
              <w:rPr>
                <w:rFonts w:ascii="Calibri" w:eastAsia="Times New Roman" w:hAnsi="Calibri" w:cs="Calibri"/>
                <w:b/>
                <w:color w:val="000000"/>
                <w:sz w:val="18"/>
                <w:szCs w:val="18"/>
                <w:lang w:eastAsia="es-PE"/>
              </w:rPr>
              <w:t xml:space="preserve"> (ver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6</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pena</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Numero de días de multa impuesta a los condenados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días de multa impuesta</w:t>
            </w:r>
          </w:p>
        </w:tc>
      </w:tr>
    </w:tbl>
    <w:p w:rsidR="00DA6047" w:rsidRDefault="00DA6047" w:rsidP="001A4A8D">
      <w:pPr>
        <w:pStyle w:val="Text"/>
        <w:spacing w:before="120" w:after="120"/>
        <w:ind w:left="0"/>
        <w:rPr>
          <w:rFonts w:cs="Arial"/>
          <w:b/>
          <w:szCs w:val="22"/>
          <w:lang w:val="es-PE"/>
        </w:rPr>
      </w:pPr>
    </w:p>
    <w:p w:rsidR="00EE3E85" w:rsidRPr="00E3078A" w:rsidRDefault="00EE3E85" w:rsidP="00EE3E85">
      <w:pPr>
        <w:pStyle w:val="Text"/>
        <w:spacing w:before="120" w:after="120"/>
        <w:ind w:left="0"/>
        <w:rPr>
          <w:rFonts w:cs="Arial"/>
          <w:b/>
          <w:szCs w:val="22"/>
          <w:lang w:val="es-PE"/>
        </w:rPr>
      </w:pPr>
      <w:r>
        <w:rPr>
          <w:rFonts w:cs="Arial"/>
          <w:b/>
          <w:szCs w:val="22"/>
          <w:lang w:val="es-PE"/>
        </w:rPr>
        <w:t>Reparación civil</w:t>
      </w:r>
    </w:p>
    <w:tbl>
      <w:tblPr>
        <w:tblW w:w="9371" w:type="dxa"/>
        <w:tblInd w:w="55" w:type="dxa"/>
        <w:tblCellMar>
          <w:left w:w="70" w:type="dxa"/>
          <w:right w:w="70" w:type="dxa"/>
        </w:tblCellMar>
        <w:tblLook w:val="04A0"/>
      </w:tblPr>
      <w:tblGrid>
        <w:gridCol w:w="1575"/>
        <w:gridCol w:w="1065"/>
        <w:gridCol w:w="1200"/>
        <w:gridCol w:w="5531"/>
      </w:tblGrid>
      <w:tr w:rsidR="00EE3E85"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monto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EE3E85">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tipo de moneda del monto de la reparación civil.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cambio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tipo de cambio correspondiente a la fecha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USD</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monto en dólares de la reparación civil</w:t>
            </w:r>
          </w:p>
        </w:tc>
      </w:tr>
    </w:tbl>
    <w:p w:rsidR="00EE3E85" w:rsidRDefault="00EE3E85" w:rsidP="001A4A8D">
      <w:pPr>
        <w:pStyle w:val="Text"/>
        <w:spacing w:before="120" w:after="120"/>
        <w:ind w:left="0"/>
        <w:rPr>
          <w:rFonts w:cs="Arial"/>
          <w:b/>
          <w:szCs w:val="22"/>
          <w:lang w:val="es-PE"/>
        </w:rPr>
      </w:pPr>
    </w:p>
    <w:p w:rsidR="00CE199B" w:rsidRPr="00E3078A" w:rsidRDefault="00CE199B" w:rsidP="00CE199B">
      <w:pPr>
        <w:pStyle w:val="Text"/>
        <w:spacing w:before="120" w:after="120"/>
        <w:ind w:left="0"/>
        <w:rPr>
          <w:rFonts w:cs="Arial"/>
          <w:b/>
          <w:szCs w:val="22"/>
          <w:lang w:val="es-PE"/>
        </w:rPr>
      </w:pPr>
      <w:r>
        <w:rPr>
          <w:rFonts w:cs="Arial"/>
          <w:b/>
          <w:szCs w:val="22"/>
          <w:lang w:val="es-PE"/>
        </w:rPr>
        <w:t>Auto final</w:t>
      </w:r>
    </w:p>
    <w:tbl>
      <w:tblPr>
        <w:tblW w:w="9371" w:type="dxa"/>
        <w:tblInd w:w="55" w:type="dxa"/>
        <w:tblCellMar>
          <w:left w:w="70" w:type="dxa"/>
          <w:right w:w="70" w:type="dxa"/>
        </w:tblCellMar>
        <w:tblLook w:val="04A0"/>
      </w:tblPr>
      <w:tblGrid>
        <w:gridCol w:w="1575"/>
        <w:gridCol w:w="1065"/>
        <w:gridCol w:w="1200"/>
        <w:gridCol w:w="5531"/>
      </w:tblGrid>
      <w:tr w:rsidR="00CE199B"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tipología de la resolución de auto final.</w:t>
            </w:r>
            <w:r w:rsidR="008B05C4" w:rsidRPr="007D007F">
              <w:rPr>
                <w:rFonts w:ascii="Calibri" w:eastAsia="Times New Roman" w:hAnsi="Calibri" w:cs="Calibri"/>
                <w:b/>
                <w:color w:val="000000"/>
                <w:sz w:val="18"/>
                <w:szCs w:val="18"/>
                <w:lang w:eastAsia="es-PE"/>
              </w:rPr>
              <w:t xml:space="preserve"> (ver </w:t>
            </w:r>
            <w:r w:rsidR="008B05C4">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7</w:t>
            </w:r>
            <w:r w:rsidR="008B05C4" w:rsidRPr="007D007F">
              <w:rPr>
                <w:rFonts w:ascii="Calibri" w:eastAsia="Times New Roman" w:hAnsi="Calibri" w:cs="Calibri"/>
                <w:b/>
                <w:color w:val="000000"/>
                <w:sz w:val="18"/>
                <w:szCs w:val="18"/>
                <w:lang w:eastAsia="es-PE"/>
              </w:rPr>
              <w:t xml:space="preserve"> - </w:t>
            </w:r>
            <w:r w:rsidR="008B05C4">
              <w:rPr>
                <w:rFonts w:ascii="Calibri" w:eastAsia="Times New Roman" w:hAnsi="Calibri" w:cs="Calibri"/>
                <w:b/>
                <w:color w:val="000000"/>
                <w:sz w:val="18"/>
                <w:szCs w:val="18"/>
                <w:lang w:eastAsia="es-PE"/>
              </w:rPr>
              <w:t>tipo auto final</w:t>
            </w:r>
            <w:r w:rsidR="008B05C4" w:rsidRPr="007D007F">
              <w:rPr>
                <w:rFonts w:ascii="Calibri" w:eastAsia="Times New Roman" w:hAnsi="Calibri" w:cs="Calibri"/>
                <w:b/>
                <w:color w:val="000000"/>
                <w:sz w:val="18"/>
                <w:szCs w:val="18"/>
                <w:lang w:eastAsia="es-PE"/>
              </w:rPr>
              <w:t>)</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Nro. de personas absueltas</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8B05C4"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al número de personas absueltas según la resolución de auto final</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CE199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 la fecha de la resolución de auto final.</w:t>
            </w:r>
          </w:p>
        </w:tc>
      </w:tr>
    </w:tbl>
    <w:p w:rsidR="00CE199B" w:rsidRDefault="00CE199B" w:rsidP="001A4A8D">
      <w:pPr>
        <w:pStyle w:val="Text"/>
        <w:spacing w:before="120" w:after="120"/>
        <w:ind w:left="0"/>
        <w:rPr>
          <w:rFonts w:cs="Arial"/>
          <w:b/>
          <w:szCs w:val="22"/>
          <w:lang w:val="es-PE"/>
        </w:rPr>
      </w:pPr>
    </w:p>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sidR="00507D5A">
        <w:rPr>
          <w:rFonts w:cs="Arial"/>
          <w:b/>
          <w:szCs w:val="22"/>
          <w:lang w:val="es-PE"/>
        </w:rPr>
        <w:t>Definición del recurso</w:t>
      </w:r>
      <w:r w:rsidR="00507D5A" w:rsidRPr="00507D5A">
        <w:rPr>
          <w:rFonts w:cs="Arial"/>
          <w:b/>
          <w:szCs w:val="22"/>
          <w:lang w:val="es-PE"/>
        </w:rPr>
        <w:t xml:space="preserve"> impugnativo</w:t>
      </w:r>
    </w:p>
    <w:p w:rsidR="001A4A8D" w:rsidRDefault="00A00AE2" w:rsidP="00FE0719">
      <w:pPr>
        <w:pStyle w:val="Text"/>
        <w:numPr>
          <w:ilvl w:val="0"/>
          <w:numId w:val="11"/>
        </w:numPr>
        <w:spacing w:before="120" w:after="120"/>
        <w:rPr>
          <w:lang w:val="es-PE"/>
        </w:rPr>
      </w:pPr>
      <w:r>
        <w:rPr>
          <w:lang w:val="es-PE"/>
        </w:rPr>
        <w:t>El registro de un proceso</w:t>
      </w:r>
      <w:r w:rsidR="00507D5A">
        <w:rPr>
          <w:lang w:val="es-PE"/>
        </w:rPr>
        <w:t xml:space="preserve"> solo puede contener una de las siguientes secciones: "</w:t>
      </w:r>
      <w:r w:rsidR="00507D5A" w:rsidRPr="00507D5A">
        <w:rPr>
          <w:lang w:val="es-PE"/>
        </w:rPr>
        <w:t>Recursos impugnativos según el código de Procedimientos Penales de 1940</w:t>
      </w:r>
      <w:r w:rsidR="00507D5A">
        <w:rPr>
          <w:lang w:val="es-PE"/>
        </w:rPr>
        <w:t>" o</w:t>
      </w:r>
      <w:r w:rsidR="00507D5A" w:rsidRPr="00507D5A">
        <w:rPr>
          <w:lang w:val="es-PE"/>
        </w:rPr>
        <w:t xml:space="preserve"> </w:t>
      </w:r>
      <w:r w:rsidR="00507D5A">
        <w:rPr>
          <w:lang w:val="es-PE"/>
        </w:rPr>
        <w:t>"</w:t>
      </w:r>
      <w:r w:rsidR="00507D5A" w:rsidRPr="00507D5A">
        <w:rPr>
          <w:lang w:val="es-PE"/>
        </w:rPr>
        <w:t>Recursos impugnativos según el código Procesal Penal del 2004</w:t>
      </w:r>
      <w:r w:rsidR="00507D5A">
        <w:rPr>
          <w:lang w:val="es-PE"/>
        </w:rPr>
        <w:t>", la definición de cuál de las secciones será para un determinad</w:t>
      </w:r>
      <w:r>
        <w:rPr>
          <w:lang w:val="es-PE"/>
        </w:rPr>
        <w:t>o</w:t>
      </w:r>
      <w:r w:rsidR="00507D5A">
        <w:rPr>
          <w:lang w:val="es-PE"/>
        </w:rPr>
        <w:t xml:space="preserve"> </w:t>
      </w:r>
      <w:r>
        <w:rPr>
          <w:lang w:val="es-PE"/>
        </w:rPr>
        <w:t xml:space="preserve">proceso </w:t>
      </w:r>
      <w:r w:rsidR="00507D5A">
        <w:rPr>
          <w:lang w:val="es-PE"/>
        </w:rPr>
        <w:t>se define en la sección: "Datos de la sentencia" con el tipo de dato "</w:t>
      </w:r>
      <w:r w:rsidR="00507D5A" w:rsidRPr="00507D5A">
        <w:rPr>
          <w:lang w:val="es-PE"/>
        </w:rPr>
        <w:t>Norma procesal aplicable</w:t>
      </w:r>
      <w:r w:rsidR="00507D5A">
        <w:rPr>
          <w:lang w:val="es-PE"/>
        </w:rPr>
        <w:t>" según lo siguiente:</w:t>
      </w:r>
    </w:p>
    <w:p w:rsidR="00507D5A" w:rsidRDefault="007A5E71" w:rsidP="007A5E71">
      <w:pPr>
        <w:pStyle w:val="Text"/>
        <w:spacing w:before="120" w:after="120"/>
        <w:ind w:left="360"/>
        <w:rPr>
          <w:lang w:val="es-PE"/>
        </w:rPr>
      </w:pPr>
      <w:r>
        <w:rPr>
          <w:lang w:val="es-PE"/>
        </w:rPr>
        <w:tab/>
      </w:r>
      <w:r>
        <w:rPr>
          <w:lang w:val="es-PE"/>
        </w:rPr>
        <w:tab/>
        <w:t xml:space="preserve">a.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de Procedimientos Penales de 1940</w:t>
      </w:r>
      <w:r w:rsidR="00507D5A">
        <w:rPr>
          <w:lang w:val="es-PE"/>
        </w:rPr>
        <w:t xml:space="preserve">" entonces se mostrara la </w:t>
      </w:r>
      <w:r>
        <w:rPr>
          <w:lang w:val="es-PE"/>
        </w:rPr>
        <w:tab/>
      </w:r>
      <w:r w:rsidR="00507D5A">
        <w:rPr>
          <w:lang w:val="es-PE"/>
        </w:rPr>
        <w:tab/>
      </w:r>
      <w:r>
        <w:rPr>
          <w:lang w:val="es-PE"/>
        </w:rPr>
        <w:tab/>
      </w:r>
      <w:r w:rsidR="00507D5A">
        <w:rPr>
          <w:lang w:val="es-PE"/>
        </w:rPr>
        <w:t>sección: "</w:t>
      </w:r>
      <w:r w:rsidR="00507D5A" w:rsidRPr="00507D5A">
        <w:rPr>
          <w:lang w:val="es-PE"/>
        </w:rPr>
        <w:t xml:space="preserve">Recursos impugnativos según el código de Procedimientos </w:t>
      </w:r>
      <w:r>
        <w:rPr>
          <w:lang w:val="es-PE"/>
        </w:rPr>
        <w:tab/>
      </w:r>
      <w:r>
        <w:rPr>
          <w:lang w:val="es-PE"/>
        </w:rPr>
        <w:tab/>
      </w:r>
      <w:r>
        <w:rPr>
          <w:lang w:val="es-PE"/>
        </w:rPr>
        <w:tab/>
      </w:r>
      <w:r w:rsidR="00507D5A" w:rsidRPr="00507D5A">
        <w:rPr>
          <w:lang w:val="es-PE"/>
        </w:rPr>
        <w:t>Penales de 1940</w:t>
      </w:r>
      <w:r w:rsidR="00507D5A">
        <w:rPr>
          <w:lang w:val="es-PE"/>
        </w:rPr>
        <w:t>".</w:t>
      </w:r>
    </w:p>
    <w:p w:rsidR="00507D5A" w:rsidRPr="00E51FFD" w:rsidRDefault="007A5E71" w:rsidP="007A5E71">
      <w:pPr>
        <w:pStyle w:val="Text"/>
        <w:spacing w:before="120" w:after="120"/>
        <w:ind w:left="360"/>
        <w:rPr>
          <w:lang w:val="es-PE"/>
        </w:rPr>
      </w:pPr>
      <w:r>
        <w:rPr>
          <w:lang w:val="es-PE"/>
        </w:rPr>
        <w:lastRenderedPageBreak/>
        <w:tab/>
      </w:r>
      <w:r>
        <w:rPr>
          <w:lang w:val="es-PE"/>
        </w:rPr>
        <w:tab/>
        <w:t xml:space="preserve">b.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Procesal Penal del 2004</w:t>
      </w:r>
      <w:r w:rsidR="00507D5A">
        <w:rPr>
          <w:lang w:val="es-PE"/>
        </w:rPr>
        <w:t xml:space="preserve">" entonces se mostrara la sección: </w:t>
      </w:r>
      <w:r>
        <w:rPr>
          <w:lang w:val="es-PE"/>
        </w:rPr>
        <w:tab/>
      </w:r>
      <w:r w:rsidR="00507D5A">
        <w:rPr>
          <w:lang w:val="es-PE"/>
        </w:rPr>
        <w:tab/>
      </w:r>
      <w:r>
        <w:rPr>
          <w:lang w:val="es-PE"/>
        </w:rPr>
        <w:tab/>
      </w:r>
      <w:r w:rsidR="00507D5A">
        <w:rPr>
          <w:lang w:val="es-PE"/>
        </w:rPr>
        <w:t>"</w:t>
      </w:r>
      <w:r w:rsidR="00507D5A" w:rsidRPr="00507D5A">
        <w:rPr>
          <w:lang w:val="es-PE"/>
        </w:rPr>
        <w:t>Recursos impugnativos según el código Procesal Penal del 2004</w:t>
      </w:r>
      <w:r w:rsidR="00507D5A">
        <w:rPr>
          <w:lang w:val="es-PE"/>
        </w:rPr>
        <w:t>".</w:t>
      </w:r>
    </w:p>
    <w:p w:rsidR="001A4A8D" w:rsidRPr="00CE0EC7" w:rsidRDefault="001A4A8D" w:rsidP="001A4A8D">
      <w:pPr>
        <w:pStyle w:val="Text"/>
        <w:spacing w:before="120" w:after="120"/>
        <w:ind w:left="720"/>
        <w:rPr>
          <w:lang w:val="es-PE"/>
        </w:rPr>
      </w:pP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RE</w:t>
      </w:r>
      <w:r>
        <w:rPr>
          <w:rFonts w:cs="Arial"/>
          <w:b/>
          <w:szCs w:val="22"/>
          <w:lang w:val="es-PE"/>
        </w:rPr>
        <w:t>2</w:t>
      </w:r>
      <w:r w:rsidRPr="00CE0EC7">
        <w:rPr>
          <w:rFonts w:cs="Arial"/>
          <w:b/>
          <w:szCs w:val="22"/>
          <w:lang w:val="es-PE"/>
        </w:rPr>
        <w:t xml:space="preserve">: </w:t>
      </w:r>
      <w:r w:rsidR="007A5E71">
        <w:rPr>
          <w:rFonts w:cs="Arial"/>
          <w:b/>
          <w:szCs w:val="22"/>
          <w:lang w:val="es-PE"/>
        </w:rPr>
        <w:t>Definición del estado del registro de</w:t>
      </w:r>
      <w:r w:rsidR="00131145">
        <w:rPr>
          <w:rFonts w:cs="Arial"/>
          <w:b/>
          <w:szCs w:val="22"/>
          <w:lang w:val="es-PE"/>
        </w:rPr>
        <w:t xml:space="preserve">l proceso </w:t>
      </w:r>
      <w:r w:rsidR="005169C2" w:rsidRPr="005169C2">
        <w:rPr>
          <w:lang w:val="es-PE"/>
        </w:rPr>
        <w:t>(ver RQ.PJ.015 - datos requeridos para el registro de la sentencia)</w:t>
      </w:r>
    </w:p>
    <w:p w:rsidR="001A4A8D" w:rsidRDefault="007A5E71" w:rsidP="00FE0719">
      <w:pPr>
        <w:pStyle w:val="Text"/>
        <w:numPr>
          <w:ilvl w:val="0"/>
          <w:numId w:val="11"/>
        </w:numPr>
        <w:spacing w:before="120" w:after="120"/>
        <w:rPr>
          <w:lang w:val="es-PE"/>
        </w:rPr>
      </w:pPr>
      <w:r w:rsidRPr="007A5E71">
        <w:rPr>
          <w:lang w:val="es-PE"/>
        </w:rPr>
        <w:t xml:space="preserve">Cuando se genera una </w:t>
      </w:r>
      <w:r w:rsidR="00131145">
        <w:rPr>
          <w:lang w:val="es-PE"/>
        </w:rPr>
        <w:t>nueva versión del registro del proceso</w:t>
      </w:r>
      <w:r w:rsidRPr="007A5E71">
        <w:rPr>
          <w:lang w:val="es-PE"/>
        </w:rPr>
        <w:t>, el sistema clasifica el estado de registro, este estado corresponde a q</w:t>
      </w:r>
      <w:r w:rsidR="00131145">
        <w:rPr>
          <w:lang w:val="es-PE"/>
        </w:rPr>
        <w:t xml:space="preserve">ue si los datos del registro del proceso </w:t>
      </w:r>
      <w:r w:rsidRPr="007A5E71">
        <w:rPr>
          <w:lang w:val="es-PE"/>
        </w:rPr>
        <w:t>están completos o no, se cumple la siguiente clasificación:</w:t>
      </w:r>
    </w:p>
    <w:p w:rsidR="007A5E71" w:rsidRDefault="007A5E71" w:rsidP="007A5E71">
      <w:pPr>
        <w:pStyle w:val="Text"/>
        <w:spacing w:before="120" w:after="120"/>
        <w:ind w:left="720"/>
        <w:rPr>
          <w:lang w:val="es-PE"/>
        </w:rPr>
      </w:pPr>
      <w:r>
        <w:rPr>
          <w:lang w:val="es-PE"/>
        </w:rPr>
        <w:tab/>
        <w:t>a. Color rojo.- Este</w:t>
      </w:r>
      <w:r w:rsidR="00131145">
        <w:rPr>
          <w:lang w:val="es-PE"/>
        </w:rPr>
        <w:t xml:space="preserve"> estado corresponde a todos los procesos </w:t>
      </w:r>
      <w:r>
        <w:rPr>
          <w:lang w:val="es-PE"/>
        </w:rPr>
        <w:t xml:space="preserve">que han sido </w:t>
      </w:r>
      <w:r>
        <w:rPr>
          <w:lang w:val="es-PE"/>
        </w:rPr>
        <w:tab/>
        <w:t xml:space="preserve">importadas de la fuente de información del Poder judicial </w:t>
      </w:r>
    </w:p>
    <w:p w:rsidR="001A4A8D" w:rsidRDefault="007A5E71" w:rsidP="001A4A8D">
      <w:pPr>
        <w:pStyle w:val="Text"/>
        <w:spacing w:before="120" w:after="120"/>
        <w:rPr>
          <w:lang w:val="es-PE"/>
        </w:rPr>
      </w:pPr>
      <w:r>
        <w:rPr>
          <w:lang w:val="es-PE"/>
        </w:rPr>
        <w:t>b. Color naranja.- Este estado corresponde a t</w:t>
      </w:r>
      <w:r w:rsidR="00131145">
        <w:rPr>
          <w:lang w:val="es-PE"/>
        </w:rPr>
        <w:t xml:space="preserve">odos los procesos que han </w:t>
      </w:r>
      <w:r>
        <w:rPr>
          <w:lang w:val="es-PE"/>
        </w:rPr>
        <w:t>sido modificad</w:t>
      </w:r>
      <w:r w:rsidR="00131145">
        <w:rPr>
          <w:lang w:val="es-PE"/>
        </w:rPr>
        <w:t>o</w:t>
      </w:r>
      <w:r>
        <w:rPr>
          <w:lang w:val="es-PE"/>
        </w:rPr>
        <w:t>s, es decir que se han generado nuevas versiones desde la original, sin embargo no cuenta con los datos mínimos para que sea considera un registro de sentencia validado para la generación de estadísticas.</w:t>
      </w:r>
    </w:p>
    <w:p w:rsidR="007A5E71" w:rsidRDefault="007A5E71" w:rsidP="001A4A8D">
      <w:pPr>
        <w:pStyle w:val="Text"/>
        <w:spacing w:before="120" w:after="120"/>
        <w:rPr>
          <w:lang w:val="es-PE"/>
        </w:rPr>
      </w:pPr>
      <w:r>
        <w:rPr>
          <w:lang w:val="es-PE"/>
        </w:rPr>
        <w:t>a. Color verde.- Este</w:t>
      </w:r>
      <w:r w:rsidR="008138A8">
        <w:rPr>
          <w:lang w:val="es-PE"/>
        </w:rPr>
        <w:t xml:space="preserve"> estado corresponde a todos los procesos </w:t>
      </w:r>
      <w:r>
        <w:rPr>
          <w:lang w:val="es-PE"/>
        </w:rPr>
        <w:t>que han sido completadas mínimamente con los requeridos para la generación de estadísticas.</w:t>
      </w:r>
    </w:p>
    <w:p w:rsidR="001A4A8D" w:rsidRDefault="001A4A8D" w:rsidP="001A4A8D">
      <w:pPr>
        <w:pStyle w:val="Text"/>
        <w:spacing w:before="120" w:after="120"/>
        <w:rPr>
          <w:lang w:val="es-PE"/>
        </w:rPr>
      </w:pPr>
    </w:p>
    <w:p w:rsidR="007A5E71" w:rsidRDefault="007A5E71" w:rsidP="00C017AA">
      <w:pPr>
        <w:pStyle w:val="Ttulo3"/>
      </w:pPr>
      <w:r>
        <w:rPr>
          <w:noProof/>
          <w:lang w:eastAsia="es-PE"/>
        </w:rPr>
        <w:drawing>
          <wp:inline distT="0" distB="0" distL="0" distR="0">
            <wp:extent cx="5596255" cy="3701415"/>
            <wp:effectExtent l="19050" t="0" r="444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596255" cy="3701415"/>
                    </a:xfrm>
                    <a:prstGeom prst="rect">
                      <a:avLst/>
                    </a:prstGeom>
                    <a:noFill/>
                    <a:ln w="9525">
                      <a:noFill/>
                      <a:miter lim="800000"/>
                      <a:headEnd/>
                      <a:tailEnd/>
                    </a:ln>
                  </pic:spPr>
                </pic:pic>
              </a:graphicData>
            </a:graphic>
          </wp:inline>
        </w:drawing>
      </w:r>
    </w:p>
    <w:p w:rsidR="00242405" w:rsidRDefault="00562580" w:rsidP="00242405">
      <w:pPr>
        <w:pStyle w:val="Epgrafe"/>
        <w:jc w:val="center"/>
        <w:rPr>
          <w:rFonts w:ascii="Arial" w:hAnsi="Arial" w:cs="Arial"/>
        </w:rPr>
      </w:pPr>
      <w:r>
        <w:rPr>
          <w:rFonts w:ascii="Arial" w:hAnsi="Arial" w:cs="Arial"/>
        </w:rPr>
        <w:t>Pantalla 8</w:t>
      </w:r>
    </w:p>
    <w:p w:rsidR="007A5E71" w:rsidRDefault="007A5E71" w:rsidP="007A5E71"/>
    <w:p w:rsidR="00147599" w:rsidRPr="00EA514E" w:rsidRDefault="00147599" w:rsidP="00147599">
      <w:pPr>
        <w:pStyle w:val="subtituloCU"/>
        <w:rPr>
          <w:rFonts w:cs="Arial"/>
        </w:rPr>
      </w:pPr>
      <w:r w:rsidRPr="00CE0EC7">
        <w:rPr>
          <w:rFonts w:cs="Arial"/>
        </w:rPr>
        <w:lastRenderedPageBreak/>
        <w:t>Requerimientos Asociados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RQ.PJ.003 - distrito judicial</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RQ.PJ.004 - norma procesal aplicable</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RQ.PJ.007 - grupo de delitos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RQ.PJ.008 - tipo según el grupo</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RQ.PJ.009 - modalidad LA y Terrorismo</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RQ.PJ.010 - delito precedente</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RQ.PJ.011 - sala penal</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RQ.PJ.012 - extremos de sentencia</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RQ.PJ.013 - estado de sentencia</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RQ.PJ.014 - tipo de monedas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RQ.PJ.015 - tipo sanción impuesta personas jurídicas</w:t>
      </w:r>
    </w:p>
    <w:p w:rsidR="00147599" w:rsidRPr="00BD41AD" w:rsidRDefault="00E3480A" w:rsidP="00E3480A">
      <w:pPr>
        <w:pStyle w:val="Prrafodelista"/>
        <w:numPr>
          <w:ilvl w:val="0"/>
          <w:numId w:val="9"/>
        </w:numPr>
      </w:pPr>
      <w:r w:rsidRPr="00E3480A">
        <w:rPr>
          <w:rFonts w:ascii="Arial" w:eastAsia="Times New Roman" w:hAnsi="Arial" w:cs="Times New Roman"/>
          <w:szCs w:val="28"/>
        </w:rPr>
        <w:t>RQ.PJ.016 - tipo de pena</w:t>
      </w:r>
    </w:p>
    <w:p w:rsidR="00BD41AD" w:rsidRDefault="00BD41AD" w:rsidP="00E3480A">
      <w:pPr>
        <w:pStyle w:val="Prrafodelista"/>
        <w:numPr>
          <w:ilvl w:val="0"/>
          <w:numId w:val="9"/>
        </w:numPr>
        <w:rPr>
          <w:rFonts w:ascii="Arial" w:eastAsia="Times New Roman" w:hAnsi="Arial" w:cs="Times New Roman"/>
          <w:szCs w:val="28"/>
        </w:rPr>
      </w:pPr>
      <w:r w:rsidRPr="00BD41AD">
        <w:rPr>
          <w:rFonts w:ascii="Arial" w:eastAsia="Times New Roman" w:hAnsi="Arial" w:cs="Times New Roman"/>
          <w:szCs w:val="28"/>
        </w:rPr>
        <w:t>RQ.PJ.017 - tipo auto final</w:t>
      </w:r>
    </w:p>
    <w:p w:rsidR="006E2313" w:rsidRDefault="006E2313" w:rsidP="006E2313">
      <w:pPr>
        <w:pStyle w:val="subtituloCU"/>
        <w:ind w:left="720"/>
        <w:rPr>
          <w:b w:val="0"/>
          <w:sz w:val="22"/>
        </w:rPr>
      </w:pPr>
    </w:p>
    <w:p w:rsidR="00C46FF9" w:rsidRPr="006E2313" w:rsidRDefault="006E2313" w:rsidP="006E2313">
      <w:pPr>
        <w:pStyle w:val="subtituloCU"/>
        <w:rPr>
          <w:rFonts w:cs="Arial"/>
        </w:rPr>
      </w:pPr>
      <w:r w:rsidRPr="00CE0EC7">
        <w:rPr>
          <w:rFonts w:cs="Arial"/>
        </w:rPr>
        <w:t>Requerimientos</w:t>
      </w:r>
      <w:r>
        <w:rPr>
          <w:rFonts w:cs="Arial"/>
        </w:rPr>
        <w:t xml:space="preserve"> funcionales Asociados</w:t>
      </w:r>
    </w:p>
    <w:p w:rsidR="006E2313" w:rsidRDefault="006E2313"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3</w:t>
      </w:r>
      <w:r w:rsidRPr="00506DC3">
        <w:rPr>
          <w:rFonts w:ascii="Arial" w:hAnsi="Arial" w:cs="Arial"/>
          <w:b/>
        </w:rPr>
        <w:t>]</w:t>
      </w:r>
      <w:r w:rsidRPr="00506DC3">
        <w:rPr>
          <w:rFonts w:ascii="Arial" w:hAnsi="Arial" w:cs="Arial"/>
        </w:rPr>
        <w:t xml:space="preserve"> </w:t>
      </w:r>
      <w:r>
        <w:rPr>
          <w:rFonts w:ascii="Arial" w:hAnsi="Arial" w:cs="Arial"/>
        </w:rPr>
        <w:t>El sistema debe permitir agregar y/o completar la información a los datos del proceso obtenido de la fuente de datos de centralizada del Poder Judicial según las siguientes secciones:</w:t>
      </w:r>
    </w:p>
    <w:p w:rsidR="006E2313" w:rsidRDefault="006E2313" w:rsidP="006E2313">
      <w:pPr>
        <w:pStyle w:val="Prrafodelista"/>
        <w:autoSpaceDE w:val="0"/>
        <w:autoSpaceDN w:val="0"/>
        <w:adjustRightInd w:val="0"/>
        <w:spacing w:after="0" w:line="240" w:lineRule="auto"/>
        <w:ind w:left="1080"/>
        <w:jc w:val="both"/>
        <w:rPr>
          <w:rFonts w:ascii="Arial" w:hAnsi="Arial" w:cs="Arial"/>
        </w:rPr>
      </w:pP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Datos de la sentencia</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Recursos de impugnación según "</w:t>
      </w:r>
      <w:r w:rsidRPr="00233C71">
        <w:rPr>
          <w:rFonts w:ascii="Arial" w:hAnsi="Arial" w:cs="Arial"/>
        </w:rPr>
        <w:t>Código de Procedimientos Penales de 1940</w:t>
      </w:r>
      <w:r>
        <w:rPr>
          <w:rFonts w:ascii="Arial" w:hAnsi="Arial" w:cs="Arial"/>
        </w:rPr>
        <w:t>"</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Recursos de impugnación según "</w:t>
      </w:r>
      <w:r w:rsidRPr="00506DC3">
        <w:rPr>
          <w:rFonts w:ascii="Arial" w:hAnsi="Arial" w:cs="Arial"/>
        </w:rPr>
        <w:t xml:space="preserve"> </w:t>
      </w:r>
      <w:r w:rsidRPr="00233C71">
        <w:rPr>
          <w:rFonts w:ascii="Arial" w:hAnsi="Arial" w:cs="Arial"/>
        </w:rPr>
        <w:t>Código Procesal Penal del 2004</w:t>
      </w:r>
      <w:r>
        <w:rPr>
          <w:rFonts w:ascii="Arial" w:hAnsi="Arial" w:cs="Arial"/>
        </w:rPr>
        <w:t>"</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Datos del delito</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Contenido de la sentencia</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Reparación civil</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Auto final</w:t>
      </w:r>
    </w:p>
    <w:p w:rsidR="00C46FF9" w:rsidRDefault="00C46FF9" w:rsidP="00C46FF9">
      <w:pPr>
        <w:rPr>
          <w:rFonts w:ascii="Arial" w:eastAsia="Times New Roman" w:hAnsi="Arial" w:cs="Times New Roman"/>
          <w:szCs w:val="28"/>
        </w:rPr>
      </w:pPr>
    </w:p>
    <w:p w:rsidR="00C46FF9" w:rsidRPr="00C46FF9" w:rsidRDefault="00C46FF9" w:rsidP="00C46FF9">
      <w:pPr>
        <w:rPr>
          <w:rFonts w:ascii="Arial" w:eastAsia="Times New Roman" w:hAnsi="Arial" w:cs="Times New Roman"/>
          <w:szCs w:val="28"/>
        </w:rPr>
      </w:pPr>
    </w:p>
    <w:p w:rsidR="001A4A8D" w:rsidRPr="00CE0EC7" w:rsidRDefault="001A4A8D" w:rsidP="00C017AA">
      <w:pPr>
        <w:pStyle w:val="Ttulo3"/>
      </w:pPr>
      <w:bookmarkStart w:id="38" w:name="_Toc503851281"/>
      <w:r>
        <w:t>Caso de Uso</w:t>
      </w:r>
      <w:r w:rsidR="007C42D2">
        <w:t xml:space="preserve"> </w:t>
      </w:r>
      <w:r w:rsidR="007C42D2" w:rsidRPr="007C42D2">
        <w:t>PJ.CU.006 - Registrar Decomisos</w:t>
      </w:r>
      <w:bookmarkEnd w:id="38"/>
    </w:p>
    <w:p w:rsidR="001A4A8D" w:rsidRPr="00CE0EC7" w:rsidRDefault="001A4A8D" w:rsidP="001A4A8D"/>
    <w:p w:rsidR="001A4A8D" w:rsidRPr="00CE0EC7" w:rsidRDefault="002E1329" w:rsidP="001A4A8D">
      <w:pPr>
        <w:pStyle w:val="Epgrafe"/>
        <w:jc w:val="center"/>
        <w:rPr>
          <w:rFonts w:ascii="Arial" w:hAnsi="Arial" w:cs="Arial"/>
          <w:b w:val="0"/>
        </w:rPr>
      </w:pPr>
      <w:r>
        <w:rPr>
          <w:rFonts w:ascii="Arial" w:hAnsi="Arial" w:cs="Arial"/>
          <w:b w:val="0"/>
          <w:noProof/>
          <w:lang w:eastAsia="es-PE"/>
        </w:rPr>
        <w:drawing>
          <wp:inline distT="0" distB="0" distL="0" distR="0">
            <wp:extent cx="4034155" cy="708660"/>
            <wp:effectExtent l="0" t="0" r="4445"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4034155" cy="70866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F36438">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007C42D2" w:rsidRPr="007C42D2">
        <w:rPr>
          <w:rFonts w:ascii="Arial" w:hAnsi="Arial" w:cs="Arial"/>
        </w:rPr>
        <w:t>PJ.CU.006 - Registrar Decomisos</w:t>
      </w:r>
    </w:p>
    <w:p w:rsidR="001A4A8D" w:rsidRPr="00CE0EC7" w:rsidRDefault="001A4A8D" w:rsidP="001A4A8D">
      <w:pPr>
        <w:pStyle w:val="subtituloCU"/>
        <w:rPr>
          <w:rFonts w:cs="Arial"/>
        </w:rPr>
      </w:pPr>
      <w:r w:rsidRPr="00CE0EC7">
        <w:rPr>
          <w:rFonts w:cs="Arial"/>
        </w:rPr>
        <w:lastRenderedPageBreak/>
        <w:t>Descripción</w:t>
      </w:r>
    </w:p>
    <w:p w:rsidR="001A4A8D" w:rsidRPr="00CE0EC7" w:rsidRDefault="001A4A8D" w:rsidP="001A4A8D">
      <w:pPr>
        <w:pStyle w:val="Text"/>
        <w:ind w:left="0"/>
        <w:rPr>
          <w:lang w:val="es-PE"/>
        </w:rPr>
      </w:pPr>
      <w:r w:rsidRPr="00CE0EC7">
        <w:rPr>
          <w:lang w:val="es-PE"/>
        </w:rPr>
        <w:t xml:space="preserve">El presente caso de uso permite </w:t>
      </w:r>
      <w:r w:rsidR="006F4DB8">
        <w:rPr>
          <w:lang w:val="es-PE"/>
        </w:rPr>
        <w:t xml:space="preserve">el registro de los decomisos </w:t>
      </w:r>
      <w:r>
        <w:rPr>
          <w:lang w:val="es-PE"/>
        </w:rPr>
        <w:t xml:space="preserve">que devienen de una </w:t>
      </w:r>
      <w:r w:rsidR="006F4DB8">
        <w:rPr>
          <w:lang w:val="es-PE"/>
        </w:rPr>
        <w:t>sentencia</w:t>
      </w:r>
    </w:p>
    <w:p w:rsidR="001A4A8D" w:rsidRPr="00CE0EC7" w:rsidRDefault="001A4A8D" w:rsidP="001A4A8D">
      <w:pPr>
        <w:pStyle w:val="subtituloCU"/>
        <w:rPr>
          <w:rFonts w:cs="Arial"/>
        </w:rPr>
      </w:pPr>
      <w:r w:rsidRPr="00CE0EC7">
        <w:rPr>
          <w:rFonts w:cs="Arial"/>
        </w:rPr>
        <w:t>Actores</w:t>
      </w:r>
    </w:p>
    <w:p w:rsidR="001A4A8D" w:rsidRPr="00CE0EC7" w:rsidRDefault="006F4DB8" w:rsidP="00A45B97">
      <w:pPr>
        <w:pStyle w:val="Text"/>
        <w:numPr>
          <w:ilvl w:val="0"/>
          <w:numId w:val="9"/>
        </w:numPr>
        <w:rPr>
          <w:lang w:val="es-PE"/>
        </w:rPr>
      </w:pPr>
      <w:r w:rsidRPr="006F4DB8">
        <w:rPr>
          <w:lang w:val="es-PE"/>
        </w:rPr>
        <w:t>PJ.ACT.003 Usuario sistema</w:t>
      </w:r>
    </w:p>
    <w:p w:rsidR="001A4A8D" w:rsidRPr="00CE0EC7" w:rsidRDefault="001A4A8D" w:rsidP="001A4A8D">
      <w:pPr>
        <w:pStyle w:val="subtituloCU"/>
        <w:rPr>
          <w:rFonts w:cs="Arial"/>
        </w:rPr>
      </w:pPr>
      <w:r w:rsidRPr="00CE0EC7">
        <w:rPr>
          <w:rFonts w:cs="Arial"/>
        </w:rPr>
        <w:t>Pre-condiciones</w:t>
      </w:r>
    </w:p>
    <w:p w:rsidR="001A4A8D" w:rsidRPr="00CE0EC7" w:rsidRDefault="006F4DB8" w:rsidP="00A45B97">
      <w:pPr>
        <w:pStyle w:val="Text"/>
        <w:numPr>
          <w:ilvl w:val="0"/>
          <w:numId w:val="9"/>
        </w:numPr>
        <w:rPr>
          <w:lang w:val="es-PE"/>
        </w:rPr>
      </w:pPr>
      <w:r>
        <w:rPr>
          <w:lang w:val="es-PE"/>
        </w:rPr>
        <w:t xml:space="preserve">Existen sentencias </w:t>
      </w:r>
      <w:r w:rsidR="001A4A8D">
        <w:rPr>
          <w:lang w:val="es-PE"/>
        </w:rPr>
        <w:t>registrada</w:t>
      </w:r>
      <w:r>
        <w:rPr>
          <w:lang w:val="es-PE"/>
        </w:rPr>
        <w:t>s</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Se agre</w:t>
      </w:r>
      <w:r w:rsidR="006F4DB8">
        <w:rPr>
          <w:lang w:val="es-PE"/>
        </w:rPr>
        <w:t>gan los decomisos a la sentencia.</w:t>
      </w:r>
      <w:r>
        <w:rPr>
          <w:lang w:val="es-PE"/>
        </w:rPr>
        <w:t xml:space="preserve"> </w:t>
      </w:r>
    </w:p>
    <w:p w:rsidR="001A4A8D" w:rsidRPr="00CE0EC7" w:rsidRDefault="001A4A8D" w:rsidP="001A4A8D">
      <w:pPr>
        <w:pStyle w:val="subtituloCU"/>
        <w:rPr>
          <w:rFonts w:cs="Arial"/>
        </w:rPr>
      </w:pPr>
      <w:r w:rsidRPr="00CE0EC7">
        <w:rPr>
          <w:rFonts w:cs="Arial"/>
        </w:rPr>
        <w:t>Casos de uso relacionados</w:t>
      </w:r>
    </w:p>
    <w:p w:rsidR="001A4A8D" w:rsidRDefault="006F4DB8" w:rsidP="00A45B97">
      <w:pPr>
        <w:pStyle w:val="Text"/>
        <w:numPr>
          <w:ilvl w:val="0"/>
          <w:numId w:val="9"/>
        </w:numPr>
        <w:rPr>
          <w:lang w:val="es-PE"/>
        </w:rPr>
      </w:pPr>
      <w:r>
        <w:rPr>
          <w:lang w:val="es-PE"/>
        </w:rPr>
        <w:t>No aplica</w:t>
      </w:r>
    </w:p>
    <w:p w:rsidR="003A6BEE" w:rsidRDefault="001A4A8D" w:rsidP="003A6BEE">
      <w:pPr>
        <w:pStyle w:val="subtituloCU"/>
        <w:rPr>
          <w:rFonts w:cs="Arial"/>
        </w:rPr>
      </w:pPr>
      <w:r w:rsidRPr="00CE0EC7">
        <w:rPr>
          <w:rFonts w:cs="Arial"/>
        </w:rPr>
        <w:t>Flujo básico</w:t>
      </w:r>
    </w:p>
    <w:p w:rsidR="003A6BEE" w:rsidRPr="004D1DAB"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 xml:space="preserve">El usuario </w:t>
      </w:r>
      <w:r w:rsidR="003A6BEE" w:rsidRPr="004D1DAB">
        <w:rPr>
          <w:rFonts w:ascii="Arial" w:eastAsia="Times New Roman" w:hAnsi="Arial" w:cs="Times New Roman"/>
          <w:szCs w:val="20"/>
          <w:lang w:eastAsia="es-ES"/>
        </w:rPr>
        <w:t>selecciona la sentencia que desea completar (</w:t>
      </w:r>
      <w:r w:rsidR="003A6BEE" w:rsidRPr="00EA514E">
        <w:rPr>
          <w:rFonts w:ascii="Arial" w:eastAsia="Times New Roman" w:hAnsi="Arial" w:cs="Times New Roman"/>
          <w:b/>
          <w:szCs w:val="20"/>
          <w:lang w:eastAsia="es-ES"/>
        </w:rPr>
        <w:t xml:space="preserve">ver caso de uso PJ.CU.005 - Completar </w:t>
      </w:r>
      <w:r w:rsidR="002E1329">
        <w:rPr>
          <w:rFonts w:ascii="Arial" w:eastAsia="Times New Roman" w:hAnsi="Arial" w:cs="Times New Roman"/>
          <w:b/>
          <w:szCs w:val="20"/>
          <w:lang w:eastAsia="es-ES"/>
        </w:rPr>
        <w:t>proceso</w:t>
      </w:r>
      <w:r w:rsidR="003A6BEE" w:rsidRPr="004D1DAB">
        <w:rPr>
          <w:rFonts w:ascii="Arial" w:eastAsia="Times New Roman" w:hAnsi="Arial" w:cs="Times New Roman"/>
          <w:szCs w:val="20"/>
          <w:lang w:eastAsia="es-ES"/>
        </w:rPr>
        <w:t>).</w:t>
      </w:r>
    </w:p>
    <w:p w:rsidR="003A6BEE" w:rsidRPr="004D1DAB" w:rsidRDefault="003A6BEE"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w:t>
      </w:r>
    </w:p>
    <w:p w:rsidR="001A4A8D" w:rsidRPr="003A6BEE" w:rsidRDefault="00B006AE" w:rsidP="003A6BEE">
      <w:pPr>
        <w:pStyle w:val="subtituloCU"/>
        <w:rPr>
          <w:rFonts w:cs="Arial"/>
        </w:rPr>
      </w:pPr>
      <w:r>
        <w:rPr>
          <w:rFonts w:cs="Arial"/>
          <w:noProof/>
          <w:lang w:eastAsia="es-PE"/>
        </w:rPr>
        <w:drawing>
          <wp:inline distT="0" distB="0" distL="0" distR="0">
            <wp:extent cx="5610860" cy="1543685"/>
            <wp:effectExtent l="19050" t="0" r="889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610860" cy="1543685"/>
                    </a:xfrm>
                    <a:prstGeom prst="rect">
                      <a:avLst/>
                    </a:prstGeom>
                    <a:noFill/>
                    <a:ln w="9525">
                      <a:noFill/>
                      <a:miter lim="800000"/>
                      <a:headEnd/>
                      <a:tailEnd/>
                    </a:ln>
                  </pic:spPr>
                </pic:pic>
              </a:graphicData>
            </a:graphic>
          </wp:inline>
        </w:drawing>
      </w:r>
    </w:p>
    <w:p w:rsidR="007F1F9E" w:rsidRDefault="00562580" w:rsidP="007F1F9E">
      <w:pPr>
        <w:pStyle w:val="Epgrafe"/>
        <w:jc w:val="center"/>
        <w:rPr>
          <w:rFonts w:ascii="Arial" w:hAnsi="Arial" w:cs="Arial"/>
        </w:rPr>
      </w:pPr>
      <w:r>
        <w:rPr>
          <w:rFonts w:ascii="Arial" w:hAnsi="Arial" w:cs="Arial"/>
        </w:rPr>
        <w:t>Pantalla 9</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4D1DAB" w:rsidRPr="004D1DAB"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sistema muestra una venta</w:t>
      </w:r>
      <w:r w:rsidR="004D1DAB" w:rsidRPr="004D1DAB">
        <w:rPr>
          <w:rFonts w:ascii="Arial" w:eastAsia="Times New Roman" w:hAnsi="Arial" w:cs="Times New Roman"/>
          <w:szCs w:val="20"/>
          <w:lang w:eastAsia="es-ES"/>
        </w:rPr>
        <w:t>na</w:t>
      </w:r>
      <w:r w:rsidRPr="004D1DAB">
        <w:rPr>
          <w:rFonts w:ascii="Arial" w:eastAsia="Times New Roman" w:hAnsi="Arial" w:cs="Times New Roman"/>
          <w:szCs w:val="20"/>
          <w:lang w:eastAsia="es-ES"/>
        </w:rPr>
        <w:t xml:space="preserve"> modal con el formulario de registro de </w:t>
      </w:r>
      <w:r w:rsidR="004D1DAB" w:rsidRPr="004D1DAB">
        <w:rPr>
          <w:rFonts w:ascii="Arial" w:eastAsia="Times New Roman" w:hAnsi="Arial" w:cs="Times New Roman"/>
          <w:szCs w:val="20"/>
          <w:lang w:eastAsia="es-ES"/>
        </w:rPr>
        <w:t>decomisos</w:t>
      </w:r>
      <w:r w:rsidRPr="004D1DAB">
        <w:rPr>
          <w:rFonts w:ascii="Arial" w:eastAsia="Times New Roman" w:hAnsi="Arial" w:cs="Times New Roman"/>
          <w:szCs w:val="20"/>
          <w:lang w:eastAsia="es-ES"/>
        </w:rPr>
        <w:t>.</w:t>
      </w:r>
    </w:p>
    <w:p w:rsidR="004D1DAB" w:rsidRPr="004D1DAB" w:rsidRDefault="004D1DAB"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 relacionados a la sentencia</w:t>
      </w:r>
    </w:p>
    <w:p w:rsidR="004D1DAB" w:rsidRPr="003A6BEE" w:rsidRDefault="004D1DAB" w:rsidP="004D1DAB">
      <w:pPr>
        <w:pStyle w:val="subtituloCU"/>
        <w:rPr>
          <w:rFonts w:cs="Arial"/>
        </w:rPr>
      </w:pPr>
      <w:r>
        <w:rPr>
          <w:rFonts w:cs="Arial"/>
          <w:noProof/>
          <w:lang w:eastAsia="es-PE"/>
        </w:rPr>
        <w:lastRenderedPageBreak/>
        <w:drawing>
          <wp:inline distT="0" distB="0" distL="0" distR="0">
            <wp:extent cx="5602956" cy="2670048"/>
            <wp:effectExtent l="19050" t="0" r="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5603240" cy="2670183"/>
                    </a:xfrm>
                    <a:prstGeom prst="rect">
                      <a:avLst/>
                    </a:prstGeom>
                    <a:noFill/>
                    <a:ln w="9525">
                      <a:noFill/>
                      <a:miter lim="800000"/>
                      <a:headEnd/>
                      <a:tailEnd/>
                    </a:ln>
                  </pic:spPr>
                </pic:pic>
              </a:graphicData>
            </a:graphic>
          </wp:inline>
        </w:drawing>
      </w:r>
    </w:p>
    <w:p w:rsidR="004D1DAB" w:rsidRDefault="00562580" w:rsidP="004D1DAB">
      <w:pPr>
        <w:pStyle w:val="Epgrafe"/>
        <w:jc w:val="center"/>
        <w:rPr>
          <w:rFonts w:ascii="Arial" w:hAnsi="Arial" w:cs="Arial"/>
        </w:rPr>
      </w:pPr>
      <w:r>
        <w:rPr>
          <w:rFonts w:ascii="Arial" w:hAnsi="Arial" w:cs="Arial"/>
        </w:rPr>
        <w:t>Pantalla 10</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1A4A8D"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realiza el ingreso de</w:t>
      </w:r>
      <w:r w:rsidR="009D6223">
        <w:rPr>
          <w:rFonts w:ascii="Arial" w:eastAsia="Times New Roman" w:hAnsi="Arial" w:cs="Times New Roman"/>
          <w:szCs w:val="20"/>
          <w:lang w:eastAsia="es-ES"/>
        </w:rPr>
        <w:t xml:space="preserve"> la información de un</w:t>
      </w:r>
      <w:r w:rsidR="002E1329">
        <w:rPr>
          <w:rFonts w:ascii="Arial" w:eastAsia="Times New Roman" w:hAnsi="Arial" w:cs="Times New Roman"/>
          <w:szCs w:val="20"/>
          <w:lang w:eastAsia="es-ES"/>
        </w:rPr>
        <w:t>o</w:t>
      </w:r>
      <w:r w:rsidR="009D6223">
        <w:rPr>
          <w:rFonts w:ascii="Arial" w:eastAsia="Times New Roman" w:hAnsi="Arial" w:cs="Times New Roman"/>
          <w:szCs w:val="20"/>
          <w:lang w:eastAsia="es-ES"/>
        </w:rPr>
        <w:t xml:space="preserve"> o varios decomisos </w:t>
      </w:r>
      <w:r>
        <w:rPr>
          <w:rFonts w:ascii="Arial" w:eastAsia="Times New Roman" w:hAnsi="Arial" w:cs="Times New Roman"/>
          <w:szCs w:val="20"/>
          <w:lang w:eastAsia="es-ES"/>
        </w:rPr>
        <w:t xml:space="preserve">relacionadas a la </w:t>
      </w:r>
      <w:r w:rsidR="009D6223">
        <w:rPr>
          <w:rFonts w:ascii="Arial" w:eastAsia="Times New Roman" w:hAnsi="Arial" w:cs="Times New Roman"/>
          <w:szCs w:val="20"/>
          <w:lang w:eastAsia="es-ES"/>
        </w:rPr>
        <w:t>sentencia</w:t>
      </w:r>
      <w:r>
        <w:rPr>
          <w:rFonts w:ascii="Arial" w:eastAsia="Times New Roman" w:hAnsi="Arial" w:cs="Times New Roman"/>
          <w:szCs w:val="20"/>
          <w:lang w:eastAsia="es-ES"/>
        </w:rPr>
        <w:t xml:space="preserve"> utilizando la funcionalidad del botón “Añadir”.</w:t>
      </w:r>
    </w:p>
    <w:p w:rsidR="003956B4" w:rsidRDefault="003956B4"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valida que se ingresen los datos requeridos para el registro del decomiso </w:t>
      </w:r>
      <w:r w:rsidRPr="00EA65D1">
        <w:rPr>
          <w:rFonts w:ascii="Arial" w:hAnsi="Arial" w:cs="Times New Roman"/>
          <w:b/>
          <w:szCs w:val="20"/>
          <w:lang w:eastAsia="es-ES"/>
        </w:rPr>
        <w:t>(ver. RQ.PJ.015</w:t>
      </w:r>
      <w:r w:rsidRPr="00EA65D1">
        <w:rPr>
          <w:rFonts w:ascii="Arial" w:eastAsia="Times New Roman" w:hAnsi="Arial" w:cs="Times New Roman"/>
          <w:b/>
          <w:szCs w:val="20"/>
          <w:lang w:eastAsia="es-ES"/>
        </w:rPr>
        <w:t xml:space="preserve"> - </w:t>
      </w:r>
      <w:r w:rsidRPr="00EA65D1">
        <w:rPr>
          <w:rFonts w:ascii="Arial" w:hAnsi="Arial" w:cs="Times New Roman"/>
          <w:b/>
          <w:szCs w:val="20"/>
          <w:lang w:eastAsia="es-ES"/>
        </w:rPr>
        <w:t>valores requeridos para el registro del decomiso</w:t>
      </w:r>
      <w:r w:rsidRPr="00EA65D1">
        <w:rPr>
          <w:rFonts w:ascii="Arial" w:eastAsia="Times New Roman" w:hAnsi="Arial" w:cs="Times New Roman"/>
          <w:b/>
          <w:szCs w:val="20"/>
          <w:lang w:eastAsia="es-ES"/>
        </w:rPr>
        <w:t>)</w:t>
      </w:r>
      <w:r w:rsidR="00D232AE">
        <w:rPr>
          <w:rFonts w:ascii="Arial" w:eastAsia="Times New Roman" w:hAnsi="Arial" w:cs="Times New Roman"/>
          <w:b/>
          <w:szCs w:val="20"/>
          <w:lang w:eastAsia="es-ES"/>
        </w:rPr>
        <w:t>.</w:t>
      </w:r>
    </w:p>
    <w:p w:rsidR="001A4A8D"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las incautaciones añadidas para la investigación según lo especificado en </w:t>
      </w:r>
      <w:r w:rsidRPr="00AF2A5F">
        <w:rPr>
          <w:rFonts w:ascii="Arial" w:eastAsia="Times New Roman" w:hAnsi="Arial" w:cs="Times New Roman"/>
          <w:b/>
          <w:szCs w:val="20"/>
          <w:lang w:eastAsia="es-ES"/>
        </w:rPr>
        <w:t>R2</w:t>
      </w:r>
      <w:r w:rsidR="00E82CAA">
        <w:rPr>
          <w:rFonts w:ascii="Arial" w:eastAsia="Times New Roman" w:hAnsi="Arial" w:cs="Times New Roman"/>
          <w:b/>
          <w:szCs w:val="20"/>
          <w:lang w:eastAsia="es-ES"/>
        </w:rPr>
        <w:t xml:space="preserve">, </w:t>
      </w:r>
      <w:r w:rsidR="00E82CAA" w:rsidRPr="00E82CAA">
        <w:rPr>
          <w:rFonts w:ascii="Arial" w:eastAsia="Times New Roman" w:hAnsi="Arial" w:cs="Times New Roman"/>
          <w:szCs w:val="20"/>
          <w:lang w:eastAsia="es-ES"/>
        </w:rPr>
        <w:t xml:space="preserve">finalmente se genera una nueva </w:t>
      </w:r>
      <w:r w:rsidR="00A422C4" w:rsidRPr="00E82CAA">
        <w:rPr>
          <w:rFonts w:ascii="Arial" w:eastAsia="Times New Roman" w:hAnsi="Arial" w:cs="Times New Roman"/>
          <w:szCs w:val="20"/>
          <w:lang w:eastAsia="es-ES"/>
        </w:rPr>
        <w:t>versión</w:t>
      </w:r>
      <w:r w:rsidR="00E82CAA" w:rsidRPr="00E82CAA">
        <w:rPr>
          <w:rFonts w:ascii="Arial" w:eastAsia="Times New Roman" w:hAnsi="Arial" w:cs="Times New Roman"/>
          <w:szCs w:val="20"/>
          <w:lang w:eastAsia="es-ES"/>
        </w:rPr>
        <w:t xml:space="preserve"> del registro del decomiso</w:t>
      </w:r>
    </w:p>
    <w:p w:rsidR="001A4A8D" w:rsidRPr="00631650"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sidR="00FF2540">
        <w:rPr>
          <w:b/>
          <w:lang w:val="es-PE"/>
        </w:rPr>
        <w:t>3</w:t>
      </w:r>
      <w:r w:rsidRPr="00CE0EC7">
        <w:rPr>
          <w:b/>
          <w:lang w:val="es-PE"/>
        </w:rPr>
        <w:t xml:space="preserve">. </w:t>
      </w:r>
      <w:r w:rsidR="00FF2540">
        <w:rPr>
          <w:b/>
          <w:lang w:val="es-PE"/>
        </w:rPr>
        <w:t>Editar decomisos</w:t>
      </w:r>
    </w:p>
    <w:p w:rsidR="001A4A8D" w:rsidRDefault="001A4A8D" w:rsidP="00FE0719">
      <w:pPr>
        <w:pStyle w:val="Text"/>
        <w:numPr>
          <w:ilvl w:val="0"/>
          <w:numId w:val="21"/>
        </w:numPr>
        <w:rPr>
          <w:lang w:val="es-PE"/>
        </w:rPr>
      </w:pPr>
      <w:r w:rsidRPr="00CE0EC7">
        <w:rPr>
          <w:lang w:val="es-PE"/>
        </w:rPr>
        <w:t xml:space="preserve">El </w:t>
      </w:r>
      <w:r w:rsidR="00FF2540">
        <w:rPr>
          <w:lang w:val="es-PE"/>
        </w:rPr>
        <w:t>muestra la lista de decomisos relacionados a una sentencia</w:t>
      </w:r>
      <w:r>
        <w:rPr>
          <w:lang w:val="es-PE"/>
        </w:rPr>
        <w:t>.</w:t>
      </w:r>
    </w:p>
    <w:p w:rsidR="00FF2540" w:rsidRDefault="00FF2540" w:rsidP="00FF2540">
      <w:pPr>
        <w:pStyle w:val="Text"/>
        <w:numPr>
          <w:ilvl w:val="0"/>
          <w:numId w:val="21"/>
        </w:numPr>
        <w:rPr>
          <w:lang w:val="es-PE"/>
        </w:rPr>
      </w:pPr>
      <w:r>
        <w:rPr>
          <w:lang w:val="es-PE"/>
        </w:rPr>
        <w:t>El usuario selecciona la opción editar sobre el registro del decomiso que desea editar.</w:t>
      </w:r>
    </w:p>
    <w:p w:rsidR="00FF2540" w:rsidRDefault="00805372" w:rsidP="00FF2540">
      <w:pPr>
        <w:pStyle w:val="Text"/>
        <w:ind w:left="720"/>
        <w:rPr>
          <w:lang w:val="es-PE"/>
        </w:rPr>
      </w:pPr>
      <w:r>
        <w:rPr>
          <w:noProof/>
          <w:lang w:val="es-PE" w:eastAsia="es-PE"/>
        </w:rPr>
        <w:lastRenderedPageBreak/>
        <w:drawing>
          <wp:inline distT="0" distB="0" distL="0" distR="0">
            <wp:extent cx="5611725" cy="3356150"/>
            <wp:effectExtent l="19050" t="0" r="8025"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b="6311"/>
                    <a:stretch>
                      <a:fillRect/>
                    </a:stretch>
                  </pic:blipFill>
                  <pic:spPr bwMode="auto">
                    <a:xfrm>
                      <a:off x="0" y="0"/>
                      <a:ext cx="5611725" cy="3356150"/>
                    </a:xfrm>
                    <a:prstGeom prst="rect">
                      <a:avLst/>
                    </a:prstGeom>
                    <a:noFill/>
                    <a:ln w="9525">
                      <a:noFill/>
                      <a:miter lim="800000"/>
                      <a:headEnd/>
                      <a:tailEnd/>
                    </a:ln>
                  </pic:spPr>
                </pic:pic>
              </a:graphicData>
            </a:graphic>
          </wp:inline>
        </w:drawing>
      </w:r>
    </w:p>
    <w:p w:rsidR="00242405" w:rsidRDefault="00562580" w:rsidP="00242405">
      <w:pPr>
        <w:pStyle w:val="Epgrafe"/>
        <w:jc w:val="center"/>
        <w:rPr>
          <w:rFonts w:ascii="Arial" w:hAnsi="Arial" w:cs="Arial"/>
        </w:rPr>
      </w:pPr>
      <w:r>
        <w:rPr>
          <w:rFonts w:ascii="Arial" w:hAnsi="Arial" w:cs="Arial"/>
        </w:rPr>
        <w:t xml:space="preserve">Pantalla </w:t>
      </w:r>
      <w:r w:rsidR="00242405">
        <w:rPr>
          <w:rFonts w:ascii="Arial" w:hAnsi="Arial" w:cs="Arial"/>
        </w:rPr>
        <w:t>1</w:t>
      </w:r>
      <w:r>
        <w:rPr>
          <w:rFonts w:ascii="Arial" w:hAnsi="Arial" w:cs="Arial"/>
        </w:rPr>
        <w:t>1</w:t>
      </w:r>
    </w:p>
    <w:p w:rsidR="00242405" w:rsidRPr="00FF2540" w:rsidRDefault="00242405" w:rsidP="00FF2540">
      <w:pPr>
        <w:pStyle w:val="Text"/>
        <w:ind w:left="720"/>
        <w:rPr>
          <w:lang w:val="es-PE"/>
        </w:rPr>
      </w:pPr>
    </w:p>
    <w:p w:rsidR="004A5C27" w:rsidRPr="004A5C27" w:rsidRDefault="00FF2540" w:rsidP="00FF2540">
      <w:pPr>
        <w:pStyle w:val="Text"/>
        <w:numPr>
          <w:ilvl w:val="0"/>
          <w:numId w:val="21"/>
        </w:numPr>
        <w:rPr>
          <w:lang w:val="es-PE"/>
        </w:rPr>
      </w:pPr>
      <w:r w:rsidRPr="004A5C27">
        <w:rPr>
          <w:lang w:val="es-PE"/>
        </w:rPr>
        <w:t>El sistema valida que se ingresen los datos requeridos para la nueva versión del registro del decomiso.</w:t>
      </w:r>
      <w:r w:rsidR="00EA65D1" w:rsidRPr="004A5C27">
        <w:rPr>
          <w:rFonts w:ascii="Calibri" w:hAnsi="Calibri" w:cs="Calibri"/>
          <w:color w:val="000000"/>
          <w:sz w:val="18"/>
          <w:szCs w:val="18"/>
          <w:lang w:eastAsia="es-PE"/>
        </w:rPr>
        <w:t xml:space="preserve"> </w:t>
      </w:r>
    </w:p>
    <w:p w:rsidR="00FF2540" w:rsidRPr="004A5C27" w:rsidRDefault="00FF2540" w:rsidP="00FF2540">
      <w:pPr>
        <w:pStyle w:val="Text"/>
        <w:numPr>
          <w:ilvl w:val="0"/>
          <w:numId w:val="21"/>
        </w:numPr>
        <w:rPr>
          <w:lang w:val="es-PE"/>
        </w:rPr>
      </w:pPr>
      <w:r w:rsidRPr="004A5C27">
        <w:rPr>
          <w:lang w:val="es-PE"/>
        </w:rPr>
        <w:t>Se genera la nueva versión del decomiso.</w:t>
      </w:r>
    </w:p>
    <w:p w:rsidR="003956B4" w:rsidRDefault="003956B4" w:rsidP="003956B4">
      <w:pPr>
        <w:pStyle w:val="Text"/>
        <w:ind w:left="720"/>
        <w:rPr>
          <w:lang w:val="es-PE"/>
        </w:rPr>
      </w:pPr>
    </w:p>
    <w:p w:rsidR="003956B4" w:rsidRPr="00CE0EC7" w:rsidRDefault="003956B4" w:rsidP="003956B4">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Eliminar decomisos</w:t>
      </w:r>
    </w:p>
    <w:p w:rsidR="003956B4" w:rsidRDefault="003956B4" w:rsidP="003D7B87">
      <w:pPr>
        <w:pStyle w:val="Text"/>
        <w:numPr>
          <w:ilvl w:val="0"/>
          <w:numId w:val="32"/>
        </w:numPr>
        <w:rPr>
          <w:lang w:val="es-PE"/>
        </w:rPr>
      </w:pPr>
      <w:r w:rsidRPr="00CE0EC7">
        <w:rPr>
          <w:lang w:val="es-PE"/>
        </w:rPr>
        <w:t xml:space="preserve">El </w:t>
      </w:r>
      <w:r>
        <w:rPr>
          <w:lang w:val="es-PE"/>
        </w:rPr>
        <w:t>muestra la lista de decomisos relacionados a una sentencia.</w:t>
      </w:r>
    </w:p>
    <w:p w:rsidR="003956B4" w:rsidRDefault="003956B4" w:rsidP="003D7B87">
      <w:pPr>
        <w:pStyle w:val="Text"/>
        <w:numPr>
          <w:ilvl w:val="0"/>
          <w:numId w:val="32"/>
        </w:numPr>
        <w:rPr>
          <w:lang w:val="es-PE"/>
        </w:rPr>
      </w:pPr>
      <w:r>
        <w:rPr>
          <w:lang w:val="es-PE"/>
        </w:rPr>
        <w:t>El usuario selecciona la opción eliminar sobre el registro del decomiso que desea borrar.</w:t>
      </w:r>
    </w:p>
    <w:p w:rsidR="003956B4" w:rsidRDefault="00805372" w:rsidP="003956B4">
      <w:pPr>
        <w:pStyle w:val="Text"/>
        <w:ind w:left="720"/>
        <w:rPr>
          <w:lang w:val="es-PE"/>
        </w:rPr>
      </w:pPr>
      <w:r>
        <w:rPr>
          <w:noProof/>
          <w:lang w:val="es-PE" w:eastAsia="es-PE"/>
        </w:rPr>
        <w:lastRenderedPageBreak/>
        <w:drawing>
          <wp:inline distT="0" distB="0" distL="0" distR="0">
            <wp:extent cx="5608027" cy="3115861"/>
            <wp:effectExtent l="19050" t="0" r="0" b="0"/>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b="8664"/>
                    <a:stretch>
                      <a:fillRect/>
                    </a:stretch>
                  </pic:blipFill>
                  <pic:spPr bwMode="auto">
                    <a:xfrm>
                      <a:off x="0" y="0"/>
                      <a:ext cx="5608027" cy="3115861"/>
                    </a:xfrm>
                    <a:prstGeom prst="rect">
                      <a:avLst/>
                    </a:prstGeom>
                    <a:noFill/>
                    <a:ln w="9525">
                      <a:noFill/>
                      <a:miter lim="800000"/>
                      <a:headEnd/>
                      <a:tailEnd/>
                    </a:ln>
                  </pic:spPr>
                </pic:pic>
              </a:graphicData>
            </a:graphic>
          </wp:inline>
        </w:drawing>
      </w:r>
    </w:p>
    <w:p w:rsidR="00242405" w:rsidRDefault="00562580" w:rsidP="00242405">
      <w:pPr>
        <w:pStyle w:val="Epgrafe"/>
        <w:jc w:val="center"/>
        <w:rPr>
          <w:rFonts w:ascii="Arial" w:hAnsi="Arial" w:cs="Arial"/>
        </w:rPr>
      </w:pPr>
      <w:r>
        <w:rPr>
          <w:rFonts w:ascii="Arial" w:hAnsi="Arial" w:cs="Arial"/>
        </w:rPr>
        <w:t>Pantalla 12</w:t>
      </w:r>
    </w:p>
    <w:p w:rsidR="00242405" w:rsidRPr="00FF2540" w:rsidRDefault="00242405" w:rsidP="003956B4">
      <w:pPr>
        <w:pStyle w:val="Text"/>
        <w:ind w:left="720"/>
        <w:rPr>
          <w:lang w:val="es-PE"/>
        </w:rPr>
      </w:pPr>
    </w:p>
    <w:p w:rsidR="003956B4" w:rsidRDefault="003956B4" w:rsidP="003D7B87">
      <w:pPr>
        <w:pStyle w:val="Text"/>
        <w:numPr>
          <w:ilvl w:val="0"/>
          <w:numId w:val="32"/>
        </w:numPr>
        <w:rPr>
          <w:lang w:val="es-PE"/>
        </w:rPr>
      </w:pPr>
      <w:r w:rsidRPr="003956B4">
        <w:rPr>
          <w:lang w:val="es-PE"/>
        </w:rPr>
        <w:t xml:space="preserve">El sistema </w:t>
      </w:r>
      <w:r>
        <w:rPr>
          <w:lang w:val="es-PE"/>
        </w:rPr>
        <w:t>solicita al usuario que confirme la acción de eliminación del registro del decomiso.</w:t>
      </w:r>
    </w:p>
    <w:p w:rsidR="003956B4" w:rsidRPr="003956B4" w:rsidRDefault="003956B4" w:rsidP="003D7B87">
      <w:pPr>
        <w:pStyle w:val="Text"/>
        <w:numPr>
          <w:ilvl w:val="0"/>
          <w:numId w:val="32"/>
        </w:numPr>
        <w:rPr>
          <w:lang w:val="es-PE"/>
        </w:rPr>
      </w:pPr>
      <w:r>
        <w:rPr>
          <w:lang w:val="es-PE"/>
        </w:rPr>
        <w:t>El sistema realiza la eliminación lógica del registro del decomiso.</w:t>
      </w:r>
    </w:p>
    <w:p w:rsidR="003956B4" w:rsidRDefault="003956B4" w:rsidP="003956B4">
      <w:pPr>
        <w:pStyle w:val="Text"/>
        <w:ind w:left="720"/>
        <w:rPr>
          <w:lang w:val="es-PE"/>
        </w:rPr>
      </w:pPr>
    </w:p>
    <w:p w:rsidR="00E82CAA" w:rsidRPr="00CE0EC7" w:rsidRDefault="00E82CAA" w:rsidP="00E82CAA">
      <w:pPr>
        <w:pStyle w:val="Text"/>
        <w:ind w:left="0"/>
        <w:rPr>
          <w:b/>
          <w:lang w:val="es-PE"/>
        </w:rPr>
      </w:pPr>
      <w:r w:rsidRPr="00CE0EC7">
        <w:rPr>
          <w:b/>
          <w:lang w:val="es-PE"/>
        </w:rPr>
        <w:t>FA</w:t>
      </w:r>
      <w:r w:rsidR="00EA65D1">
        <w:rPr>
          <w:b/>
          <w:lang w:val="es-PE"/>
        </w:rPr>
        <w:t>3</w:t>
      </w:r>
      <w:r w:rsidRPr="00CE0EC7">
        <w:rPr>
          <w:b/>
          <w:lang w:val="es-PE"/>
        </w:rPr>
        <w:t xml:space="preserve">: Paso nº </w:t>
      </w:r>
      <w:r>
        <w:rPr>
          <w:b/>
          <w:lang w:val="es-PE"/>
        </w:rPr>
        <w:t>5</w:t>
      </w:r>
      <w:r w:rsidRPr="00CE0EC7">
        <w:rPr>
          <w:b/>
          <w:lang w:val="es-PE"/>
        </w:rPr>
        <w:t xml:space="preserve">. </w:t>
      </w:r>
      <w:r>
        <w:rPr>
          <w:b/>
          <w:lang w:val="es-PE"/>
        </w:rPr>
        <w:t>No se ingresan los datos requeridos de el decomiso</w:t>
      </w:r>
    </w:p>
    <w:p w:rsidR="00E82CAA" w:rsidRDefault="00E82CAA" w:rsidP="003D7B87">
      <w:pPr>
        <w:pStyle w:val="Text"/>
        <w:numPr>
          <w:ilvl w:val="0"/>
          <w:numId w:val="31"/>
        </w:numPr>
        <w:rPr>
          <w:lang w:val="es-PE"/>
        </w:rPr>
      </w:pPr>
      <w:r w:rsidRPr="00CE0EC7">
        <w:rPr>
          <w:lang w:val="es-PE"/>
        </w:rPr>
        <w:t xml:space="preserve">El sistema muestra un mensaje en el cual informa al usuario </w:t>
      </w:r>
      <w:r>
        <w:rPr>
          <w:lang w:val="es-PE"/>
        </w:rPr>
        <w:t>que no se han ingresado datos de requeridos para el registro de la incautación.</w:t>
      </w:r>
    </w:p>
    <w:p w:rsidR="00E82CAA" w:rsidRPr="0083609A" w:rsidRDefault="00E82CAA" w:rsidP="003D7B87">
      <w:pPr>
        <w:pStyle w:val="Text"/>
        <w:numPr>
          <w:ilvl w:val="0"/>
          <w:numId w:val="31"/>
        </w:numPr>
        <w:rPr>
          <w:lang w:val="es-PE"/>
        </w:rPr>
      </w:pPr>
      <w:r w:rsidRPr="00CE0EC7">
        <w:rPr>
          <w:lang w:val="es-PE"/>
        </w:rPr>
        <w:t xml:space="preserve">Volver al paso nº </w:t>
      </w:r>
      <w:r>
        <w:rPr>
          <w:lang w:val="es-PE"/>
        </w:rPr>
        <w:t>3</w:t>
      </w:r>
      <w:r w:rsidRPr="00CE0EC7">
        <w:rPr>
          <w:lang w:val="es-PE"/>
        </w:rPr>
        <w:t xml:space="preserve"> del flujo básico.</w:t>
      </w:r>
    </w:p>
    <w:p w:rsidR="00E82CAA" w:rsidRPr="00E82CAA" w:rsidRDefault="00E82CAA" w:rsidP="00E82CAA">
      <w:pPr>
        <w:pStyle w:val="Text"/>
        <w:ind w:left="720"/>
        <w:rPr>
          <w:lang w:val="es-PE"/>
        </w:rPr>
      </w:pPr>
    </w:p>
    <w:p w:rsidR="00C017AA" w:rsidRDefault="00C017AA" w:rsidP="001A4A8D">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 xml:space="preserve">Formulario de registro de </w:t>
      </w:r>
      <w:r w:rsidR="00805372">
        <w:rPr>
          <w:rFonts w:cs="Arial"/>
          <w:b/>
          <w:szCs w:val="22"/>
          <w:lang w:val="es-PE"/>
        </w:rPr>
        <w:t>decomisos</w:t>
      </w:r>
    </w:p>
    <w:tbl>
      <w:tblPr>
        <w:tblW w:w="9500" w:type="dxa"/>
        <w:tblInd w:w="55" w:type="dxa"/>
        <w:tblCellMar>
          <w:left w:w="70" w:type="dxa"/>
          <w:right w:w="70" w:type="dxa"/>
        </w:tblCellMar>
        <w:tblLook w:val="04A0"/>
      </w:tblPr>
      <w:tblGrid>
        <w:gridCol w:w="1480"/>
        <w:gridCol w:w="1200"/>
        <w:gridCol w:w="1200"/>
        <w:gridCol w:w="5620"/>
      </w:tblGrid>
      <w:tr w:rsidR="001A4A8D" w:rsidRPr="00A2392D"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3521D5">
              <w:rPr>
                <w:rFonts w:ascii="Calibri" w:eastAsia="Times New Roman" w:hAnsi="Calibri" w:cs="Calibri"/>
                <w:b/>
                <w:bCs/>
                <w:color w:val="000000"/>
                <w:sz w:val="18"/>
                <w:szCs w:val="18"/>
                <w:lang w:eastAsia="es-PE"/>
              </w:rPr>
              <w:t>Nro.</w:t>
            </w:r>
            <w:r w:rsidR="003521D5" w:rsidRPr="003521D5">
              <w:rPr>
                <w:rFonts w:ascii="Calibri" w:eastAsia="Times New Roman" w:hAnsi="Calibri" w:cs="Calibri"/>
                <w:b/>
                <w:bCs/>
                <w:color w:val="000000"/>
                <w:sz w:val="18"/>
                <w:szCs w:val="18"/>
                <w:lang w:eastAsia="es-PE"/>
              </w:rPr>
              <w:t xml:space="preserve">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 código de</w:t>
            </w:r>
            <w:r w:rsidR="00504A7C">
              <w:rPr>
                <w:rFonts w:ascii="Calibri" w:eastAsia="Times New Roman" w:hAnsi="Calibri" w:cs="Calibri"/>
                <w:color w:val="000000"/>
                <w:sz w:val="18"/>
                <w:szCs w:val="18"/>
                <w:lang w:eastAsia="es-PE"/>
              </w:rPr>
              <w:t>l expediente de la sentencia</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rPr>
                <w:rFonts w:ascii="Calibri" w:eastAsia="Times New Roman" w:hAnsi="Calibri" w:cs="Calibri"/>
                <w:b/>
                <w:bCs/>
                <w:color w:val="000000"/>
                <w:sz w:val="18"/>
                <w:szCs w:val="18"/>
                <w:lang w:eastAsia="es-PE"/>
              </w:rPr>
            </w:pPr>
            <w:r w:rsidRPr="00A2392D">
              <w:rPr>
                <w:rFonts w:ascii="Calibri" w:eastAsia="Times New Roman" w:hAnsi="Calibri" w:cs="Calibri"/>
                <w:b/>
                <w:bCs/>
                <w:color w:val="000000"/>
                <w:sz w:val="18"/>
                <w:szCs w:val="18"/>
                <w:lang w:eastAsia="es-PE"/>
              </w:rPr>
              <w:t>Código Incautación</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sidR="00504A7C">
              <w:rPr>
                <w:rFonts w:ascii="Calibri" w:eastAsia="Times New Roman" w:hAnsi="Calibri" w:cs="Calibri"/>
                <w:color w:val="000000"/>
                <w:sz w:val="18"/>
                <w:szCs w:val="18"/>
                <w:lang w:eastAsia="es-PE"/>
              </w:rPr>
              <w:t>que se genera tras el registro del decomiso y solo es visible para los casos en que se va a modificar un decomiso ya existente.</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lastRenderedPageBreak/>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w:t>
            </w:r>
            <w:r w:rsidR="004A5C27">
              <w:rPr>
                <w:rFonts w:ascii="Calibri" w:eastAsia="Times New Roman" w:hAnsi="Calibri" w:cs="Calibri"/>
                <w:color w:val="000000"/>
                <w:sz w:val="18"/>
                <w:szCs w:val="18"/>
                <w:lang w:eastAsia="es-PE"/>
              </w:rPr>
              <w:t xml:space="preserve"> código del</w:t>
            </w:r>
            <w:r w:rsidRPr="00A2392D">
              <w:rPr>
                <w:rFonts w:ascii="Calibri" w:eastAsia="Times New Roman" w:hAnsi="Calibri" w:cs="Calibri"/>
                <w:color w:val="000000"/>
                <w:sz w:val="18"/>
                <w:szCs w:val="18"/>
                <w:lang w:eastAsia="es-PE"/>
              </w:rPr>
              <w:t xml:space="preserve"> tipo de</w:t>
            </w:r>
            <w:r w:rsidR="004A5C27">
              <w:rPr>
                <w:rFonts w:ascii="Calibri" w:eastAsia="Times New Roman" w:hAnsi="Calibri" w:cs="Calibri"/>
                <w:color w:val="000000"/>
                <w:sz w:val="18"/>
                <w:szCs w:val="18"/>
                <w:lang w:eastAsia="es-PE"/>
              </w:rPr>
              <w:t xml:space="preserve">l bien decomisado </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8</w:t>
            </w:r>
            <w:r w:rsidR="004A5C27" w:rsidRPr="004A5C27">
              <w:rPr>
                <w:rFonts w:ascii="Calibri" w:eastAsia="Times New Roman" w:hAnsi="Calibri" w:cs="Calibri"/>
                <w:b/>
                <w:color w:val="000000"/>
                <w:sz w:val="18"/>
                <w:szCs w:val="18"/>
                <w:lang w:eastAsia="es-PE"/>
              </w:rPr>
              <w:t xml:space="preserve"> - tipo de bien decomisado)</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bienes muebles</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código del tipo de bien muebles</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9</w:t>
            </w:r>
            <w:r w:rsidR="004A5C27" w:rsidRPr="004A5C27">
              <w:rPr>
                <w:rFonts w:ascii="Calibri" w:eastAsia="Times New Roman" w:hAnsi="Calibri" w:cs="Calibri"/>
                <w:b/>
                <w:color w:val="000000"/>
                <w:sz w:val="18"/>
                <w:szCs w:val="18"/>
                <w:lang w:eastAsia="es-PE"/>
              </w:rPr>
              <w:t xml:space="preserve"> - tipo de bien </w:t>
            </w:r>
            <w:r w:rsidR="004A5C27">
              <w:rPr>
                <w:rFonts w:ascii="Calibri" w:eastAsia="Times New Roman" w:hAnsi="Calibri" w:cs="Calibri"/>
                <w:b/>
                <w:color w:val="000000"/>
                <w:sz w:val="18"/>
                <w:szCs w:val="18"/>
                <w:lang w:eastAsia="es-PE"/>
              </w:rPr>
              <w:t>mueble</w:t>
            </w:r>
            <w:r w:rsidR="004A5C27" w:rsidRPr="004A5C27">
              <w:rPr>
                <w:rFonts w:ascii="Calibri" w:eastAsia="Times New Roman" w:hAnsi="Calibri" w:cs="Calibri"/>
                <w:b/>
                <w:color w:val="000000"/>
                <w:sz w:val="18"/>
                <w:szCs w:val="18"/>
                <w:lang w:eastAsia="es-PE"/>
              </w:rPr>
              <w:t>)</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 numérico de la cantidad de la unidad del bien decomisado.</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Origen de 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origen del valor</w:t>
            </w:r>
            <w:r w:rsidRPr="004A5C27">
              <w:rPr>
                <w:rFonts w:ascii="Calibri" w:eastAsia="Times New Roman" w:hAnsi="Calibri" w:cs="Calibri"/>
                <w:b/>
                <w:color w:val="000000"/>
                <w:sz w:val="18"/>
                <w:szCs w:val="18"/>
                <w:lang w:eastAsia="es-PE"/>
              </w:rPr>
              <w:t xml:space="preserve"> (ver. RQ.PJ.0</w:t>
            </w:r>
            <w:r w:rsidR="00EA514E">
              <w:rPr>
                <w:rFonts w:ascii="Calibri" w:eastAsia="Times New Roman" w:hAnsi="Calibri" w:cs="Calibri"/>
                <w:b/>
                <w:color w:val="000000"/>
                <w:sz w:val="18"/>
                <w:szCs w:val="18"/>
                <w:lang w:eastAsia="es-PE"/>
              </w:rPr>
              <w:t>20</w:t>
            </w:r>
            <w:r w:rsidRPr="004A5C27">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origen de bien del valor</w:t>
            </w:r>
            <w:r w:rsidRPr="004A5C27">
              <w:rPr>
                <w:rFonts w:ascii="Calibri" w:eastAsia="Times New Roman" w:hAnsi="Calibri" w:cs="Calibri"/>
                <w:b/>
                <w:color w:val="000000"/>
                <w:sz w:val="18"/>
                <w:szCs w:val="18"/>
                <w:lang w:eastAsia="es-PE"/>
              </w:rPr>
              <w:t>)</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w:t>
            </w:r>
            <w:r w:rsidR="00F33A2F">
              <w:rPr>
                <w:rFonts w:ascii="Calibri" w:eastAsia="Times New Roman" w:hAnsi="Calibri" w:cs="Calibri"/>
                <w:color w:val="000000"/>
                <w:sz w:val="18"/>
                <w:szCs w:val="18"/>
                <w:lang w:eastAsia="es-PE"/>
              </w:rPr>
              <w:t xml:space="preserve"> monetario</w:t>
            </w:r>
            <w:r w:rsidR="004A5C27">
              <w:rPr>
                <w:rFonts w:ascii="Calibri" w:eastAsia="Times New Roman" w:hAnsi="Calibri" w:cs="Calibri"/>
                <w:color w:val="000000"/>
                <w:sz w:val="18"/>
                <w:szCs w:val="18"/>
                <w:lang w:eastAsia="es-PE"/>
              </w:rPr>
              <w:t xml:space="preserve"> del bien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2471B9"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del bien decomisado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504A7C" w:rsidRDefault="00F33A2F"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Total valor</w:t>
            </w:r>
            <w:r w:rsidR="00743FC7">
              <w:rPr>
                <w:rFonts w:ascii="Calibri" w:eastAsia="Times New Roman" w:hAnsi="Calibri" w:cs="Calibri"/>
                <w:b/>
                <w:bCs/>
                <w:color w:val="000000"/>
                <w:sz w:val="18"/>
                <w:szCs w:val="18"/>
                <w:lang w:eastAsia="es-PE"/>
              </w:rPr>
              <w:t xml:space="preserve"> USD</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Default="00F33A2F" w:rsidP="00743FC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valor del monto resultante de la suma del valor de lo decomisado </w:t>
            </w:r>
            <w:r w:rsidR="00743FC7">
              <w:rPr>
                <w:rFonts w:ascii="Calibri" w:eastAsia="Times New Roman" w:hAnsi="Calibri" w:cs="Calibri"/>
                <w:color w:val="000000"/>
                <w:sz w:val="18"/>
                <w:szCs w:val="18"/>
                <w:lang w:eastAsia="es-PE"/>
              </w:rPr>
              <w:t xml:space="preserve">en dólares (de estar en otra moneda realizar la conversión del tipo de cambio del </w:t>
            </w:r>
            <w:r w:rsidR="005A6367">
              <w:rPr>
                <w:rFonts w:ascii="Calibri" w:eastAsia="Times New Roman" w:hAnsi="Calibri" w:cs="Calibri"/>
                <w:color w:val="000000"/>
                <w:sz w:val="18"/>
                <w:szCs w:val="18"/>
                <w:lang w:eastAsia="es-PE"/>
              </w:rPr>
              <w:t>día</w:t>
            </w:r>
            <w:r w:rsidR="00743FC7">
              <w:rPr>
                <w:rFonts w:ascii="Calibri" w:eastAsia="Times New Roman" w:hAnsi="Calibri" w:cs="Calibri"/>
                <w:color w:val="000000"/>
                <w:sz w:val="18"/>
                <w:szCs w:val="18"/>
                <w:lang w:eastAsia="es-PE"/>
              </w:rPr>
              <w:t xml:space="preserve">) </w:t>
            </w:r>
          </w:p>
        </w:tc>
      </w:tr>
    </w:tbl>
    <w:p w:rsidR="001A4A8D" w:rsidRDefault="001A4A8D" w:rsidP="001A4A8D">
      <w:pPr>
        <w:pStyle w:val="Text"/>
        <w:spacing w:before="120" w:after="120"/>
        <w:ind w:left="0"/>
        <w:rPr>
          <w:rFonts w:cs="Arial"/>
          <w:b/>
          <w:szCs w:val="22"/>
          <w:lang w:val="es-PE"/>
        </w:rPr>
      </w:pPr>
    </w:p>
    <w:p w:rsidR="00DA6047" w:rsidRPr="00E3078A" w:rsidRDefault="00DA6047" w:rsidP="001A4A8D">
      <w:pPr>
        <w:pStyle w:val="Text"/>
        <w:spacing w:before="120" w:after="120"/>
        <w:ind w:left="0"/>
        <w:rPr>
          <w:rFonts w:cs="Arial"/>
          <w:b/>
          <w:szCs w:val="22"/>
          <w:lang w:val="es-PE"/>
        </w:rPr>
      </w:pPr>
    </w:p>
    <w:p w:rsidR="001A4A8D" w:rsidRDefault="001A4A8D" w:rsidP="001A4A8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805372">
        <w:rPr>
          <w:rFonts w:cs="Arial"/>
          <w:b/>
          <w:szCs w:val="22"/>
          <w:lang w:val="es-PE"/>
        </w:rPr>
        <w:t>decomisos</w:t>
      </w:r>
      <w:r>
        <w:rPr>
          <w:rFonts w:cs="Arial"/>
          <w:b/>
          <w:szCs w:val="22"/>
          <w:lang w:val="es-PE"/>
        </w:rPr>
        <w:t xml:space="preserve"> de una </w:t>
      </w:r>
      <w:r w:rsidR="00805372">
        <w:rPr>
          <w:rFonts w:cs="Arial"/>
          <w:b/>
          <w:szCs w:val="22"/>
          <w:lang w:val="es-PE"/>
        </w:rPr>
        <w:t>sentencia</w:t>
      </w:r>
    </w:p>
    <w:tbl>
      <w:tblPr>
        <w:tblW w:w="9500" w:type="dxa"/>
        <w:tblInd w:w="55" w:type="dxa"/>
        <w:tblCellMar>
          <w:left w:w="70" w:type="dxa"/>
          <w:right w:w="70" w:type="dxa"/>
        </w:tblCellMar>
        <w:tblLook w:val="04A0"/>
      </w:tblPr>
      <w:tblGrid>
        <w:gridCol w:w="1480"/>
        <w:gridCol w:w="1200"/>
        <w:gridCol w:w="1200"/>
        <w:gridCol w:w="5620"/>
      </w:tblGrid>
      <w:tr w:rsidR="001A4A8D" w:rsidRPr="00436093"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Descripción</w:t>
            </w:r>
          </w:p>
        </w:tc>
      </w:tr>
      <w:tr w:rsidR="00C96887" w:rsidRPr="00436093"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Código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que se genera tras el registro del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Pr="00A2392D">
              <w:rPr>
                <w:rFonts w:ascii="Calibri" w:eastAsia="Times New Roman" w:hAnsi="Calibri" w:cs="Calibri"/>
                <w:color w:val="000000"/>
                <w:sz w:val="18"/>
                <w:szCs w:val="18"/>
                <w:lang w:eastAsia="es-PE"/>
              </w:rPr>
              <w:t xml:space="preserve"> tipo de</w:t>
            </w:r>
            <w:r>
              <w:rPr>
                <w:rFonts w:ascii="Calibri" w:eastAsia="Times New Roman" w:hAnsi="Calibri" w:cs="Calibri"/>
                <w:color w:val="000000"/>
                <w:sz w:val="18"/>
                <w:szCs w:val="18"/>
                <w:lang w:eastAsia="es-PE"/>
              </w:rPr>
              <w:t xml:space="preserve">l bien decomisado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bienes muebles</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tipo de bien muebles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de la cantidad de la unidad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Origen del 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origen del valor</w:t>
            </w:r>
            <w:r w:rsidRPr="004A5C27">
              <w:rPr>
                <w:rFonts w:ascii="Calibri" w:eastAsia="Times New Roman" w:hAnsi="Calibri" w:cs="Calibri"/>
                <w:b/>
                <w:color w:val="000000"/>
                <w:sz w:val="18"/>
                <w:szCs w:val="18"/>
                <w:lang w:eastAsia="es-PE"/>
              </w:rPr>
              <w:t xml:space="preserve">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monetario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moneda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editar un registro de un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eliminación de un registro de un decomiso</w:t>
            </w:r>
          </w:p>
        </w:tc>
      </w:tr>
    </w:tbl>
    <w:p w:rsidR="001A4A8D" w:rsidRPr="00CE0EC7" w:rsidRDefault="001A4A8D" w:rsidP="001A4A8D">
      <w:pPr>
        <w:pStyle w:val="Text"/>
        <w:rPr>
          <w:lang w:val="es-PE"/>
        </w:rPr>
      </w:pP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 Especiales</w:t>
      </w:r>
    </w:p>
    <w:p w:rsidR="001A4A8D" w:rsidRPr="00EA514E" w:rsidRDefault="001A4A8D" w:rsidP="00FE0719">
      <w:pPr>
        <w:pStyle w:val="Text"/>
        <w:numPr>
          <w:ilvl w:val="0"/>
          <w:numId w:val="11"/>
        </w:numPr>
        <w:spacing w:before="120" w:after="120"/>
        <w:rPr>
          <w:lang w:val="es-PE"/>
        </w:rPr>
      </w:pPr>
      <w:r w:rsidRPr="00EA514E">
        <w:rPr>
          <w:rFonts w:cs="Arial"/>
          <w:szCs w:val="22"/>
          <w:lang w:val="es-PE"/>
        </w:rPr>
        <w:t>No aplica</w:t>
      </w:r>
    </w:p>
    <w:p w:rsidR="00147599" w:rsidRDefault="00147599" w:rsidP="00147599">
      <w:pPr>
        <w:pStyle w:val="Text"/>
        <w:spacing w:before="120" w:after="120"/>
        <w:rPr>
          <w:rFonts w:cs="Arial"/>
          <w:b/>
          <w:szCs w:val="22"/>
          <w:lang w:val="es-PE"/>
        </w:rPr>
      </w:pPr>
    </w:p>
    <w:p w:rsidR="00147599" w:rsidRDefault="00147599" w:rsidP="00147599">
      <w:pPr>
        <w:pStyle w:val="Text"/>
        <w:spacing w:before="120" w:after="120"/>
        <w:rPr>
          <w:rFonts w:cs="Arial"/>
          <w:b/>
          <w:szCs w:val="22"/>
          <w:lang w:val="es-PE"/>
        </w:rPr>
      </w:pPr>
    </w:p>
    <w:p w:rsidR="00BD41AD" w:rsidRDefault="00147599" w:rsidP="00BD41AD">
      <w:pPr>
        <w:pStyle w:val="subtituloCU"/>
        <w:rPr>
          <w:rFonts w:cs="Arial"/>
        </w:rPr>
      </w:pPr>
      <w:r w:rsidRPr="00CE0EC7">
        <w:rPr>
          <w:rFonts w:cs="Arial"/>
        </w:rPr>
        <w:lastRenderedPageBreak/>
        <w:t>Requerimientos Asociados</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RQ.PJ.018 - tipo de bien decomisado</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RQ.PJ.019 - tipo de bien mueble</w:t>
      </w:r>
    </w:p>
    <w:p w:rsid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RQ.PJ.020 - origen de bien del valor</w:t>
      </w:r>
    </w:p>
    <w:p w:rsidR="00910312" w:rsidRPr="00BD41AD" w:rsidRDefault="00910312" w:rsidP="00BD41AD">
      <w:pPr>
        <w:pStyle w:val="Text"/>
        <w:numPr>
          <w:ilvl w:val="0"/>
          <w:numId w:val="11"/>
        </w:numPr>
        <w:spacing w:before="120" w:after="120"/>
        <w:rPr>
          <w:rFonts w:cs="Arial"/>
          <w:szCs w:val="22"/>
          <w:lang w:val="es-PE"/>
        </w:rPr>
      </w:pPr>
      <w:r w:rsidRPr="00910312">
        <w:rPr>
          <w:rFonts w:cs="Arial"/>
          <w:szCs w:val="22"/>
          <w:lang w:val="es-PE"/>
        </w:rPr>
        <w:t>RQ.PJ.021 - acciones de auditoria</w:t>
      </w:r>
    </w:p>
    <w:p w:rsidR="001A4A8D" w:rsidRDefault="001A4A8D" w:rsidP="001A4A8D">
      <w:pPr>
        <w:pStyle w:val="Text"/>
        <w:spacing w:before="120" w:after="120"/>
        <w:ind w:left="0"/>
        <w:rPr>
          <w:lang w:val="es-PE"/>
        </w:rPr>
      </w:pPr>
    </w:p>
    <w:p w:rsidR="008B361B" w:rsidRPr="006E2313" w:rsidRDefault="008B361B" w:rsidP="008B361B">
      <w:pPr>
        <w:pStyle w:val="subtituloCU"/>
        <w:rPr>
          <w:rFonts w:cs="Arial"/>
        </w:rPr>
      </w:pPr>
      <w:r w:rsidRPr="00CE0EC7">
        <w:rPr>
          <w:rFonts w:cs="Arial"/>
        </w:rPr>
        <w:t>Requerimientos</w:t>
      </w:r>
      <w:r>
        <w:rPr>
          <w:rFonts w:cs="Arial"/>
        </w:rPr>
        <w:t xml:space="preserve"> funcionales Asociados</w:t>
      </w:r>
    </w:p>
    <w:p w:rsidR="008B361B" w:rsidRPr="00987437" w:rsidRDefault="008B361B" w:rsidP="003D7B87">
      <w:pPr>
        <w:pStyle w:val="Prrafodelista"/>
        <w:numPr>
          <w:ilvl w:val="0"/>
          <w:numId w:val="38"/>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14</w:t>
      </w:r>
      <w:r w:rsidRPr="00506DC3">
        <w:rPr>
          <w:rFonts w:ascii="Arial" w:hAnsi="Arial" w:cs="Arial"/>
          <w:b/>
        </w:rPr>
        <w:t>]</w:t>
      </w:r>
      <w:r w:rsidRPr="00DC1F36">
        <w:rPr>
          <w:rFonts w:ascii="Arial" w:hAnsi="Arial" w:cs="Arial"/>
          <w:b/>
        </w:rPr>
        <w:t xml:space="preserve"> </w:t>
      </w:r>
      <w:r w:rsidRPr="00700922">
        <w:rPr>
          <w:rFonts w:ascii="Arial" w:hAnsi="Arial" w:cs="Arial"/>
        </w:rPr>
        <w:t>El Sistema  debe contar con funcionalidades para generar decomisos</w:t>
      </w:r>
    </w:p>
    <w:p w:rsidR="008B361B" w:rsidRPr="00E51FFD" w:rsidRDefault="008B361B" w:rsidP="001A4A8D">
      <w:pPr>
        <w:pStyle w:val="Text"/>
        <w:spacing w:before="120" w:after="120"/>
        <w:ind w:left="0"/>
        <w:rPr>
          <w:lang w:val="es-PE"/>
        </w:rPr>
      </w:pPr>
    </w:p>
    <w:p w:rsidR="002662E2" w:rsidRPr="00CE0EC7" w:rsidRDefault="002662E2" w:rsidP="001A4A8D">
      <w:pPr>
        <w:pStyle w:val="Text"/>
        <w:spacing w:before="120" w:after="120"/>
        <w:rPr>
          <w:lang w:val="es-PE"/>
        </w:rPr>
      </w:pPr>
    </w:p>
    <w:p w:rsidR="009D7334" w:rsidRPr="00CE0EC7" w:rsidRDefault="009D7334" w:rsidP="009D7334">
      <w:pPr>
        <w:pStyle w:val="Ttulo3"/>
      </w:pPr>
      <w:bookmarkStart w:id="39" w:name="_Toc503851282"/>
      <w:r w:rsidRPr="00CE0EC7">
        <w:t xml:space="preserve">Caso de Uso </w:t>
      </w:r>
      <w:r w:rsidR="00B94EC8" w:rsidRPr="00B94EC8">
        <w:t xml:space="preserve">PJ.CU.007 - </w:t>
      </w:r>
      <w:proofErr w:type="spellStart"/>
      <w:r w:rsidR="00B94EC8" w:rsidRPr="00B94EC8">
        <w:t>Interoperar</w:t>
      </w:r>
      <w:proofErr w:type="spellEnd"/>
      <w:r w:rsidR="00B94EC8" w:rsidRPr="00B94EC8">
        <w:t xml:space="preserve"> INEI</w:t>
      </w:r>
      <w:bookmarkEnd w:id="39"/>
    </w:p>
    <w:p w:rsidR="009D7334" w:rsidRPr="00CE0EC7" w:rsidRDefault="009D7334" w:rsidP="009D7334"/>
    <w:p w:rsidR="009D7334" w:rsidRPr="00CE0EC7" w:rsidRDefault="00FC4822" w:rsidP="009D7334">
      <w:pPr>
        <w:pStyle w:val="Epgrafe"/>
        <w:jc w:val="center"/>
        <w:rPr>
          <w:rFonts w:ascii="Arial" w:hAnsi="Arial" w:cs="Arial"/>
          <w:b w:val="0"/>
        </w:rPr>
      </w:pPr>
      <w:r>
        <w:rPr>
          <w:rFonts w:ascii="Arial" w:hAnsi="Arial" w:cs="Arial"/>
          <w:b w:val="0"/>
          <w:noProof/>
          <w:lang w:eastAsia="es-PE"/>
        </w:rPr>
        <w:drawing>
          <wp:inline distT="0" distB="0" distL="0" distR="0">
            <wp:extent cx="5612130" cy="1264478"/>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612130" cy="1264478"/>
                    </a:xfrm>
                    <a:prstGeom prst="rect">
                      <a:avLst/>
                    </a:prstGeom>
                    <a:noFill/>
                    <a:ln w="9525">
                      <a:noFill/>
                      <a:miter lim="800000"/>
                      <a:headEnd/>
                      <a:tailEnd/>
                    </a:ln>
                  </pic:spPr>
                </pic:pic>
              </a:graphicData>
            </a:graphic>
          </wp:inline>
        </w:drawing>
      </w:r>
    </w:p>
    <w:p w:rsidR="009D7334" w:rsidRPr="00CE0EC7" w:rsidRDefault="009D7334" w:rsidP="009D7334"/>
    <w:p w:rsidR="009D7334" w:rsidRPr="00CE0EC7" w:rsidRDefault="009D7334" w:rsidP="009D7334">
      <w:pPr>
        <w:pStyle w:val="Epgrafe"/>
        <w:jc w:val="center"/>
        <w:rPr>
          <w:rFonts w:ascii="Arial" w:hAnsi="Arial" w:cs="Arial"/>
        </w:rPr>
      </w:pPr>
      <w:r w:rsidRPr="00CE0EC7">
        <w:rPr>
          <w:rFonts w:ascii="Arial" w:hAnsi="Arial" w:cs="Arial"/>
          <w:b w:val="0"/>
        </w:rPr>
        <w:t xml:space="preserve">Ilustración </w:t>
      </w:r>
      <w:r w:rsidR="00365F5F">
        <w:rPr>
          <w:rFonts w:ascii="Arial" w:hAnsi="Arial" w:cs="Arial"/>
          <w:b w:val="0"/>
        </w:rPr>
        <w:t>7</w:t>
      </w:r>
      <w:r w:rsidRPr="00CE0EC7">
        <w:rPr>
          <w:rFonts w:ascii="Arial" w:hAnsi="Arial" w:cs="Arial"/>
          <w:b w:val="0"/>
        </w:rPr>
        <w:t>:</w:t>
      </w:r>
      <w:r w:rsidRPr="00CE0EC7">
        <w:rPr>
          <w:rFonts w:ascii="Arial" w:hAnsi="Arial" w:cs="Arial"/>
        </w:rPr>
        <w:t xml:space="preserve"> Diagrama de caso de uso </w:t>
      </w:r>
      <w:r w:rsidR="00B94EC8" w:rsidRPr="00B94EC8">
        <w:rPr>
          <w:rFonts w:ascii="Arial" w:hAnsi="Arial" w:cs="Arial"/>
        </w:rPr>
        <w:t xml:space="preserve">PJ.CU.007 - </w:t>
      </w:r>
      <w:proofErr w:type="spellStart"/>
      <w:r w:rsidR="00B94EC8" w:rsidRPr="00B94EC8">
        <w:rPr>
          <w:rFonts w:ascii="Arial" w:hAnsi="Arial" w:cs="Arial"/>
        </w:rPr>
        <w:t>Interoperar</w:t>
      </w:r>
      <w:proofErr w:type="spellEnd"/>
      <w:r w:rsidR="00B94EC8" w:rsidRPr="00B94EC8">
        <w:rPr>
          <w:rFonts w:ascii="Arial" w:hAnsi="Arial" w:cs="Arial"/>
        </w:rPr>
        <w:t xml:space="preserve"> INEI</w:t>
      </w:r>
    </w:p>
    <w:p w:rsidR="00330CD1" w:rsidRPr="00CE0EC7" w:rsidRDefault="00330CD1" w:rsidP="00330CD1">
      <w:pPr>
        <w:pStyle w:val="subtituloCU"/>
        <w:rPr>
          <w:rFonts w:cs="Arial"/>
        </w:rPr>
      </w:pPr>
      <w:r w:rsidRPr="00CE0EC7">
        <w:rPr>
          <w:rFonts w:cs="Arial"/>
        </w:rPr>
        <w:t>Descripción</w:t>
      </w:r>
    </w:p>
    <w:p w:rsidR="00330CD1" w:rsidRPr="00CE0EC7" w:rsidRDefault="00330CD1" w:rsidP="00330CD1">
      <w:pPr>
        <w:pStyle w:val="Text"/>
        <w:ind w:left="0"/>
        <w:rPr>
          <w:lang w:val="es-PE"/>
        </w:rPr>
      </w:pPr>
      <w:r w:rsidRPr="00CE0EC7">
        <w:rPr>
          <w:lang w:val="es-PE"/>
        </w:rPr>
        <w:t xml:space="preserve">El presente caso de uso permite </w:t>
      </w:r>
      <w:r w:rsidR="00271220">
        <w:rPr>
          <w:lang w:val="es-PE"/>
        </w:rPr>
        <w:t>él</w:t>
      </w:r>
      <w:r>
        <w:rPr>
          <w:lang w:val="es-PE"/>
        </w:rPr>
        <w:t xml:space="preserve"> envió de información correspondiente </w:t>
      </w:r>
      <w:r w:rsidR="00FC4822">
        <w:rPr>
          <w:lang w:val="es-PE"/>
        </w:rPr>
        <w:t xml:space="preserve">a los procesos </w:t>
      </w:r>
      <w:r>
        <w:rPr>
          <w:lang w:val="es-PE"/>
        </w:rPr>
        <w:t>de Lavado de activos y Financiamiento del terrorismo al INEI, a fin</w:t>
      </w:r>
      <w:r w:rsidR="00FC4822">
        <w:rPr>
          <w:lang w:val="es-PE"/>
        </w:rPr>
        <w:t xml:space="preserve"> de que se puedan generar las estadísticas</w:t>
      </w:r>
      <w:r>
        <w:rPr>
          <w:lang w:val="es-PE"/>
        </w:rPr>
        <w:t xml:space="preserve"> </w:t>
      </w:r>
      <w:r w:rsidR="00FC4822">
        <w:rPr>
          <w:lang w:val="es-PE"/>
        </w:rPr>
        <w:t>las mismas que serán</w:t>
      </w:r>
      <w:r>
        <w:rPr>
          <w:lang w:val="es-PE"/>
        </w:rPr>
        <w:t xml:space="preserve"> publicadas en el “</w:t>
      </w:r>
      <w:r w:rsidRPr="009E2340">
        <w:rPr>
          <w:lang w:val="es-PE"/>
        </w:rPr>
        <w:t>SISTEMA INTEGRADO de ESTADÍSTICAS de la CRIMINALIDAD y SEGURIDAD CIUDADANA</w:t>
      </w:r>
      <w:r>
        <w:rPr>
          <w:lang w:val="es-PE"/>
        </w:rPr>
        <w:t>”.</w:t>
      </w:r>
    </w:p>
    <w:p w:rsidR="00330CD1" w:rsidRPr="00CE0EC7" w:rsidRDefault="00330CD1" w:rsidP="00330CD1">
      <w:pPr>
        <w:pStyle w:val="subtituloCU"/>
        <w:rPr>
          <w:rFonts w:cs="Arial"/>
        </w:rPr>
      </w:pPr>
      <w:r w:rsidRPr="00CE0EC7">
        <w:rPr>
          <w:rFonts w:cs="Arial"/>
        </w:rPr>
        <w:t>Actores</w:t>
      </w:r>
    </w:p>
    <w:p w:rsidR="00271220" w:rsidRPr="00CE0EC7" w:rsidRDefault="00B94EC8" w:rsidP="00271220">
      <w:pPr>
        <w:pStyle w:val="Text"/>
        <w:numPr>
          <w:ilvl w:val="0"/>
          <w:numId w:val="9"/>
        </w:numPr>
        <w:rPr>
          <w:lang w:val="es-PE"/>
        </w:rPr>
      </w:pPr>
      <w:r w:rsidRPr="00B94EC8">
        <w:rPr>
          <w:lang w:val="es-PE"/>
        </w:rPr>
        <w:t>PJ.ACT.002 Usuario general</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Pre-condiciones</w:t>
      </w:r>
    </w:p>
    <w:p w:rsidR="00330CD1" w:rsidRDefault="00330CD1" w:rsidP="00330CD1">
      <w:pPr>
        <w:pStyle w:val="Text"/>
        <w:numPr>
          <w:ilvl w:val="0"/>
          <w:numId w:val="9"/>
        </w:numPr>
        <w:rPr>
          <w:lang w:val="es-PE"/>
        </w:rPr>
      </w:pPr>
      <w:r>
        <w:rPr>
          <w:lang w:val="es-PE"/>
        </w:rPr>
        <w:t xml:space="preserve">Deben </w:t>
      </w:r>
      <w:r w:rsidR="00B94EC8">
        <w:rPr>
          <w:lang w:val="es-PE"/>
        </w:rPr>
        <w:t xml:space="preserve">existir sentencias con estado validado para generar </w:t>
      </w:r>
      <w:r w:rsidR="00234A69">
        <w:rPr>
          <w:lang w:val="es-PE"/>
        </w:rPr>
        <w:t>estadísticas</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lastRenderedPageBreak/>
        <w:t>Post-condiciones</w:t>
      </w:r>
    </w:p>
    <w:p w:rsidR="00330CD1" w:rsidRDefault="00330CD1" w:rsidP="00330CD1">
      <w:pPr>
        <w:pStyle w:val="Text"/>
        <w:numPr>
          <w:ilvl w:val="0"/>
          <w:numId w:val="9"/>
        </w:numPr>
        <w:rPr>
          <w:lang w:val="es-PE"/>
        </w:rPr>
      </w:pPr>
      <w:r>
        <w:rPr>
          <w:lang w:val="es-PE"/>
        </w:rPr>
        <w:t>Se envían los datos estadísticos al INEI.</w:t>
      </w:r>
    </w:p>
    <w:p w:rsidR="00FC31DF" w:rsidRPr="00CE0EC7" w:rsidRDefault="00FC31DF" w:rsidP="00330CD1">
      <w:pPr>
        <w:pStyle w:val="Text"/>
        <w:ind w:left="720"/>
        <w:rPr>
          <w:lang w:val="es-PE"/>
        </w:rPr>
      </w:pPr>
    </w:p>
    <w:p w:rsidR="00330CD1" w:rsidRPr="00CE0EC7" w:rsidRDefault="00330CD1" w:rsidP="00330CD1">
      <w:pPr>
        <w:pStyle w:val="subtituloCU"/>
        <w:rPr>
          <w:rFonts w:cs="Arial"/>
        </w:rPr>
      </w:pPr>
      <w:r w:rsidRPr="00CE0EC7">
        <w:rPr>
          <w:rFonts w:cs="Arial"/>
        </w:rPr>
        <w:t>Casos de uso relacionados</w:t>
      </w:r>
    </w:p>
    <w:p w:rsidR="00330CD1" w:rsidRDefault="00FC4822" w:rsidP="00FC4822">
      <w:pPr>
        <w:pStyle w:val="Text"/>
        <w:numPr>
          <w:ilvl w:val="0"/>
          <w:numId w:val="9"/>
        </w:numPr>
        <w:rPr>
          <w:lang w:val="es-PE"/>
        </w:rPr>
      </w:pPr>
      <w:r w:rsidRPr="00FC4822">
        <w:rPr>
          <w:lang w:val="es-PE"/>
        </w:rPr>
        <w:t>PJ.CU.008 - Generar Estadística Totalizada</w:t>
      </w:r>
    </w:p>
    <w:p w:rsidR="00FC4822" w:rsidRPr="00CE0EC7" w:rsidRDefault="00FC4822" w:rsidP="00FC4822">
      <w:pPr>
        <w:pStyle w:val="Text"/>
        <w:ind w:left="720"/>
        <w:rPr>
          <w:lang w:val="es-PE"/>
        </w:rPr>
      </w:pPr>
    </w:p>
    <w:p w:rsidR="00330CD1" w:rsidRPr="00CE0EC7" w:rsidRDefault="00330CD1" w:rsidP="00330CD1">
      <w:pPr>
        <w:pStyle w:val="subtituloCU"/>
        <w:rPr>
          <w:rFonts w:cs="Arial"/>
        </w:rPr>
      </w:pPr>
      <w:r w:rsidRPr="00CE0EC7">
        <w:rPr>
          <w:rFonts w:cs="Arial"/>
        </w:rPr>
        <w:t>Flujo básico</w:t>
      </w:r>
    </w:p>
    <w:p w:rsidR="00330CD1" w:rsidRPr="000A1F79" w:rsidRDefault="00330CD1" w:rsidP="003D7B87">
      <w:pPr>
        <w:pStyle w:val="Prrafodelista"/>
        <w:numPr>
          <w:ilvl w:val="0"/>
          <w:numId w:val="24"/>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ingresa a la opción </w:t>
      </w:r>
      <w:r w:rsidR="00B94EC8">
        <w:rPr>
          <w:rFonts w:ascii="Arial" w:eastAsia="Times New Roman" w:hAnsi="Arial" w:cs="Times New Roman"/>
          <w:szCs w:val="20"/>
          <w:lang w:eastAsia="es-ES"/>
        </w:rPr>
        <w:t>Conexión</w:t>
      </w:r>
      <w:r>
        <w:rPr>
          <w:rFonts w:ascii="Arial" w:eastAsia="Times New Roman" w:hAnsi="Arial" w:cs="Times New Roman"/>
          <w:szCs w:val="20"/>
          <w:lang w:eastAsia="es-ES"/>
        </w:rPr>
        <w:t xml:space="preserve"> -&gt; </w:t>
      </w:r>
      <w:r w:rsidR="00B94EC8">
        <w:rPr>
          <w:rFonts w:ascii="Arial" w:eastAsia="Times New Roman" w:hAnsi="Arial" w:cs="Times New Roman"/>
          <w:szCs w:val="20"/>
          <w:lang w:eastAsia="es-ES"/>
        </w:rPr>
        <w:t>Envió</w:t>
      </w:r>
      <w:r>
        <w:rPr>
          <w:rFonts w:ascii="Arial" w:eastAsia="Times New Roman" w:hAnsi="Arial" w:cs="Times New Roman"/>
          <w:szCs w:val="20"/>
          <w:lang w:eastAsia="es-ES"/>
        </w:rPr>
        <w:t>.</w:t>
      </w:r>
    </w:p>
    <w:p w:rsidR="00330CD1" w:rsidRDefault="00B94EC8" w:rsidP="00330CD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685" cy="2949575"/>
            <wp:effectExtent l="1905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607685" cy="2949575"/>
                    </a:xfrm>
                    <a:prstGeom prst="rect">
                      <a:avLst/>
                    </a:prstGeom>
                    <a:noFill/>
                    <a:ln w="9525">
                      <a:noFill/>
                      <a:miter lim="800000"/>
                      <a:headEnd/>
                      <a:tailEnd/>
                    </a:ln>
                  </pic:spPr>
                </pic:pic>
              </a:graphicData>
            </a:graphic>
          </wp:inline>
        </w:drawing>
      </w:r>
    </w:p>
    <w:p w:rsidR="00330CD1" w:rsidRPr="00234A69" w:rsidRDefault="00562580" w:rsidP="00234A69">
      <w:pPr>
        <w:pStyle w:val="Epgrafe"/>
        <w:jc w:val="center"/>
        <w:rPr>
          <w:rFonts w:ascii="Arial" w:hAnsi="Arial" w:cs="Arial"/>
        </w:rPr>
      </w:pPr>
      <w:r>
        <w:rPr>
          <w:rFonts w:ascii="Arial" w:hAnsi="Arial" w:cs="Arial"/>
        </w:rPr>
        <w:t>Pantalla 13</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0A1F79" w:rsidRDefault="000A1F79" w:rsidP="003D7B87">
      <w:pPr>
        <w:pStyle w:val="Prrafodelista"/>
        <w:numPr>
          <w:ilvl w:val="0"/>
          <w:numId w:val="2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0A1F79"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Pr="009D197B" w:rsidRDefault="000A1F79" w:rsidP="003D7B87">
      <w:pPr>
        <w:pStyle w:val="Prrafodelista"/>
        <w:numPr>
          <w:ilvl w:val="0"/>
          <w:numId w:val="2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empieza a generar las estructuras de datos para cada uno de los reportes definidos en los requerimientos funcionales: </w:t>
      </w:r>
      <w:r w:rsidRPr="005D14AE">
        <w:rPr>
          <w:rFonts w:ascii="Arial" w:hAnsi="Arial" w:cs="Arial"/>
          <w:b/>
        </w:rPr>
        <w:t>[RF001]</w:t>
      </w:r>
      <w:r>
        <w:rPr>
          <w:rFonts w:ascii="Arial" w:hAnsi="Arial" w:cs="Arial"/>
          <w:b/>
        </w:rPr>
        <w:t xml:space="preserve"> </w:t>
      </w:r>
      <w:r>
        <w:rPr>
          <w:rFonts w:ascii="Arial" w:hAnsi="Arial" w:cs="Arial"/>
        </w:rPr>
        <w:t xml:space="preserve">las estructuras de datos que se remitirán al INEI serán totales, es decir de todos los años </w:t>
      </w:r>
      <w:r w:rsidRPr="00045DCF">
        <w:rPr>
          <w:rFonts w:ascii="Arial" w:eastAsia="Times New Roman" w:hAnsi="Arial" w:cs="Times New Roman"/>
          <w:b/>
          <w:i/>
          <w:szCs w:val="20"/>
          <w:lang w:eastAsia="es-ES"/>
        </w:rPr>
        <w:t>(Ver documento: Modelo de interoperabilidad)</w:t>
      </w:r>
      <w:r>
        <w:rPr>
          <w:rFonts w:ascii="Arial" w:eastAsia="Times New Roman" w:hAnsi="Arial" w:cs="Times New Roman"/>
          <w:b/>
          <w:i/>
          <w:szCs w:val="20"/>
          <w:lang w:eastAsia="es-ES"/>
        </w:rPr>
        <w:t>.</w:t>
      </w:r>
    </w:p>
    <w:p w:rsidR="000A1F79" w:rsidRPr="009D197B"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Default="000A1F79" w:rsidP="003D7B87">
      <w:pPr>
        <w:pStyle w:val="Prrafodelista"/>
        <w:numPr>
          <w:ilvl w:val="0"/>
          <w:numId w:val="2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realiza una copia de la información de los procesos que se envían al INEI los mismos que se versionan.</w:t>
      </w:r>
    </w:p>
    <w:p w:rsidR="000A1F79"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Pr="00045DCF" w:rsidRDefault="000A1F79" w:rsidP="003D7B87">
      <w:pPr>
        <w:pStyle w:val="Prrafodelista"/>
        <w:numPr>
          <w:ilvl w:val="0"/>
          <w:numId w:val="24"/>
        </w:numPr>
        <w:spacing w:before="120" w:after="120" w:line="240" w:lineRule="auto"/>
        <w:jc w:val="both"/>
        <w:rPr>
          <w:rFonts w:ascii="Arial" w:eastAsia="Times New Roman" w:hAnsi="Arial" w:cs="Times New Roman"/>
          <w:b/>
          <w:i/>
          <w:szCs w:val="20"/>
          <w:lang w:eastAsia="es-ES"/>
        </w:rPr>
      </w:pPr>
      <w:r>
        <w:rPr>
          <w:rFonts w:ascii="Arial" w:eastAsia="Times New Roman" w:hAnsi="Arial" w:cs="Times New Roman"/>
          <w:szCs w:val="20"/>
          <w:lang w:eastAsia="es-ES"/>
        </w:rPr>
        <w:t xml:space="preserve">El sistema se comunica mediante el uso de un servicio web con el INEI y remite la información, la comunicación con el servicio web que expondrá el INEI se repetirá </w:t>
      </w:r>
      <w:r>
        <w:rPr>
          <w:rFonts w:ascii="Arial" w:eastAsia="Times New Roman" w:hAnsi="Arial" w:cs="Times New Roman"/>
          <w:szCs w:val="20"/>
          <w:lang w:eastAsia="es-ES"/>
        </w:rPr>
        <w:lastRenderedPageBreak/>
        <w:t xml:space="preserve">de acuerdo al número de reportes definidos en el Poder Judicial </w:t>
      </w:r>
      <w:r w:rsidRPr="00045DCF">
        <w:rPr>
          <w:rFonts w:ascii="Arial" w:eastAsia="Times New Roman" w:hAnsi="Arial" w:cs="Times New Roman"/>
          <w:b/>
          <w:i/>
          <w:szCs w:val="20"/>
          <w:lang w:eastAsia="es-ES"/>
        </w:rPr>
        <w:t>(Ver documento: Modelo de interoperabilidad)</w:t>
      </w:r>
    </w:p>
    <w:p w:rsidR="000A1F79" w:rsidRDefault="000A1F79" w:rsidP="000A1F79">
      <w:pPr>
        <w:pStyle w:val="Prrafodelista"/>
        <w:rPr>
          <w:rFonts w:ascii="Arial" w:eastAsia="Times New Roman" w:hAnsi="Arial" w:cs="Times New Roman"/>
          <w:szCs w:val="20"/>
          <w:lang w:eastAsia="es-ES"/>
        </w:rPr>
      </w:pPr>
    </w:p>
    <w:p w:rsidR="000A1F79" w:rsidRPr="003D11C3" w:rsidRDefault="000A1F79" w:rsidP="000A1F79">
      <w:pPr>
        <w:pStyle w:val="Prrafodelista"/>
        <w:rPr>
          <w:rFonts w:ascii="Arial" w:eastAsia="Times New Roman" w:hAnsi="Arial" w:cs="Times New Roman"/>
          <w:szCs w:val="20"/>
          <w:lang w:eastAsia="es-ES"/>
        </w:rPr>
      </w:pPr>
    </w:p>
    <w:p w:rsidR="000A1F79" w:rsidRDefault="000A1F79" w:rsidP="003D7B87">
      <w:pPr>
        <w:pStyle w:val="Prrafodelista"/>
        <w:numPr>
          <w:ilvl w:val="0"/>
          <w:numId w:val="2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confirma el estado del envió.</w:t>
      </w:r>
    </w:p>
    <w:p w:rsidR="000A1F79" w:rsidRDefault="000A1F79" w:rsidP="000A1F79">
      <w:pPr>
        <w:pStyle w:val="Prrafodelista"/>
        <w:rPr>
          <w:rFonts w:ascii="Arial" w:eastAsia="Times New Roman" w:hAnsi="Arial" w:cs="Times New Roman"/>
          <w:szCs w:val="20"/>
          <w:lang w:eastAsia="es-ES"/>
        </w:rPr>
      </w:pPr>
    </w:p>
    <w:p w:rsidR="000A1F79" w:rsidRPr="00023768" w:rsidRDefault="000A1F79" w:rsidP="003D7B87">
      <w:pPr>
        <w:pStyle w:val="Prrafodelista"/>
        <w:numPr>
          <w:ilvl w:val="0"/>
          <w:numId w:val="24"/>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rPr>
          <w:rFonts w:ascii="Arial" w:eastAsia="Times New Roman" w:hAnsi="Arial" w:cs="Times New Roman"/>
          <w:szCs w:val="20"/>
          <w:lang w:eastAsia="es-ES"/>
        </w:rPr>
      </w:pPr>
    </w:p>
    <w:p w:rsidR="00234A69" w:rsidRDefault="00234A69" w:rsidP="00330CD1">
      <w:pPr>
        <w:pStyle w:val="Prrafodelista"/>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4510665" cy="2785485"/>
            <wp:effectExtent l="19050" t="0" r="4185"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511086" cy="2785745"/>
                    </a:xfrm>
                    <a:prstGeom prst="rect">
                      <a:avLst/>
                    </a:prstGeom>
                    <a:noFill/>
                    <a:ln w="9525">
                      <a:noFill/>
                      <a:miter lim="800000"/>
                      <a:headEnd/>
                      <a:tailEnd/>
                    </a:ln>
                  </pic:spPr>
                </pic:pic>
              </a:graphicData>
            </a:graphic>
          </wp:inline>
        </w:drawing>
      </w:r>
    </w:p>
    <w:p w:rsidR="00242405" w:rsidRDefault="00562580" w:rsidP="00242405">
      <w:pPr>
        <w:pStyle w:val="Epgrafe"/>
        <w:jc w:val="center"/>
        <w:rPr>
          <w:rFonts w:ascii="Arial" w:hAnsi="Arial" w:cs="Arial"/>
        </w:rPr>
      </w:pPr>
      <w:r>
        <w:rPr>
          <w:rFonts w:ascii="Arial" w:hAnsi="Arial" w:cs="Arial"/>
        </w:rPr>
        <w:t>Pantalla 14</w:t>
      </w:r>
    </w:p>
    <w:p w:rsidR="00242405" w:rsidRDefault="00242405" w:rsidP="00330CD1">
      <w:pPr>
        <w:pStyle w:val="Prrafodelista"/>
        <w:rPr>
          <w:rFonts w:ascii="Arial" w:eastAsia="Times New Roman" w:hAnsi="Arial" w:cs="Times New Roman"/>
          <w:szCs w:val="20"/>
          <w:lang w:eastAsia="es-ES"/>
        </w:rPr>
      </w:pPr>
    </w:p>
    <w:p w:rsidR="00330CD1" w:rsidRPr="00023768" w:rsidRDefault="00330CD1" w:rsidP="003D7B87">
      <w:pPr>
        <w:pStyle w:val="Prrafodelista"/>
        <w:numPr>
          <w:ilvl w:val="0"/>
          <w:numId w:val="24"/>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pPr>
    </w:p>
    <w:p w:rsidR="00271220" w:rsidRDefault="00271220" w:rsidP="00330CD1">
      <w:pPr>
        <w:pStyle w:val="Prrafodelista"/>
      </w:pPr>
    </w:p>
    <w:p w:rsidR="00271220" w:rsidRPr="00FF1CCB" w:rsidRDefault="00271220" w:rsidP="00271220">
      <w:pPr>
        <w:pStyle w:val="subtituloCU"/>
      </w:pPr>
      <w:r>
        <w:t>Flujo alternativo</w:t>
      </w:r>
    </w:p>
    <w:p w:rsidR="00757A93" w:rsidRDefault="00757A93" w:rsidP="003D7B87">
      <w:pPr>
        <w:pStyle w:val="Text"/>
        <w:numPr>
          <w:ilvl w:val="0"/>
          <w:numId w:val="25"/>
        </w:numPr>
        <w:rPr>
          <w:lang w:val="es-PE"/>
        </w:rPr>
      </w:pPr>
      <w:r>
        <w:rPr>
          <w:lang w:val="es-PE"/>
        </w:rPr>
        <w:t xml:space="preserve">El usuario tendrá a disposición la lista de todos los reportes especificados en los requerimientos funcionales </w:t>
      </w:r>
      <w:r w:rsidRPr="005D14AE">
        <w:rPr>
          <w:rFonts w:cs="Arial"/>
          <w:b/>
        </w:rPr>
        <w:t>[RF001]</w:t>
      </w:r>
      <w:r>
        <w:rPr>
          <w:rFonts w:cs="Arial"/>
          <w:b/>
        </w:rPr>
        <w:t xml:space="preserve">  </w:t>
      </w:r>
      <w:r>
        <w:rPr>
          <w:rFonts w:cs="Arial"/>
        </w:rPr>
        <w:t xml:space="preserve">en el </w:t>
      </w:r>
      <w:r w:rsidRPr="00820AD5">
        <w:rPr>
          <w:rFonts w:cs="Arial"/>
          <w:lang w:val="es-PE"/>
        </w:rPr>
        <w:t>formato</w:t>
      </w:r>
      <w:r>
        <w:rPr>
          <w:rFonts w:cs="Arial"/>
        </w:rPr>
        <w:t xml:space="preserve"> web </w:t>
      </w:r>
      <w:proofErr w:type="spellStart"/>
      <w:r>
        <w:rPr>
          <w:rFonts w:cs="Arial"/>
        </w:rPr>
        <w:t>que</w:t>
      </w:r>
      <w:proofErr w:type="spellEnd"/>
      <w:r>
        <w:rPr>
          <w:rFonts w:cs="Arial"/>
        </w:rPr>
        <w:t xml:space="preserve"> </w:t>
      </w:r>
      <w:proofErr w:type="spellStart"/>
      <w:r>
        <w:rPr>
          <w:rFonts w:cs="Arial"/>
        </w:rPr>
        <w:t>actualmente</w:t>
      </w:r>
      <w:proofErr w:type="spellEnd"/>
      <w:r>
        <w:rPr>
          <w:rFonts w:cs="Arial"/>
        </w:rPr>
        <w:t xml:space="preserve"> se </w:t>
      </w:r>
      <w:proofErr w:type="spellStart"/>
      <w:r>
        <w:rPr>
          <w:rFonts w:cs="Arial"/>
        </w:rPr>
        <w:t>usa</w:t>
      </w:r>
      <w:proofErr w:type="spellEnd"/>
      <w:r>
        <w:rPr>
          <w:rFonts w:cs="Arial"/>
        </w:rPr>
        <w:t xml:space="preserve"> en el portal de </w:t>
      </w:r>
      <w:proofErr w:type="spellStart"/>
      <w:r>
        <w:rPr>
          <w:rFonts w:cs="Arial"/>
        </w:rPr>
        <w:t>criminalidad</w:t>
      </w:r>
      <w:proofErr w:type="spellEnd"/>
      <w:r>
        <w:rPr>
          <w:rFonts w:cs="Arial"/>
        </w:rPr>
        <w:t xml:space="preserve"> del INEI, con </w:t>
      </w:r>
      <w:proofErr w:type="spellStart"/>
      <w:r>
        <w:rPr>
          <w:rFonts w:cs="Arial"/>
        </w:rPr>
        <w:t>ello</w:t>
      </w:r>
      <w:proofErr w:type="spellEnd"/>
      <w:r>
        <w:rPr>
          <w:rFonts w:cs="Arial"/>
        </w:rPr>
        <w:t xml:space="preserve"> </w:t>
      </w:r>
      <w:proofErr w:type="spellStart"/>
      <w:r>
        <w:rPr>
          <w:rFonts w:cs="Arial"/>
        </w:rPr>
        <w:t>tendrá</w:t>
      </w:r>
      <w:proofErr w:type="spellEnd"/>
      <w:r>
        <w:rPr>
          <w:rFonts w:cs="Arial"/>
        </w:rPr>
        <w:t xml:space="preserve"> la </w:t>
      </w:r>
      <w:proofErr w:type="spellStart"/>
      <w:r>
        <w:rPr>
          <w:rFonts w:cs="Arial"/>
        </w:rPr>
        <w:t>imagen</w:t>
      </w:r>
      <w:proofErr w:type="spellEnd"/>
      <w:r>
        <w:rPr>
          <w:rFonts w:cs="Arial"/>
        </w:rPr>
        <w:t xml:space="preserve"> de la </w:t>
      </w:r>
      <w:proofErr w:type="spellStart"/>
      <w:r>
        <w:rPr>
          <w:rFonts w:cs="Arial"/>
        </w:rPr>
        <w:t>matriz</w:t>
      </w:r>
      <w:proofErr w:type="spellEnd"/>
      <w:r>
        <w:rPr>
          <w:rFonts w:cs="Arial"/>
        </w:rPr>
        <w:t xml:space="preserve"> </w:t>
      </w:r>
      <w:proofErr w:type="spellStart"/>
      <w:r>
        <w:rPr>
          <w:rFonts w:cs="Arial"/>
        </w:rPr>
        <w:t>tal</w:t>
      </w:r>
      <w:proofErr w:type="spellEnd"/>
      <w:r>
        <w:rPr>
          <w:rFonts w:cs="Arial"/>
        </w:rPr>
        <w:t xml:space="preserve"> </w:t>
      </w:r>
      <w:proofErr w:type="spellStart"/>
      <w:r>
        <w:rPr>
          <w:rFonts w:cs="Arial"/>
        </w:rPr>
        <w:t>cual</w:t>
      </w:r>
      <w:proofErr w:type="spellEnd"/>
      <w:r>
        <w:rPr>
          <w:rFonts w:cs="Arial"/>
        </w:rPr>
        <w:t xml:space="preserve"> se </w:t>
      </w:r>
      <w:proofErr w:type="spellStart"/>
      <w:r>
        <w:rPr>
          <w:rFonts w:cs="Arial"/>
        </w:rPr>
        <w:t>publicará</w:t>
      </w:r>
      <w:proofErr w:type="spellEnd"/>
      <w:r>
        <w:rPr>
          <w:rFonts w:cs="Arial"/>
        </w:rPr>
        <w:t xml:space="preserve"> en el INEI.</w:t>
      </w:r>
    </w:p>
    <w:p w:rsidR="00757A93" w:rsidRPr="007C37C1" w:rsidRDefault="00757A93" w:rsidP="00757A93">
      <w:pPr>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1970" cy="4104640"/>
            <wp:effectExtent l="19050" t="0" r="0" b="0"/>
            <wp:docPr id="35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5601970" cy="4104640"/>
                    </a:xfrm>
                    <a:prstGeom prst="rect">
                      <a:avLst/>
                    </a:prstGeom>
                    <a:noFill/>
                    <a:ln w="9525">
                      <a:noFill/>
                      <a:miter lim="800000"/>
                      <a:headEnd/>
                      <a:tailEnd/>
                    </a:ln>
                  </pic:spPr>
                </pic:pic>
              </a:graphicData>
            </a:graphic>
          </wp:inline>
        </w:drawing>
      </w:r>
    </w:p>
    <w:p w:rsidR="00757A93" w:rsidRPr="00B60844" w:rsidRDefault="00757A93" w:rsidP="00757A93">
      <w:pPr>
        <w:pStyle w:val="Epgrafe"/>
        <w:jc w:val="center"/>
        <w:rPr>
          <w:rFonts w:ascii="Arial" w:hAnsi="Arial" w:cs="Arial"/>
        </w:rPr>
      </w:pPr>
      <w:r>
        <w:rPr>
          <w:rFonts w:ascii="Arial" w:hAnsi="Arial" w:cs="Arial"/>
          <w:b w:val="0"/>
        </w:rPr>
        <w:t>Pantalla 15</w:t>
      </w:r>
    </w:p>
    <w:p w:rsidR="00757A93" w:rsidRDefault="00757A93" w:rsidP="003D7B87">
      <w:pPr>
        <w:pStyle w:val="Prrafodelista"/>
        <w:numPr>
          <w:ilvl w:val="0"/>
          <w:numId w:val="25"/>
        </w:numPr>
        <w:rPr>
          <w:rFonts w:ascii="Arial" w:eastAsia="Times New Roman" w:hAnsi="Arial" w:cs="Times New Roman"/>
          <w:szCs w:val="20"/>
          <w:lang w:eastAsia="es-ES"/>
        </w:rPr>
      </w:pPr>
      <w:r>
        <w:rPr>
          <w:rFonts w:ascii="Arial" w:eastAsia="Times New Roman" w:hAnsi="Arial" w:cs="Times New Roman"/>
          <w:szCs w:val="20"/>
          <w:lang w:eastAsia="es-ES"/>
        </w:rPr>
        <w:t>El sistema muestra la tabla dinámica propia del tipo de reporte seleccionado:</w:t>
      </w:r>
    </w:p>
    <w:p w:rsidR="00757A93" w:rsidRDefault="00337ECD" w:rsidP="00337ECD">
      <w:pPr>
        <w:pStyle w:val="Prrafodelista"/>
        <w:tabs>
          <w:tab w:val="left" w:pos="5618"/>
        </w:tabs>
        <w:rPr>
          <w:rFonts w:ascii="Arial" w:eastAsia="Times New Roman" w:hAnsi="Arial" w:cs="Times New Roman"/>
          <w:szCs w:val="20"/>
          <w:lang w:eastAsia="es-ES"/>
        </w:rPr>
      </w:pPr>
      <w:r>
        <w:rPr>
          <w:rFonts w:ascii="Arial" w:eastAsia="Times New Roman" w:hAnsi="Arial" w:cs="Times New Roman"/>
          <w:szCs w:val="20"/>
          <w:lang w:eastAsia="es-ES"/>
        </w:rPr>
        <w:tab/>
      </w:r>
    </w:p>
    <w:p w:rsidR="00757A93" w:rsidRDefault="00757A93" w:rsidP="00757A93">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8027" cy="2170444"/>
            <wp:effectExtent l="19050" t="0" r="0" b="0"/>
            <wp:docPr id="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t="6897"/>
                    <a:stretch>
                      <a:fillRect/>
                    </a:stretch>
                  </pic:blipFill>
                  <pic:spPr bwMode="auto">
                    <a:xfrm>
                      <a:off x="0" y="0"/>
                      <a:ext cx="5608027" cy="2170444"/>
                    </a:xfrm>
                    <a:prstGeom prst="rect">
                      <a:avLst/>
                    </a:prstGeom>
                    <a:noFill/>
                    <a:ln w="9525">
                      <a:noFill/>
                      <a:miter lim="800000"/>
                      <a:headEnd/>
                      <a:tailEnd/>
                    </a:ln>
                  </pic:spPr>
                </pic:pic>
              </a:graphicData>
            </a:graphic>
          </wp:inline>
        </w:drawing>
      </w:r>
    </w:p>
    <w:p w:rsidR="00757A93" w:rsidRDefault="00757A93" w:rsidP="00757A93">
      <w:pPr>
        <w:pStyle w:val="Epgrafe"/>
        <w:jc w:val="center"/>
        <w:rPr>
          <w:rFonts w:ascii="Arial" w:hAnsi="Arial" w:cs="Arial"/>
        </w:rPr>
      </w:pPr>
      <w:r>
        <w:rPr>
          <w:rFonts w:ascii="Arial" w:hAnsi="Arial" w:cs="Arial"/>
          <w:b w:val="0"/>
        </w:rPr>
        <w:t>Pantalla 1</w:t>
      </w:r>
      <w:r w:rsidR="00AC7C4F">
        <w:rPr>
          <w:rFonts w:ascii="Arial" w:hAnsi="Arial" w:cs="Arial"/>
          <w:b w:val="0"/>
        </w:rPr>
        <w:t>6</w:t>
      </w:r>
    </w:p>
    <w:p w:rsidR="00242405" w:rsidRPr="00242405" w:rsidRDefault="00242405" w:rsidP="00242405"/>
    <w:p w:rsidR="00271220" w:rsidRDefault="00271220" w:rsidP="00271220">
      <w:pPr>
        <w:rPr>
          <w:rFonts w:ascii="Arial" w:eastAsia="Times New Roman" w:hAnsi="Arial" w:cs="Times New Roman"/>
          <w:szCs w:val="20"/>
          <w:lang w:eastAsia="es-ES"/>
        </w:rPr>
      </w:pPr>
    </w:p>
    <w:p w:rsidR="00735CC1" w:rsidRPr="00CE0EC7" w:rsidRDefault="00735CC1" w:rsidP="00735CC1">
      <w:pPr>
        <w:pStyle w:val="Text"/>
        <w:ind w:left="0"/>
        <w:rPr>
          <w:b/>
          <w:lang w:val="es-PE"/>
        </w:rPr>
      </w:pPr>
      <w:r w:rsidRPr="00CE0EC7">
        <w:rPr>
          <w:b/>
          <w:lang w:val="es-PE"/>
        </w:rPr>
        <w:lastRenderedPageBreak/>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No existen datos que enviar</w:t>
      </w:r>
    </w:p>
    <w:p w:rsidR="00735CC1" w:rsidRDefault="00735CC1" w:rsidP="003D7B87">
      <w:pPr>
        <w:pStyle w:val="Text"/>
        <w:numPr>
          <w:ilvl w:val="0"/>
          <w:numId w:val="26"/>
        </w:numPr>
        <w:rPr>
          <w:lang w:val="es-PE"/>
        </w:rPr>
      </w:pPr>
      <w:r>
        <w:rPr>
          <w:lang w:val="es-PE"/>
        </w:rPr>
        <w:t>El sistema verifica que no existen datos para enviar.</w:t>
      </w:r>
    </w:p>
    <w:p w:rsidR="00735CC1" w:rsidRDefault="00735CC1" w:rsidP="003D7B87">
      <w:pPr>
        <w:pStyle w:val="Text"/>
        <w:numPr>
          <w:ilvl w:val="0"/>
          <w:numId w:val="26"/>
        </w:numPr>
        <w:rPr>
          <w:lang w:val="es-PE"/>
        </w:rPr>
      </w:pPr>
      <w:r>
        <w:rPr>
          <w:lang w:val="es-PE"/>
        </w:rPr>
        <w:t>El sistema informa al usuario registro mediante una alerta que no existen datos para él envió de información.</w:t>
      </w:r>
    </w:p>
    <w:p w:rsidR="00735CC1" w:rsidRDefault="00735CC1" w:rsidP="003D7B87">
      <w:pPr>
        <w:pStyle w:val="Text"/>
        <w:numPr>
          <w:ilvl w:val="0"/>
          <w:numId w:val="26"/>
        </w:numPr>
        <w:rPr>
          <w:lang w:val="es-PE"/>
        </w:rPr>
      </w:pPr>
      <w:r>
        <w:rPr>
          <w:lang w:val="es-PE"/>
        </w:rPr>
        <w:t>Retorna Paso n° 2</w:t>
      </w:r>
    </w:p>
    <w:p w:rsidR="00735CC1" w:rsidRDefault="00735CC1" w:rsidP="00735CC1">
      <w:pPr>
        <w:rPr>
          <w:rFonts w:ascii="Arial" w:eastAsia="Times New Roman" w:hAnsi="Arial" w:cs="Times New Roman"/>
          <w:szCs w:val="20"/>
          <w:lang w:eastAsia="es-ES"/>
        </w:rPr>
      </w:pPr>
    </w:p>
    <w:p w:rsidR="00735CC1" w:rsidRPr="00CE0EC7" w:rsidRDefault="00735CC1" w:rsidP="00735CC1">
      <w:pPr>
        <w:pStyle w:val="Text"/>
        <w:ind w:left="0"/>
        <w:rPr>
          <w:b/>
          <w:lang w:val="es-PE"/>
        </w:rPr>
      </w:pPr>
      <w:r w:rsidRPr="00CE0EC7">
        <w:rPr>
          <w:b/>
          <w:lang w:val="es-PE"/>
        </w:rPr>
        <w:t>FA</w:t>
      </w:r>
      <w:r>
        <w:rPr>
          <w:b/>
          <w:lang w:val="es-PE"/>
        </w:rPr>
        <w:t>3</w:t>
      </w:r>
      <w:r w:rsidRPr="00CE0EC7">
        <w:rPr>
          <w:b/>
          <w:lang w:val="es-PE"/>
        </w:rPr>
        <w:t xml:space="preserve">: Paso nº </w:t>
      </w:r>
      <w:r>
        <w:rPr>
          <w:b/>
          <w:lang w:val="es-PE"/>
        </w:rPr>
        <w:t>6</w:t>
      </w:r>
      <w:r w:rsidRPr="00CE0EC7">
        <w:rPr>
          <w:b/>
          <w:lang w:val="es-PE"/>
        </w:rPr>
        <w:t xml:space="preserve">. </w:t>
      </w:r>
      <w:r>
        <w:rPr>
          <w:b/>
          <w:lang w:val="es-PE"/>
        </w:rPr>
        <w:t>Error en la transferencia al INEI</w:t>
      </w:r>
    </w:p>
    <w:p w:rsidR="00735CC1" w:rsidRDefault="00735CC1" w:rsidP="003D7B87">
      <w:pPr>
        <w:pStyle w:val="Text"/>
        <w:numPr>
          <w:ilvl w:val="0"/>
          <w:numId w:val="37"/>
        </w:numPr>
        <w:rPr>
          <w:lang w:val="es-PE"/>
        </w:rPr>
      </w:pPr>
      <w:r>
        <w:rPr>
          <w:lang w:val="es-PE"/>
        </w:rPr>
        <w:t>El sistema no puede transferir las estadísticas al INEI.</w:t>
      </w:r>
    </w:p>
    <w:p w:rsidR="00735CC1" w:rsidRDefault="00735CC1" w:rsidP="003D7B87">
      <w:pPr>
        <w:pStyle w:val="Text"/>
        <w:numPr>
          <w:ilvl w:val="0"/>
          <w:numId w:val="37"/>
        </w:numPr>
        <w:rPr>
          <w:lang w:val="es-PE"/>
        </w:rPr>
      </w:pPr>
      <w:r>
        <w:rPr>
          <w:lang w:val="es-PE"/>
        </w:rPr>
        <w:t>El sistema informa al usuario registro mediante una alerta que no se puede realizar la transferencia de estadísticas en línea.</w:t>
      </w:r>
    </w:p>
    <w:p w:rsidR="00735CC1" w:rsidRDefault="00735CC1" w:rsidP="003D7B87">
      <w:pPr>
        <w:pStyle w:val="Text"/>
        <w:numPr>
          <w:ilvl w:val="0"/>
          <w:numId w:val="37"/>
        </w:numPr>
        <w:rPr>
          <w:lang w:val="es-PE"/>
        </w:rPr>
      </w:pPr>
      <w:r>
        <w:rPr>
          <w:lang w:val="es-PE"/>
        </w:rPr>
        <w:t xml:space="preserve">El usuario registro tiene la opción de generar un archivo de consolidado total y remitir las estadísticas por otro medio: email, CD, etc. hacia el INEI mediante lo descrito en el caso de uso: </w:t>
      </w:r>
      <w:r w:rsidRPr="00735CC1">
        <w:rPr>
          <w:b/>
          <w:lang w:val="es-PE"/>
        </w:rPr>
        <w:t>PJ.CU.008 - Generar Estadística Totalizada</w:t>
      </w:r>
    </w:p>
    <w:p w:rsidR="00271220" w:rsidRPr="00C47BC3" w:rsidRDefault="00271220" w:rsidP="00271220">
      <w:pPr>
        <w:rPr>
          <w:rFonts w:ascii="Arial" w:eastAsia="Times New Roman" w:hAnsi="Arial" w:cs="Times New Roman"/>
          <w:szCs w:val="20"/>
          <w:lang w:eastAsia="es-ES"/>
        </w:rPr>
      </w:pPr>
    </w:p>
    <w:p w:rsidR="00271220" w:rsidRDefault="00271220" w:rsidP="00271220">
      <w:pPr>
        <w:pStyle w:val="subtituloCU"/>
        <w:rPr>
          <w:rFonts w:cs="Arial"/>
        </w:rPr>
      </w:pPr>
      <w:r w:rsidRPr="00CE0EC7">
        <w:rPr>
          <w:rFonts w:cs="Arial"/>
        </w:rPr>
        <w:t>Requerimientos</w:t>
      </w:r>
    </w:p>
    <w:p w:rsidR="00271220" w:rsidRPr="00CE0EC7" w:rsidRDefault="00271220" w:rsidP="00271220">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Formulario de descarga de matrices</w:t>
      </w:r>
    </w:p>
    <w:tbl>
      <w:tblPr>
        <w:tblW w:w="8946" w:type="dxa"/>
        <w:tblInd w:w="55" w:type="dxa"/>
        <w:tblCellMar>
          <w:left w:w="70" w:type="dxa"/>
          <w:right w:w="70" w:type="dxa"/>
        </w:tblCellMar>
        <w:tblLook w:val="04A0"/>
      </w:tblPr>
      <w:tblGrid>
        <w:gridCol w:w="2000"/>
        <w:gridCol w:w="986"/>
        <w:gridCol w:w="1200"/>
        <w:gridCol w:w="4760"/>
      </w:tblGrid>
      <w:tr w:rsidR="00271220" w:rsidRPr="00AB7FCF" w:rsidTr="00885C8F">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73039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año de </w:t>
            </w:r>
            <w:r w:rsidR="00C32E6F">
              <w:rPr>
                <w:rFonts w:ascii="Calibri" w:eastAsia="Times New Roman" w:hAnsi="Calibri" w:cs="Calibri"/>
                <w:color w:val="000000"/>
                <w:sz w:val="18"/>
                <w:szCs w:val="18"/>
                <w:lang w:eastAsia="es-PE"/>
              </w:rPr>
              <w:t xml:space="preserve">registro </w:t>
            </w:r>
            <w:r w:rsidR="00730394">
              <w:rPr>
                <w:rFonts w:ascii="Calibri" w:eastAsia="Times New Roman" w:hAnsi="Calibri" w:cs="Calibri"/>
                <w:color w:val="000000"/>
                <w:sz w:val="18"/>
                <w:szCs w:val="18"/>
                <w:lang w:eastAsia="es-PE"/>
              </w:rPr>
              <w:t>de la sentencia</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Pr="00AB7FCF" w:rsidRDefault="00730394"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Matriz de sentencias</w:t>
            </w:r>
          </w:p>
        </w:tc>
        <w:tc>
          <w:tcPr>
            <w:tcW w:w="986" w:type="dxa"/>
            <w:tcBorders>
              <w:top w:val="nil"/>
              <w:left w:val="nil"/>
              <w:bottom w:val="single" w:sz="4" w:space="0" w:color="auto"/>
              <w:right w:val="single" w:sz="4" w:space="0" w:color="auto"/>
            </w:tcBorders>
            <w:shd w:val="clear" w:color="auto" w:fill="auto"/>
            <w:vAlign w:val="center"/>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73039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acción de generar </w:t>
            </w:r>
            <w:r w:rsidR="00730394">
              <w:rPr>
                <w:rFonts w:ascii="Calibri" w:eastAsia="Times New Roman" w:hAnsi="Calibri" w:cs="Calibri"/>
                <w:color w:val="000000"/>
                <w:sz w:val="18"/>
                <w:szCs w:val="18"/>
                <w:lang w:eastAsia="es-PE"/>
              </w:rPr>
              <w:t>la matriz de sentencias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730394" w:rsidP="00730394">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Matriz de decomisos</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73039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acción de generar la matriz </w:t>
            </w:r>
            <w:r w:rsidR="00730394">
              <w:rPr>
                <w:rFonts w:ascii="Calibri" w:eastAsia="Times New Roman" w:hAnsi="Calibri" w:cs="Calibri"/>
                <w:color w:val="000000"/>
                <w:sz w:val="18"/>
                <w:szCs w:val="18"/>
                <w:lang w:eastAsia="es-PE"/>
              </w:rPr>
              <w:t>de decomisos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Enviar estadísticas</w:t>
            </w:r>
          </w:p>
        </w:tc>
        <w:tc>
          <w:tcPr>
            <w:tcW w:w="986" w:type="dxa"/>
            <w:tcBorders>
              <w:top w:val="nil"/>
              <w:left w:val="nil"/>
              <w:bottom w:val="single" w:sz="4" w:space="0" w:color="auto"/>
              <w:right w:val="single" w:sz="4" w:space="0" w:color="auto"/>
            </w:tcBorders>
            <w:shd w:val="clear" w:color="auto" w:fill="auto"/>
            <w:vAlign w:val="center"/>
          </w:tcPr>
          <w:p w:rsidR="00271220"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acción de envió de datos estadísticos al INEI</w:t>
            </w:r>
          </w:p>
        </w:tc>
      </w:tr>
    </w:tbl>
    <w:p w:rsidR="00DA6047" w:rsidRDefault="00DA6047" w:rsidP="00DA6047">
      <w:pPr>
        <w:pStyle w:val="Epgrafe"/>
        <w:jc w:val="center"/>
        <w:rPr>
          <w:rFonts w:ascii="Arial" w:hAnsi="Arial" w:cs="Arial"/>
        </w:rPr>
      </w:pPr>
    </w:p>
    <w:p w:rsidR="00271220" w:rsidRPr="00CE0EC7" w:rsidRDefault="00271220" w:rsidP="00271220"/>
    <w:p w:rsidR="00271220" w:rsidRPr="00CE0EC7" w:rsidRDefault="00271220" w:rsidP="00271220">
      <w:pPr>
        <w:pStyle w:val="subtituloCU"/>
        <w:rPr>
          <w:rFonts w:cs="Arial"/>
        </w:rPr>
      </w:pPr>
      <w:r w:rsidRPr="00CE0EC7">
        <w:rPr>
          <w:rFonts w:cs="Arial"/>
        </w:rPr>
        <w:t>Requerimientos Especiales</w:t>
      </w:r>
    </w:p>
    <w:p w:rsidR="00271220" w:rsidRPr="00655339" w:rsidRDefault="00EA0685" w:rsidP="00FE0719">
      <w:pPr>
        <w:pStyle w:val="Text"/>
        <w:numPr>
          <w:ilvl w:val="0"/>
          <w:numId w:val="11"/>
        </w:numPr>
        <w:spacing w:before="120" w:after="120"/>
        <w:rPr>
          <w:lang w:val="es-PE"/>
        </w:rPr>
      </w:pPr>
      <w:r>
        <w:rPr>
          <w:rFonts w:cs="Arial"/>
          <w:szCs w:val="22"/>
          <w:lang w:val="es-PE"/>
        </w:rPr>
        <w:t>No aplica</w:t>
      </w:r>
    </w:p>
    <w:p w:rsidR="00330CD1" w:rsidRDefault="00330CD1" w:rsidP="009D7334"/>
    <w:p w:rsidR="008B361B" w:rsidRDefault="008B361B" w:rsidP="009D7334"/>
    <w:p w:rsidR="009D7334" w:rsidRDefault="009D7334" w:rsidP="009D7334"/>
    <w:p w:rsidR="00D40CCA" w:rsidRDefault="00D40CCA" w:rsidP="00D40CCA">
      <w:pPr>
        <w:pStyle w:val="Ttulo3"/>
      </w:pPr>
      <w:bookmarkStart w:id="40" w:name="_Toc498947156"/>
      <w:bookmarkStart w:id="41" w:name="_Toc503851283"/>
      <w:r w:rsidRPr="00CE0EC7">
        <w:lastRenderedPageBreak/>
        <w:t xml:space="preserve">Caso de </w:t>
      </w:r>
      <w:r>
        <w:t xml:space="preserve">Uso </w:t>
      </w:r>
      <w:bookmarkEnd w:id="40"/>
      <w:r w:rsidRPr="00D40CCA">
        <w:t>PJ.CU.008 - Generar Estadística Totalizada</w:t>
      </w:r>
      <w:bookmarkEnd w:id="41"/>
    </w:p>
    <w:p w:rsidR="00D40CCA" w:rsidRPr="00D40CCA" w:rsidRDefault="00D40CCA" w:rsidP="00D40CCA"/>
    <w:p w:rsidR="00D40CCA" w:rsidRPr="00F157F0" w:rsidRDefault="00EA0685" w:rsidP="00D40CCA">
      <w:r>
        <w:rPr>
          <w:noProof/>
          <w:lang w:eastAsia="es-PE"/>
        </w:rPr>
        <w:drawing>
          <wp:inline distT="0" distB="0" distL="0" distR="0">
            <wp:extent cx="4617085" cy="708660"/>
            <wp:effectExtent l="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4617085" cy="708660"/>
                    </a:xfrm>
                    <a:prstGeom prst="rect">
                      <a:avLst/>
                    </a:prstGeom>
                    <a:noFill/>
                    <a:ln w="9525">
                      <a:noFill/>
                      <a:miter lim="800000"/>
                      <a:headEnd/>
                      <a:tailEnd/>
                    </a:ln>
                  </pic:spPr>
                </pic:pic>
              </a:graphicData>
            </a:graphic>
          </wp:inline>
        </w:drawing>
      </w:r>
    </w:p>
    <w:p w:rsidR="00D40CCA" w:rsidRDefault="00D40CCA" w:rsidP="00D40CCA">
      <w:pPr>
        <w:pStyle w:val="Text"/>
        <w:spacing w:before="120" w:after="120"/>
        <w:jc w:val="left"/>
        <w:rPr>
          <w:lang w:val="es-PE"/>
        </w:rPr>
      </w:pPr>
    </w:p>
    <w:p w:rsidR="00D40CCA" w:rsidRPr="00CE0EC7" w:rsidRDefault="00365F5F" w:rsidP="00D40CCA">
      <w:pPr>
        <w:pStyle w:val="Epgrafe"/>
        <w:jc w:val="center"/>
        <w:rPr>
          <w:rFonts w:ascii="Arial" w:hAnsi="Arial" w:cs="Arial"/>
        </w:rPr>
      </w:pPr>
      <w:r>
        <w:rPr>
          <w:rFonts w:ascii="Arial" w:hAnsi="Arial" w:cs="Arial"/>
          <w:b w:val="0"/>
        </w:rPr>
        <w:t>Ilustración</w:t>
      </w:r>
      <w:r w:rsidR="00D40CCA" w:rsidRPr="00CE0EC7">
        <w:rPr>
          <w:rFonts w:ascii="Arial" w:hAnsi="Arial" w:cs="Arial"/>
          <w:b w:val="0"/>
        </w:rPr>
        <w:t xml:space="preserve"> </w:t>
      </w:r>
      <w:r w:rsidR="00D40CCA">
        <w:rPr>
          <w:rFonts w:ascii="Arial" w:hAnsi="Arial" w:cs="Arial"/>
          <w:b w:val="0"/>
        </w:rPr>
        <w:t>8</w:t>
      </w:r>
      <w:r w:rsidR="00D40CCA" w:rsidRPr="00CE0EC7">
        <w:rPr>
          <w:rFonts w:ascii="Arial" w:hAnsi="Arial" w:cs="Arial"/>
          <w:b w:val="0"/>
        </w:rPr>
        <w:t>:</w:t>
      </w:r>
      <w:r w:rsidR="00D40CCA" w:rsidRPr="00CE0EC7">
        <w:rPr>
          <w:rFonts w:ascii="Arial" w:hAnsi="Arial" w:cs="Arial"/>
        </w:rPr>
        <w:t xml:space="preserve"> Diagrama de caso de uso </w:t>
      </w:r>
      <w:r w:rsidR="00D40CCA" w:rsidRPr="00D40CCA">
        <w:t>PJ.CU.008 - Generar Estadística Totalizada</w:t>
      </w:r>
    </w:p>
    <w:p w:rsidR="00D40CCA" w:rsidRPr="00CE0EC7" w:rsidRDefault="00D40CCA" w:rsidP="00D40CCA">
      <w:pPr>
        <w:pStyle w:val="Text"/>
        <w:spacing w:before="120" w:after="120"/>
        <w:rPr>
          <w:lang w:val="es-PE"/>
        </w:rPr>
      </w:pPr>
    </w:p>
    <w:p w:rsidR="00D40CCA" w:rsidRPr="00CE0EC7" w:rsidRDefault="00D40CCA" w:rsidP="00D40CCA">
      <w:pPr>
        <w:pStyle w:val="subtituloCU"/>
        <w:rPr>
          <w:rFonts w:cs="Arial"/>
        </w:rPr>
      </w:pPr>
      <w:r w:rsidRPr="00CE0EC7">
        <w:rPr>
          <w:rFonts w:cs="Arial"/>
        </w:rPr>
        <w:t>Descripción</w:t>
      </w:r>
    </w:p>
    <w:p w:rsidR="00D40CCA" w:rsidRPr="00CE0EC7" w:rsidRDefault="00D40CCA" w:rsidP="00D40CCA">
      <w:pPr>
        <w:pStyle w:val="Text"/>
        <w:ind w:left="0"/>
        <w:rPr>
          <w:lang w:val="es-PE"/>
        </w:rPr>
      </w:pPr>
      <w:r w:rsidRPr="00CE0EC7">
        <w:rPr>
          <w:lang w:val="es-PE"/>
        </w:rPr>
        <w:t xml:space="preserve">El presente caso de uso permite </w:t>
      </w:r>
      <w:r>
        <w:rPr>
          <w:lang w:val="es-PE"/>
        </w:rPr>
        <w:t>al usuario poder generar un archivo de la estructura de datos para la generación de estadísticas, tener en cuenta que la funcionalidad descrita en el presente caso de uso se debe usar si y solo si en el caso que no se tenga acceso al envió en línea de estadísticas hacia el INEI.</w:t>
      </w:r>
    </w:p>
    <w:p w:rsidR="00D40CCA" w:rsidRPr="00CE0EC7" w:rsidRDefault="00D40CCA" w:rsidP="00D40CCA">
      <w:pPr>
        <w:pStyle w:val="subtituloCU"/>
        <w:rPr>
          <w:rFonts w:cs="Arial"/>
        </w:rPr>
      </w:pPr>
      <w:r w:rsidRPr="00CE0EC7">
        <w:rPr>
          <w:rFonts w:cs="Arial"/>
        </w:rPr>
        <w:t>Actores</w:t>
      </w:r>
    </w:p>
    <w:p w:rsidR="00D40CCA" w:rsidRDefault="00D40CCA" w:rsidP="00D40CCA">
      <w:pPr>
        <w:pStyle w:val="Text"/>
        <w:numPr>
          <w:ilvl w:val="0"/>
          <w:numId w:val="9"/>
        </w:numPr>
        <w:rPr>
          <w:lang w:val="es-PE"/>
        </w:rPr>
      </w:pPr>
      <w:r w:rsidRPr="00D40CCA">
        <w:rPr>
          <w:lang w:val="es-PE"/>
        </w:rPr>
        <w:t>PJ.ACT.001 Usuario</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Pre-condiciones</w:t>
      </w:r>
    </w:p>
    <w:p w:rsidR="00D40CCA" w:rsidRDefault="00D40CCA" w:rsidP="00D40CCA">
      <w:pPr>
        <w:pStyle w:val="Text"/>
        <w:numPr>
          <w:ilvl w:val="0"/>
          <w:numId w:val="9"/>
        </w:numPr>
        <w:rPr>
          <w:lang w:val="es-PE"/>
        </w:rPr>
      </w:pPr>
      <w:r>
        <w:rPr>
          <w:lang w:val="es-PE"/>
        </w:rPr>
        <w:t>El usuario debe realizar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Post-condiciones</w:t>
      </w:r>
    </w:p>
    <w:p w:rsidR="00D40CCA" w:rsidRDefault="00D40CCA" w:rsidP="00D40CCA">
      <w:pPr>
        <w:pStyle w:val="Text"/>
        <w:numPr>
          <w:ilvl w:val="0"/>
          <w:numId w:val="9"/>
        </w:numPr>
        <w:rPr>
          <w:lang w:val="es-PE"/>
        </w:rPr>
      </w:pPr>
      <w:r>
        <w:rPr>
          <w:lang w:val="es-PE"/>
        </w:rPr>
        <w:t>Se registran las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Casos de uso relacionados</w:t>
      </w:r>
    </w:p>
    <w:p w:rsidR="00D40CCA" w:rsidRDefault="00EA0685" w:rsidP="00D40CCA">
      <w:pPr>
        <w:pStyle w:val="Text"/>
        <w:numPr>
          <w:ilvl w:val="0"/>
          <w:numId w:val="9"/>
        </w:numPr>
        <w:rPr>
          <w:lang w:val="es-PE"/>
        </w:rPr>
      </w:pPr>
      <w:r>
        <w:rPr>
          <w:lang w:val="es-PE"/>
        </w:rPr>
        <w:t>No aplica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Flujo básico</w:t>
      </w:r>
    </w:p>
    <w:p w:rsidR="00D40CCA" w:rsidRDefault="00D40CCA" w:rsidP="003D7B87">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funcionalidad "</w:t>
      </w:r>
      <w:r w:rsidRPr="008F5322">
        <w:t xml:space="preserve"> </w:t>
      </w:r>
      <w:r w:rsidRPr="008F5322">
        <w:rPr>
          <w:rFonts w:ascii="Arial" w:eastAsia="Times New Roman" w:hAnsi="Arial" w:cs="Times New Roman"/>
          <w:szCs w:val="20"/>
          <w:lang w:eastAsia="es-ES"/>
        </w:rPr>
        <w:t>UIF.CU.00</w:t>
      </w:r>
      <w:r>
        <w:rPr>
          <w:rFonts w:ascii="Arial" w:eastAsia="Times New Roman" w:hAnsi="Arial" w:cs="Times New Roman"/>
          <w:szCs w:val="20"/>
          <w:lang w:eastAsia="es-ES"/>
        </w:rPr>
        <w:t>8</w:t>
      </w:r>
      <w:r w:rsidRPr="008F5322">
        <w:rPr>
          <w:rFonts w:ascii="Arial" w:eastAsia="Times New Roman" w:hAnsi="Arial" w:cs="Times New Roman"/>
          <w:szCs w:val="20"/>
          <w:lang w:eastAsia="es-ES"/>
        </w:rPr>
        <w:t xml:space="preserve"> - Generar Estadística Totalizada</w:t>
      </w:r>
      <w:r>
        <w:rPr>
          <w:rFonts w:ascii="Arial" w:eastAsia="Times New Roman" w:hAnsi="Arial" w:cs="Times New Roman"/>
          <w:szCs w:val="20"/>
          <w:lang w:eastAsia="es-ES"/>
        </w:rPr>
        <w:t>".</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Default="00AF73C9" w:rsidP="00D40CCA">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2130" cy="3994150"/>
            <wp:effectExtent l="19050" t="0" r="7620" b="0"/>
            <wp:docPr id="3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612130" cy="3994150"/>
                    </a:xfrm>
                    <a:prstGeom prst="rect">
                      <a:avLst/>
                    </a:prstGeom>
                    <a:noFill/>
                    <a:ln w="9525">
                      <a:noFill/>
                      <a:miter lim="800000"/>
                      <a:headEnd/>
                      <a:tailEnd/>
                    </a:ln>
                  </pic:spPr>
                </pic:pic>
              </a:graphicData>
            </a:graphic>
          </wp:inline>
        </w:drawing>
      </w:r>
    </w:p>
    <w:p w:rsidR="00D40CCA" w:rsidRDefault="00D40CCA" w:rsidP="00D40CCA">
      <w:pPr>
        <w:pStyle w:val="Epgrafe"/>
        <w:jc w:val="center"/>
        <w:rPr>
          <w:rFonts w:ascii="Arial" w:hAnsi="Arial" w:cs="Arial"/>
        </w:rPr>
      </w:pPr>
      <w:r>
        <w:rPr>
          <w:rFonts w:ascii="Arial" w:hAnsi="Arial" w:cs="Arial"/>
          <w:b w:val="0"/>
        </w:rPr>
        <w:t>Pantalla 1</w:t>
      </w:r>
      <w:r w:rsidR="00562580">
        <w:rPr>
          <w:rFonts w:ascii="Arial" w:hAnsi="Arial" w:cs="Arial"/>
          <w:b w:val="0"/>
        </w:rPr>
        <w:t>7</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Pr="008F5322" w:rsidRDefault="00D40CCA" w:rsidP="003D7B87">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descarga un archivo con la estructura de datos para la generación de estadísticas, </w:t>
      </w:r>
      <w:r w:rsidRPr="008F5322">
        <w:rPr>
          <w:rFonts w:ascii="Arial" w:eastAsia="Times New Roman" w:hAnsi="Arial" w:cs="Times New Roman"/>
          <w:b/>
          <w:szCs w:val="20"/>
          <w:lang w:eastAsia="es-ES"/>
        </w:rPr>
        <w:t>ver modelo de interoperabilidad.</w:t>
      </w:r>
    </w:p>
    <w:p w:rsidR="00D40CCA" w:rsidRPr="008F5322"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Default="00D40CCA" w:rsidP="003D7B87">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FF1CCB" w:rsidRDefault="00D40CCA" w:rsidP="00D40CCA">
      <w:pPr>
        <w:pStyle w:val="subtituloCU"/>
      </w:pPr>
      <w:r>
        <w:t>Flujo alternativo</w:t>
      </w:r>
    </w:p>
    <w:p w:rsidR="00D40CCA" w:rsidRDefault="00D40CCA" w:rsidP="00D40CCA">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Default="00D40CCA" w:rsidP="00D40CCA">
      <w:pPr>
        <w:pStyle w:val="subtituloCU"/>
        <w:rPr>
          <w:rFonts w:cs="Arial"/>
        </w:rPr>
      </w:pPr>
      <w:r w:rsidRPr="00CE0EC7">
        <w:rPr>
          <w:rFonts w:cs="Arial"/>
        </w:rPr>
        <w:t>Requerimientos</w:t>
      </w:r>
    </w:p>
    <w:p w:rsidR="00D40CCA" w:rsidRDefault="00D40CCA" w:rsidP="00D40CCA">
      <w:pPr>
        <w:pStyle w:val="Prrafodelista"/>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D40CCA" w:rsidRPr="005E67D5" w:rsidRDefault="00D40CCA" w:rsidP="00D40CCA">
      <w:pPr>
        <w:pStyle w:val="Prrafodelista"/>
        <w:rPr>
          <w:rFonts w:ascii="Arial" w:eastAsia="Times New Roman" w:hAnsi="Arial" w:cs="Times New Roman"/>
          <w:szCs w:val="20"/>
          <w:lang w:eastAsia="es-ES"/>
        </w:rPr>
      </w:pPr>
    </w:p>
    <w:p w:rsidR="00D40CCA" w:rsidRPr="00CE0EC7" w:rsidRDefault="00D40CCA" w:rsidP="00D40CCA">
      <w:pPr>
        <w:pStyle w:val="subtituloCU"/>
        <w:rPr>
          <w:rFonts w:cs="Arial"/>
        </w:rPr>
      </w:pPr>
      <w:r w:rsidRPr="00CE0EC7">
        <w:rPr>
          <w:rFonts w:cs="Arial"/>
        </w:rPr>
        <w:t>Requerimientos Especiales</w:t>
      </w:r>
    </w:p>
    <w:p w:rsidR="00D40CCA" w:rsidRPr="00150248" w:rsidRDefault="00D40CCA" w:rsidP="00D40CCA">
      <w:pPr>
        <w:pStyle w:val="Text"/>
        <w:spacing w:before="120" w:after="120"/>
        <w:ind w:left="720"/>
        <w:rPr>
          <w:lang w:val="es-PE"/>
        </w:rPr>
      </w:pPr>
      <w:r w:rsidRPr="00150248">
        <w:rPr>
          <w:rFonts w:cs="Arial"/>
          <w:szCs w:val="22"/>
          <w:lang w:val="es-PE"/>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842FE2" w:rsidRDefault="00D40CCA" w:rsidP="00D40CCA">
      <w:pPr>
        <w:pStyle w:val="subtituloCU"/>
        <w:rPr>
          <w:rFonts w:cs="Arial"/>
        </w:rPr>
      </w:pPr>
      <w:r w:rsidRPr="00CE0EC7">
        <w:rPr>
          <w:rFonts w:cs="Arial"/>
        </w:rPr>
        <w:t>Requerimientos</w:t>
      </w:r>
      <w:r>
        <w:rPr>
          <w:rFonts w:cs="Arial"/>
        </w:rPr>
        <w:t xml:space="preserve"> Asociados</w:t>
      </w:r>
    </w:p>
    <w:p w:rsidR="00D40CCA" w:rsidRDefault="008E6109" w:rsidP="008E6109">
      <w:pPr>
        <w:pStyle w:val="Prrafodelista"/>
        <w:numPr>
          <w:ilvl w:val="0"/>
          <w:numId w:val="9"/>
        </w:numPr>
        <w:rPr>
          <w:i/>
          <w:u w:val="single"/>
        </w:rPr>
      </w:pPr>
      <w:r w:rsidRPr="008E6109">
        <w:rPr>
          <w:rFonts w:ascii="Arial" w:eastAsia="Times New Roman" w:hAnsi="Arial" w:cs="Times New Roman"/>
          <w:szCs w:val="20"/>
          <w:lang w:eastAsia="es-ES"/>
        </w:rPr>
        <w:lastRenderedPageBreak/>
        <w:t>RQ.PJ.021 - acciones de auditoria</w:t>
      </w:r>
    </w:p>
    <w:p w:rsidR="00D40CCA" w:rsidRDefault="00D40CCA" w:rsidP="00D40CCA">
      <w:pPr>
        <w:pStyle w:val="Prrafodelista"/>
        <w:rPr>
          <w:i/>
          <w:u w:val="single"/>
        </w:rPr>
      </w:pPr>
    </w:p>
    <w:p w:rsidR="008E6109" w:rsidRDefault="008E6109" w:rsidP="00D40CCA">
      <w:pPr>
        <w:pStyle w:val="Prrafodelista"/>
        <w:rPr>
          <w:i/>
          <w:u w:val="single"/>
        </w:rPr>
      </w:pPr>
    </w:p>
    <w:p w:rsidR="008B361B" w:rsidRPr="006E2313" w:rsidRDefault="008B361B" w:rsidP="008B361B">
      <w:pPr>
        <w:pStyle w:val="subtituloCU"/>
        <w:rPr>
          <w:rFonts w:cs="Arial"/>
        </w:rPr>
      </w:pPr>
      <w:r w:rsidRPr="00CE0EC7">
        <w:rPr>
          <w:rFonts w:cs="Arial"/>
        </w:rPr>
        <w:t>Requerimientos</w:t>
      </w:r>
      <w:r>
        <w:rPr>
          <w:rFonts w:cs="Arial"/>
        </w:rPr>
        <w:t xml:space="preserve"> funcionales Asociados</w:t>
      </w:r>
    </w:p>
    <w:p w:rsidR="009D6B17" w:rsidRDefault="009D6B17"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w:t>
      </w:r>
      <w:r>
        <w:rPr>
          <w:rFonts w:ascii="Arial" w:hAnsi="Arial" w:cs="Arial"/>
          <w:b/>
        </w:rPr>
        <w:t>10</w:t>
      </w:r>
      <w:r w:rsidRPr="00506DC3">
        <w:rPr>
          <w:rFonts w:ascii="Arial" w:hAnsi="Arial" w:cs="Arial"/>
          <w:b/>
        </w:rPr>
        <w:t>]</w:t>
      </w:r>
      <w:r w:rsidRPr="00506DC3">
        <w:rPr>
          <w:rFonts w:ascii="Arial" w:hAnsi="Arial" w:cs="Arial"/>
        </w:rPr>
        <w:t xml:space="preserve"> </w:t>
      </w:r>
      <w:r w:rsidRPr="00D4086D">
        <w:rPr>
          <w:rFonts w:ascii="Arial" w:hAnsi="Arial" w:cs="Arial"/>
        </w:rPr>
        <w:t xml:space="preserve">El sistema debe </w:t>
      </w:r>
      <w:r>
        <w:rPr>
          <w:rFonts w:ascii="Arial" w:hAnsi="Arial" w:cs="Arial"/>
        </w:rPr>
        <w:t>poder remitir información en tiempo real al INEI de modo que esta información pueda generar estadísticas y ser publicada en el "</w:t>
      </w:r>
      <w:r w:rsidRPr="00E44481">
        <w:rPr>
          <w:rFonts w:ascii="Arial" w:hAnsi="Arial" w:cs="Arial"/>
        </w:rPr>
        <w:t>SISTEMA INTEGRADO de ESTADÍSTICAS de la CRIMINALIDAD y SEGURIDAD CIUDADANA</w:t>
      </w:r>
      <w:r>
        <w:rPr>
          <w:rFonts w:ascii="Arial" w:hAnsi="Arial" w:cs="Arial"/>
        </w:rPr>
        <w:t xml:space="preserve">" del INEI .  </w:t>
      </w:r>
    </w:p>
    <w:p w:rsidR="008E6109" w:rsidRPr="008B361B" w:rsidRDefault="008E6109" w:rsidP="00D40CCA">
      <w:pPr>
        <w:pStyle w:val="Prrafodelista"/>
      </w:pPr>
    </w:p>
    <w:p w:rsidR="008E6109" w:rsidRDefault="008E6109" w:rsidP="00D40CCA">
      <w:pPr>
        <w:pStyle w:val="Prrafodelista"/>
        <w:rPr>
          <w:i/>
          <w:u w:val="single"/>
        </w:rPr>
      </w:pPr>
    </w:p>
    <w:p w:rsidR="007077B8" w:rsidRDefault="007077B8" w:rsidP="00D40CCA">
      <w:pPr>
        <w:pStyle w:val="Prrafodelista"/>
        <w:rPr>
          <w:i/>
          <w:u w:val="single"/>
        </w:rPr>
      </w:pPr>
    </w:p>
    <w:p w:rsidR="007077B8" w:rsidRDefault="007077B8" w:rsidP="007077B8">
      <w:pPr>
        <w:pStyle w:val="Ttulo3"/>
      </w:pPr>
      <w:bookmarkStart w:id="42" w:name="_Toc503851284"/>
      <w:r w:rsidRPr="00CE0EC7">
        <w:t xml:space="preserve">Caso de </w:t>
      </w:r>
      <w:r>
        <w:t xml:space="preserve">Uso </w:t>
      </w:r>
      <w:r w:rsidRPr="00D40CCA">
        <w:t>PJ.CU.00</w:t>
      </w:r>
      <w:r>
        <w:t>9</w:t>
      </w:r>
      <w:r w:rsidRPr="00D40CCA">
        <w:t xml:space="preserve"> - </w:t>
      </w:r>
      <w:r>
        <w:t xml:space="preserve">Buscar de </w:t>
      </w:r>
      <w:r w:rsidR="0046383D">
        <w:t>procesos</w:t>
      </w:r>
      <w:r>
        <w:t xml:space="preserve"> por envió</w:t>
      </w:r>
      <w:bookmarkEnd w:id="42"/>
    </w:p>
    <w:p w:rsidR="007077B8" w:rsidRPr="00D40CCA" w:rsidRDefault="007077B8" w:rsidP="007077B8"/>
    <w:p w:rsidR="007077B8" w:rsidRPr="00F157F0" w:rsidRDefault="0046383D" w:rsidP="007077B8">
      <w:r>
        <w:rPr>
          <w:noProof/>
          <w:lang w:eastAsia="es-PE"/>
        </w:rPr>
        <w:drawing>
          <wp:inline distT="0" distB="0" distL="0" distR="0">
            <wp:extent cx="4144645" cy="708660"/>
            <wp:effectExtent l="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4144645" cy="708660"/>
                    </a:xfrm>
                    <a:prstGeom prst="rect">
                      <a:avLst/>
                    </a:prstGeom>
                    <a:noFill/>
                    <a:ln w="9525">
                      <a:noFill/>
                      <a:miter lim="800000"/>
                      <a:headEnd/>
                      <a:tailEnd/>
                    </a:ln>
                  </pic:spPr>
                </pic:pic>
              </a:graphicData>
            </a:graphic>
          </wp:inline>
        </w:drawing>
      </w:r>
    </w:p>
    <w:p w:rsidR="007077B8" w:rsidRDefault="007077B8" w:rsidP="007077B8">
      <w:pPr>
        <w:pStyle w:val="Text"/>
        <w:spacing w:before="120" w:after="120"/>
        <w:jc w:val="left"/>
        <w:rPr>
          <w:lang w:val="es-PE"/>
        </w:rPr>
      </w:pPr>
    </w:p>
    <w:p w:rsidR="007077B8" w:rsidRPr="00CE0EC7" w:rsidRDefault="00365F5F" w:rsidP="007077B8">
      <w:pPr>
        <w:pStyle w:val="Epgrafe"/>
        <w:jc w:val="center"/>
        <w:rPr>
          <w:rFonts w:ascii="Arial" w:hAnsi="Arial" w:cs="Arial"/>
        </w:rPr>
      </w:pPr>
      <w:r>
        <w:rPr>
          <w:rFonts w:ascii="Arial" w:hAnsi="Arial" w:cs="Arial"/>
          <w:b w:val="0"/>
        </w:rPr>
        <w:t>Ilustración</w:t>
      </w:r>
      <w:r w:rsidR="007077B8" w:rsidRPr="00CE0EC7">
        <w:rPr>
          <w:rFonts w:ascii="Arial" w:hAnsi="Arial" w:cs="Arial"/>
          <w:b w:val="0"/>
        </w:rPr>
        <w:t xml:space="preserve"> </w:t>
      </w:r>
      <w:r>
        <w:rPr>
          <w:rFonts w:ascii="Arial" w:hAnsi="Arial" w:cs="Arial"/>
          <w:b w:val="0"/>
        </w:rPr>
        <w:t>9</w:t>
      </w:r>
      <w:r w:rsidR="007077B8" w:rsidRPr="00CE0EC7">
        <w:rPr>
          <w:rFonts w:ascii="Arial" w:hAnsi="Arial" w:cs="Arial"/>
          <w:b w:val="0"/>
        </w:rPr>
        <w:t>:</w:t>
      </w:r>
      <w:r w:rsidR="007077B8" w:rsidRPr="00CE0EC7">
        <w:rPr>
          <w:rFonts w:ascii="Arial" w:hAnsi="Arial" w:cs="Arial"/>
        </w:rPr>
        <w:t xml:space="preserve"> Diagrama de caso de uso </w:t>
      </w:r>
      <w:r w:rsidR="007077B8" w:rsidRPr="00D40CCA">
        <w:t>PJ.CU.00</w:t>
      </w:r>
      <w:r w:rsidR="007077B8">
        <w:t>9</w:t>
      </w:r>
      <w:r w:rsidR="007077B8" w:rsidRPr="00D40CCA">
        <w:t xml:space="preserve"> - </w:t>
      </w:r>
      <w:r w:rsidR="007077B8">
        <w:t>Buscar de sentencias por envió</w:t>
      </w:r>
    </w:p>
    <w:p w:rsidR="007077B8" w:rsidRPr="00CE0EC7" w:rsidRDefault="007077B8" w:rsidP="007077B8">
      <w:pPr>
        <w:pStyle w:val="Text"/>
        <w:spacing w:before="120" w:after="120"/>
        <w:rPr>
          <w:lang w:val="es-PE"/>
        </w:rPr>
      </w:pPr>
    </w:p>
    <w:p w:rsidR="007077B8" w:rsidRPr="00CE0EC7" w:rsidRDefault="007077B8" w:rsidP="007077B8">
      <w:pPr>
        <w:pStyle w:val="subtituloCU"/>
        <w:rPr>
          <w:rFonts w:cs="Arial"/>
        </w:rPr>
      </w:pPr>
      <w:r w:rsidRPr="00CE0EC7">
        <w:rPr>
          <w:rFonts w:cs="Arial"/>
        </w:rPr>
        <w:t>Descripción</w:t>
      </w:r>
    </w:p>
    <w:p w:rsidR="007077B8" w:rsidRPr="00CE0EC7" w:rsidRDefault="007077B8" w:rsidP="007077B8">
      <w:pPr>
        <w:pStyle w:val="Text"/>
        <w:ind w:left="0"/>
        <w:rPr>
          <w:lang w:val="es-PE"/>
        </w:rPr>
      </w:pPr>
      <w:r w:rsidRPr="00CE0EC7">
        <w:rPr>
          <w:lang w:val="es-PE"/>
        </w:rPr>
        <w:t xml:space="preserve">El presente caso de uso permite </w:t>
      </w:r>
      <w:r>
        <w:rPr>
          <w:lang w:val="es-PE"/>
        </w:rPr>
        <w:t xml:space="preserve">al usuario </w:t>
      </w:r>
      <w:r w:rsidR="0046383D">
        <w:rPr>
          <w:lang w:val="es-PE"/>
        </w:rPr>
        <w:t xml:space="preserve">listar la información de los procesos </w:t>
      </w:r>
      <w:r>
        <w:rPr>
          <w:lang w:val="es-PE"/>
        </w:rPr>
        <w:t>enviad</w:t>
      </w:r>
      <w:r w:rsidR="0046383D">
        <w:rPr>
          <w:lang w:val="es-PE"/>
        </w:rPr>
        <w:t>o</w:t>
      </w:r>
      <w:r>
        <w:rPr>
          <w:lang w:val="es-PE"/>
        </w:rPr>
        <w:t>s al INEI, esto según la versión o correlativo de envió, con la finalizada de tener la trazabilidad de todos los envíos de información realizados con el INEI.</w:t>
      </w:r>
    </w:p>
    <w:p w:rsidR="007077B8" w:rsidRPr="00CE0EC7" w:rsidRDefault="007077B8" w:rsidP="007077B8">
      <w:pPr>
        <w:pStyle w:val="subtituloCU"/>
        <w:rPr>
          <w:rFonts w:cs="Arial"/>
        </w:rPr>
      </w:pPr>
      <w:r w:rsidRPr="00CE0EC7">
        <w:rPr>
          <w:rFonts w:cs="Arial"/>
        </w:rPr>
        <w:t>Actores</w:t>
      </w:r>
    </w:p>
    <w:p w:rsidR="007077B8" w:rsidRDefault="007077B8" w:rsidP="007077B8">
      <w:pPr>
        <w:pStyle w:val="Text"/>
        <w:numPr>
          <w:ilvl w:val="0"/>
          <w:numId w:val="9"/>
        </w:numPr>
        <w:rPr>
          <w:lang w:val="es-PE"/>
        </w:rPr>
      </w:pPr>
      <w:r w:rsidRPr="00D40CCA">
        <w:rPr>
          <w:lang w:val="es-PE"/>
        </w:rPr>
        <w:t>PJ.ACT.001 Usuario</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Pre-condiciones</w:t>
      </w:r>
    </w:p>
    <w:p w:rsidR="007077B8" w:rsidRDefault="007077B8" w:rsidP="007077B8">
      <w:pPr>
        <w:pStyle w:val="Text"/>
        <w:numPr>
          <w:ilvl w:val="0"/>
          <w:numId w:val="9"/>
        </w:numPr>
        <w:rPr>
          <w:lang w:val="es-PE"/>
        </w:rPr>
      </w:pPr>
      <w:r>
        <w:rPr>
          <w:lang w:val="es-PE"/>
        </w:rPr>
        <w:t>El usuario debe realizar acciones en el sistema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Post-condiciones</w:t>
      </w:r>
    </w:p>
    <w:p w:rsidR="007077B8" w:rsidRDefault="00445026" w:rsidP="007077B8">
      <w:pPr>
        <w:pStyle w:val="Text"/>
        <w:numPr>
          <w:ilvl w:val="0"/>
          <w:numId w:val="9"/>
        </w:numPr>
        <w:rPr>
          <w:lang w:val="es-PE"/>
        </w:rPr>
      </w:pPr>
      <w:r>
        <w:rPr>
          <w:lang w:val="es-PE"/>
        </w:rPr>
        <w:t>S</w:t>
      </w:r>
      <w:r w:rsidR="0046383D">
        <w:rPr>
          <w:lang w:val="es-PE"/>
        </w:rPr>
        <w:t xml:space="preserve">e muestra la información de los proceso </w:t>
      </w:r>
      <w:r>
        <w:rPr>
          <w:lang w:val="es-PE"/>
        </w:rPr>
        <w:t xml:space="preserve">según la versión o correlativo de </w:t>
      </w:r>
      <w:r w:rsidR="00F84129">
        <w:rPr>
          <w:lang w:val="es-PE"/>
        </w:rPr>
        <w:t>envió</w:t>
      </w:r>
      <w:r>
        <w:rPr>
          <w:lang w:val="es-PE"/>
        </w:rPr>
        <w:t xml:space="preserve"> al INEI.</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Casos de uso relacionados</w:t>
      </w:r>
    </w:p>
    <w:p w:rsidR="007077B8" w:rsidRDefault="00EA0685" w:rsidP="007077B8">
      <w:pPr>
        <w:pStyle w:val="Text"/>
        <w:numPr>
          <w:ilvl w:val="0"/>
          <w:numId w:val="9"/>
        </w:numPr>
        <w:rPr>
          <w:lang w:val="es-PE"/>
        </w:rPr>
      </w:pPr>
      <w:r>
        <w:rPr>
          <w:lang w:val="es-PE"/>
        </w:rPr>
        <w:t>No aplica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Flujo básico</w:t>
      </w:r>
    </w:p>
    <w:p w:rsidR="007077B8" w:rsidRDefault="007077B8" w:rsidP="003D7B87">
      <w:pPr>
        <w:pStyle w:val="Prrafodelista"/>
        <w:numPr>
          <w:ilvl w:val="0"/>
          <w:numId w:val="3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5D3DDC">
        <w:rPr>
          <w:rFonts w:ascii="Arial" w:eastAsia="Times New Roman" w:hAnsi="Arial" w:cs="Times New Roman"/>
          <w:szCs w:val="20"/>
          <w:lang w:eastAsia="es-ES"/>
        </w:rPr>
        <w:t xml:space="preserve">selecciona la versión de envió el cual se mostrara con un correlativo conjuntamente con la fecha según lo especificado en </w:t>
      </w:r>
      <w:r w:rsidR="005D3DDC" w:rsidRPr="005D3DDC">
        <w:rPr>
          <w:rFonts w:ascii="Arial" w:eastAsia="Times New Roman" w:hAnsi="Arial" w:cs="Times New Roman"/>
          <w:b/>
          <w:szCs w:val="20"/>
          <w:lang w:eastAsia="es-ES"/>
        </w:rPr>
        <w:t>R1</w:t>
      </w:r>
      <w:r w:rsidR="005D3DDC">
        <w:rPr>
          <w:rFonts w:ascii="Arial" w:eastAsia="Times New Roman" w:hAnsi="Arial" w:cs="Times New Roman"/>
          <w:szCs w:val="20"/>
          <w:lang w:eastAsia="es-ES"/>
        </w:rPr>
        <w:t xml:space="preserve"> en que se realizo el envió y acciona la función de buscar</w:t>
      </w:r>
      <w:r w:rsidR="0046383D">
        <w:rPr>
          <w:rFonts w:ascii="Arial" w:eastAsia="Times New Roman" w:hAnsi="Arial" w:cs="Times New Roman"/>
          <w:szCs w:val="20"/>
          <w:lang w:eastAsia="es-ES"/>
        </w:rPr>
        <w:t>.</w:t>
      </w:r>
    </w:p>
    <w:p w:rsidR="007077B8" w:rsidRDefault="007077B8" w:rsidP="007077B8">
      <w:pPr>
        <w:pStyle w:val="Prrafodelista"/>
        <w:spacing w:before="120" w:after="120" w:line="240" w:lineRule="auto"/>
        <w:jc w:val="both"/>
        <w:rPr>
          <w:rFonts w:ascii="Arial" w:eastAsia="Times New Roman" w:hAnsi="Arial" w:cs="Times New Roman"/>
          <w:szCs w:val="20"/>
          <w:lang w:eastAsia="es-ES"/>
        </w:rPr>
      </w:pPr>
    </w:p>
    <w:p w:rsidR="007077B8" w:rsidRDefault="005D3DDC" w:rsidP="003D7B87">
      <w:pPr>
        <w:pStyle w:val="Prrafodelista"/>
        <w:numPr>
          <w:ilvl w:val="0"/>
          <w:numId w:val="36"/>
        </w:numPr>
        <w:spacing w:before="120" w:after="120" w:line="240" w:lineRule="auto"/>
        <w:jc w:val="both"/>
        <w:rPr>
          <w:rFonts w:ascii="Arial" w:eastAsia="Times New Roman" w:hAnsi="Arial" w:cs="Times New Roman"/>
          <w:szCs w:val="20"/>
          <w:lang w:eastAsia="es-ES"/>
        </w:rPr>
      </w:pPr>
      <w:r w:rsidRPr="00D019F4">
        <w:rPr>
          <w:rFonts w:ascii="Arial" w:eastAsia="Times New Roman" w:hAnsi="Arial" w:cs="Times New Roman"/>
          <w:szCs w:val="20"/>
          <w:lang w:eastAsia="es-ES"/>
        </w:rPr>
        <w:t xml:space="preserve">El sistema muestra los datos de las sentencias enviadas según el código de envió seleccionado y de acuerdo a lo especificado en </w:t>
      </w:r>
      <w:r w:rsidRPr="00D019F4">
        <w:rPr>
          <w:rFonts w:ascii="Arial" w:eastAsia="Times New Roman" w:hAnsi="Arial" w:cs="Times New Roman"/>
          <w:b/>
          <w:szCs w:val="20"/>
          <w:lang w:eastAsia="es-ES"/>
        </w:rPr>
        <w:t>R2</w:t>
      </w:r>
      <w:r w:rsidR="00D019F4">
        <w:rPr>
          <w:rFonts w:ascii="Arial" w:eastAsia="Times New Roman" w:hAnsi="Arial" w:cs="Times New Roman"/>
          <w:szCs w:val="20"/>
          <w:lang w:eastAsia="es-ES"/>
        </w:rPr>
        <w:t>.</w:t>
      </w:r>
    </w:p>
    <w:p w:rsidR="0046383D" w:rsidRPr="00D019F4" w:rsidRDefault="0046383D" w:rsidP="0046383D">
      <w:pPr>
        <w:pStyle w:val="Prrafodelista"/>
        <w:spacing w:before="120" w:after="120" w:line="240" w:lineRule="auto"/>
        <w:jc w:val="both"/>
        <w:rPr>
          <w:rFonts w:ascii="Arial" w:eastAsia="Times New Roman" w:hAnsi="Arial" w:cs="Times New Roman"/>
          <w:szCs w:val="20"/>
          <w:lang w:eastAsia="es-ES"/>
        </w:rPr>
      </w:pPr>
    </w:p>
    <w:p w:rsidR="007077B8" w:rsidRDefault="007077B8" w:rsidP="003D7B87">
      <w:pPr>
        <w:pStyle w:val="Prrafodelista"/>
        <w:numPr>
          <w:ilvl w:val="0"/>
          <w:numId w:val="3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FF1CCB" w:rsidRDefault="007077B8" w:rsidP="007077B8">
      <w:pPr>
        <w:pStyle w:val="subtituloCU"/>
      </w:pPr>
      <w:r>
        <w:t>Flujo alternativo</w:t>
      </w:r>
    </w:p>
    <w:p w:rsidR="007077B8" w:rsidRDefault="007077B8" w:rsidP="007077B8">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Default="007077B8" w:rsidP="007077B8">
      <w:pPr>
        <w:pStyle w:val="subtituloCU"/>
        <w:rPr>
          <w:rFonts w:cs="Arial"/>
        </w:rPr>
      </w:pPr>
      <w:r w:rsidRPr="00CE0EC7">
        <w:rPr>
          <w:rFonts w:cs="Arial"/>
        </w:rPr>
        <w:t>Requerimientos</w:t>
      </w:r>
    </w:p>
    <w:p w:rsidR="003551DB" w:rsidRDefault="003551DB" w:rsidP="003551DB">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Listado de envíos realizados al INEI</w:t>
      </w:r>
    </w:p>
    <w:tbl>
      <w:tblPr>
        <w:tblW w:w="9500" w:type="dxa"/>
        <w:tblInd w:w="55" w:type="dxa"/>
        <w:tblCellMar>
          <w:left w:w="70" w:type="dxa"/>
          <w:right w:w="70" w:type="dxa"/>
        </w:tblCellMar>
        <w:tblLook w:val="04A0"/>
      </w:tblPr>
      <w:tblGrid>
        <w:gridCol w:w="1480"/>
        <w:gridCol w:w="1200"/>
        <w:gridCol w:w="1200"/>
        <w:gridCol w:w="5620"/>
      </w:tblGrid>
      <w:tr w:rsidR="003551DB" w:rsidRPr="00A2392D" w:rsidTr="00F949C9">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3551DB" w:rsidRPr="00A2392D" w:rsidTr="00F949C9">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Correlativo de envió</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3551DB">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 xml:space="preserve">correlativo asociado a la fecha de </w:t>
            </w:r>
            <w:r w:rsidR="00E00925">
              <w:rPr>
                <w:rFonts w:ascii="Calibri" w:eastAsia="Times New Roman" w:hAnsi="Calibri" w:cs="Calibri"/>
                <w:color w:val="000000"/>
                <w:sz w:val="18"/>
                <w:szCs w:val="18"/>
                <w:lang w:eastAsia="es-PE"/>
              </w:rPr>
              <w:t>envió</w:t>
            </w:r>
            <w:r>
              <w:rPr>
                <w:rFonts w:ascii="Calibri" w:eastAsia="Times New Roman" w:hAnsi="Calibri" w:cs="Calibri"/>
                <w:color w:val="000000"/>
                <w:sz w:val="18"/>
                <w:szCs w:val="18"/>
                <w:lang w:eastAsia="es-PE"/>
              </w:rPr>
              <w:t xml:space="preserve"> al INEI</w:t>
            </w:r>
          </w:p>
        </w:tc>
      </w:tr>
    </w:tbl>
    <w:p w:rsidR="003551DB" w:rsidRDefault="003551DB" w:rsidP="003551DB">
      <w:pPr>
        <w:pStyle w:val="Text"/>
        <w:spacing w:before="120" w:after="120"/>
        <w:ind w:left="0"/>
        <w:rPr>
          <w:rFonts w:cs="Arial"/>
          <w:b/>
          <w:szCs w:val="22"/>
          <w:lang w:val="es-PE"/>
        </w:rPr>
      </w:pPr>
    </w:p>
    <w:p w:rsidR="003551DB" w:rsidRPr="00E3078A" w:rsidRDefault="003551DB" w:rsidP="003551DB">
      <w:pPr>
        <w:pStyle w:val="Text"/>
        <w:spacing w:before="120" w:after="120"/>
        <w:ind w:left="0"/>
        <w:rPr>
          <w:rFonts w:cs="Arial"/>
          <w:b/>
          <w:szCs w:val="22"/>
          <w:lang w:val="es-PE"/>
        </w:rPr>
      </w:pPr>
    </w:p>
    <w:p w:rsidR="003551DB" w:rsidRDefault="003551DB" w:rsidP="003551DB">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00E00925">
        <w:rPr>
          <w:rFonts w:cs="Arial"/>
          <w:b/>
          <w:szCs w:val="22"/>
          <w:lang w:val="es-PE"/>
        </w:rPr>
        <w:t>: Datos de la sentencia</w:t>
      </w:r>
    </w:p>
    <w:tbl>
      <w:tblPr>
        <w:tblW w:w="9371" w:type="dxa"/>
        <w:tblInd w:w="55" w:type="dxa"/>
        <w:tblCellMar>
          <w:left w:w="70" w:type="dxa"/>
          <w:right w:w="70" w:type="dxa"/>
        </w:tblCellMar>
        <w:tblLook w:val="04A0"/>
      </w:tblPr>
      <w:tblGrid>
        <w:gridCol w:w="1575"/>
        <w:gridCol w:w="1065"/>
        <w:gridCol w:w="1200"/>
        <w:gridCol w:w="5531"/>
      </w:tblGrid>
      <w:tr w:rsidR="00E00925" w:rsidRPr="00CE0EC7" w:rsidTr="00F949C9">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46383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y autogenerado del expediente, este código se obtiene </w:t>
            </w:r>
            <w:r w:rsidR="0046383D">
              <w:rPr>
                <w:rFonts w:ascii="Calibri" w:eastAsia="Times New Roman" w:hAnsi="Calibri" w:cs="Calibri"/>
                <w:color w:val="000000"/>
                <w:sz w:val="18"/>
                <w:szCs w:val="18"/>
                <w:lang w:eastAsia="es-PE"/>
              </w:rPr>
              <w:t>de las bases de datos institucionales</w:t>
            </w:r>
            <w:r>
              <w:rPr>
                <w:rFonts w:ascii="Calibri" w:eastAsia="Times New Roman" w:hAnsi="Calibri" w:cs="Calibri"/>
                <w:color w:val="000000"/>
                <w:sz w:val="18"/>
                <w:szCs w:val="18"/>
                <w:lang w:eastAsia="es-PE"/>
              </w:rPr>
              <w:t>.</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del distrito judicial donde se genero la sentencia. </w:t>
            </w:r>
            <w:r w:rsidRPr="007D007F">
              <w:rPr>
                <w:rFonts w:ascii="Calibri" w:eastAsia="Times New Roman" w:hAnsi="Calibri" w:cs="Calibri"/>
                <w:b/>
                <w:color w:val="000000"/>
                <w:sz w:val="18"/>
                <w:szCs w:val="18"/>
                <w:lang w:eastAsia="es-PE"/>
              </w:rPr>
              <w:t>(ver RQ.PJ.00</w:t>
            </w:r>
            <w:r>
              <w:rPr>
                <w:rFonts w:ascii="Calibri" w:eastAsia="Times New Roman" w:hAnsi="Calibri" w:cs="Calibri"/>
                <w:b/>
                <w:color w:val="000000"/>
                <w:sz w:val="18"/>
                <w:szCs w:val="18"/>
                <w:lang w:eastAsia="es-PE"/>
              </w:rPr>
              <w:t>3</w:t>
            </w:r>
            <w:r w:rsidRPr="007D007F">
              <w:rPr>
                <w:rFonts w:ascii="Calibri" w:eastAsia="Times New Roman" w:hAnsi="Calibri" w:cs="Calibri"/>
                <w:b/>
                <w:color w:val="000000"/>
                <w:sz w:val="18"/>
                <w:szCs w:val="18"/>
                <w:lang w:eastAsia="es-PE"/>
              </w:rPr>
              <w:t xml:space="preserve"> - distrito judicial)</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norma procesal aplicable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RQ.PJ.004</w:t>
            </w:r>
            <w:r w:rsidRPr="007D007F">
              <w:rPr>
                <w:rFonts w:ascii="Calibri" w:eastAsia="Times New Roman" w:hAnsi="Calibri" w:cs="Calibri"/>
                <w:b/>
                <w:color w:val="000000"/>
                <w:sz w:val="18"/>
                <w:szCs w:val="18"/>
                <w:lang w:eastAsia="es-PE"/>
              </w:rPr>
              <w:t xml:space="preserve"> - norma procesal aplicable)</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la numero del año de la sentencia</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3551DB" w:rsidRPr="005E67D5" w:rsidRDefault="003551DB" w:rsidP="003551DB">
      <w:pPr>
        <w:pStyle w:val="Prrafodelista"/>
        <w:rPr>
          <w:rFonts w:ascii="Arial" w:eastAsia="Times New Roman" w:hAnsi="Arial" w:cs="Times New Roman"/>
          <w:szCs w:val="20"/>
          <w:lang w:eastAsia="es-ES"/>
        </w:rPr>
      </w:pPr>
    </w:p>
    <w:p w:rsidR="007077B8" w:rsidRPr="00CE0EC7" w:rsidRDefault="007077B8" w:rsidP="007077B8">
      <w:pPr>
        <w:pStyle w:val="subtituloCU"/>
        <w:rPr>
          <w:rFonts w:cs="Arial"/>
        </w:rPr>
      </w:pPr>
      <w:r w:rsidRPr="00CE0EC7">
        <w:rPr>
          <w:rFonts w:cs="Arial"/>
        </w:rPr>
        <w:t>Requerimientos Especiales</w:t>
      </w:r>
    </w:p>
    <w:p w:rsidR="007077B8" w:rsidRPr="00150248" w:rsidRDefault="007077B8" w:rsidP="007077B8">
      <w:pPr>
        <w:pStyle w:val="Text"/>
        <w:spacing w:before="120" w:after="120"/>
        <w:ind w:left="720"/>
        <w:rPr>
          <w:lang w:val="es-PE"/>
        </w:rPr>
      </w:pPr>
      <w:r w:rsidRPr="00150248">
        <w:rPr>
          <w:rFonts w:cs="Arial"/>
          <w:szCs w:val="22"/>
          <w:lang w:val="es-PE"/>
        </w:rPr>
        <w:lastRenderedPageBreak/>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842FE2" w:rsidRDefault="007077B8" w:rsidP="007077B8">
      <w:pPr>
        <w:pStyle w:val="subtituloCU"/>
        <w:rPr>
          <w:rFonts w:cs="Arial"/>
        </w:rPr>
      </w:pPr>
      <w:r w:rsidRPr="00CE0EC7">
        <w:rPr>
          <w:rFonts w:cs="Arial"/>
        </w:rPr>
        <w:t>Requerimientos</w:t>
      </w:r>
      <w:r>
        <w:rPr>
          <w:rFonts w:cs="Arial"/>
        </w:rPr>
        <w:t xml:space="preserve"> Asociados</w:t>
      </w:r>
    </w:p>
    <w:p w:rsidR="007077B8" w:rsidRDefault="009D6B17" w:rsidP="007077B8">
      <w:pPr>
        <w:pStyle w:val="Prrafodelista"/>
        <w:numPr>
          <w:ilvl w:val="0"/>
          <w:numId w:val="9"/>
        </w:numPr>
        <w:rPr>
          <w:i/>
          <w:u w:val="single"/>
        </w:rPr>
      </w:pPr>
      <w:r>
        <w:rPr>
          <w:rFonts w:ascii="Arial" w:eastAsia="Times New Roman" w:hAnsi="Arial" w:cs="Times New Roman"/>
          <w:szCs w:val="20"/>
          <w:lang w:eastAsia="es-ES"/>
        </w:rPr>
        <w:t>No aplica</w:t>
      </w:r>
    </w:p>
    <w:p w:rsidR="00D40CCA" w:rsidRDefault="00D40CCA" w:rsidP="00EA0685">
      <w:pPr>
        <w:pStyle w:val="Prrafodelista"/>
      </w:pPr>
    </w:p>
    <w:p w:rsidR="009D6B17" w:rsidRDefault="009D6B17" w:rsidP="00EA0685">
      <w:pPr>
        <w:pStyle w:val="Prrafodelista"/>
      </w:pPr>
    </w:p>
    <w:p w:rsidR="009D6B17" w:rsidRPr="006E2313" w:rsidRDefault="009D6B17" w:rsidP="009D6B17">
      <w:pPr>
        <w:pStyle w:val="subtituloCU"/>
        <w:rPr>
          <w:rFonts w:cs="Arial"/>
        </w:rPr>
      </w:pPr>
      <w:r w:rsidRPr="00CE0EC7">
        <w:rPr>
          <w:rFonts w:cs="Arial"/>
        </w:rPr>
        <w:t>Requerimientos</w:t>
      </w:r>
      <w:r>
        <w:rPr>
          <w:rFonts w:cs="Arial"/>
        </w:rPr>
        <w:t xml:space="preserve"> funcionales Asociados</w:t>
      </w:r>
    </w:p>
    <w:p w:rsidR="009D6B17" w:rsidRDefault="009D6B17"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7</w:t>
      </w:r>
      <w:r w:rsidRPr="00506DC3">
        <w:rPr>
          <w:rFonts w:ascii="Arial" w:hAnsi="Arial" w:cs="Arial"/>
          <w:b/>
        </w:rPr>
        <w:t>]</w:t>
      </w:r>
      <w:r w:rsidRPr="00506DC3">
        <w:rPr>
          <w:rFonts w:ascii="Arial" w:hAnsi="Arial" w:cs="Arial"/>
        </w:rPr>
        <w:t xml:space="preserve"> </w:t>
      </w:r>
      <w:r>
        <w:rPr>
          <w:rFonts w:ascii="Arial" w:hAnsi="Arial" w:cs="Arial"/>
        </w:rPr>
        <w:t xml:space="preserve">El sistema debe contar con una funcionalidad que permita al usuario ver los datos según la versión de envió realizado al INEI. </w:t>
      </w:r>
    </w:p>
    <w:p w:rsidR="009D6B17" w:rsidRPr="009D7334" w:rsidRDefault="009D6B17" w:rsidP="00EA0685">
      <w:pPr>
        <w:pStyle w:val="Prrafodelista"/>
      </w:pPr>
    </w:p>
    <w:sectPr w:rsidR="009D6B17" w:rsidRPr="009D7334" w:rsidSect="004F4603">
      <w:headerReference w:type="default" r:id="rId36"/>
      <w:footerReference w:type="default" r:id="rId37"/>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7B87" w:rsidRDefault="003D7B87" w:rsidP="008F2776">
      <w:pPr>
        <w:spacing w:after="0" w:line="240" w:lineRule="auto"/>
      </w:pPr>
      <w:r>
        <w:separator/>
      </w:r>
    </w:p>
  </w:endnote>
  <w:endnote w:type="continuationSeparator" w:id="0">
    <w:p w:rsidR="003D7B87" w:rsidRDefault="003D7B87"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AE2" w:rsidRDefault="00A00AE2">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Pr="00481A61">
      <w:rPr>
        <w:rFonts w:eastAsiaTheme="minorEastAsia"/>
      </w:rPr>
      <w:fldChar w:fldCharType="begin"/>
    </w:r>
    <w:r>
      <w:instrText>PAGE   \* MERGEFORMAT</w:instrText>
    </w:r>
    <w:r w:rsidRPr="00481A61">
      <w:rPr>
        <w:rFonts w:eastAsiaTheme="minorEastAsia"/>
      </w:rPr>
      <w:fldChar w:fldCharType="separate"/>
    </w:r>
    <w:r w:rsidR="000156C6" w:rsidRPr="000156C6">
      <w:rPr>
        <w:rFonts w:asciiTheme="majorHAnsi" w:eastAsiaTheme="majorEastAsia" w:hAnsiTheme="majorHAnsi" w:cstheme="majorBidi"/>
        <w:noProof/>
        <w:lang w:val="es-ES"/>
      </w:rPr>
      <w:t>2</w:t>
    </w:r>
    <w:r>
      <w:rPr>
        <w:rFonts w:asciiTheme="majorHAnsi" w:eastAsiaTheme="majorEastAsia" w:hAnsiTheme="majorHAnsi" w:cstheme="majorBidi"/>
      </w:rPr>
      <w:fldChar w:fldCharType="end"/>
    </w:r>
  </w:p>
  <w:p w:rsidR="00A00AE2" w:rsidRDefault="00A00AE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7B87" w:rsidRDefault="003D7B87" w:rsidP="008F2776">
      <w:pPr>
        <w:spacing w:after="0" w:line="240" w:lineRule="auto"/>
      </w:pPr>
      <w:r>
        <w:separator/>
      </w:r>
    </w:p>
  </w:footnote>
  <w:footnote w:type="continuationSeparator" w:id="0">
    <w:p w:rsidR="003D7B87" w:rsidRDefault="003D7B87"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A00AE2" w:rsidRPr="00B23D86" w:rsidRDefault="00A00AE2" w:rsidP="002363FC">
        <w:pPr>
          <w:pStyle w:val="Encabezado"/>
          <w:pBdr>
            <w:bottom w:val="thickThinSmallGap" w:sz="24" w:space="1" w:color="622423" w:themeColor="accent2" w:themeShade="7F"/>
          </w:pBdr>
          <w:jc w:val="center"/>
        </w:pPr>
        <w:r>
          <w:rPr>
            <w:b/>
            <w:bCs/>
            <w:color w:val="000000" w:themeColor="text1"/>
          </w:rPr>
          <w:t>Especificación de Casos de uso: Poder Judicial – Diseño informático del Sistema de Información Estadístico</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23E3AEA"/>
    <w:multiLevelType w:val="hybridMultilevel"/>
    <w:tmpl w:val="21EA98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6449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A9E0D19"/>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F333E98"/>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8">
    <w:nsid w:val="11617151"/>
    <w:multiLevelType w:val="multilevel"/>
    <w:tmpl w:val="4F76C71E"/>
    <w:lvl w:ilvl="0">
      <w:start w:val="1"/>
      <w:numFmt w:val="bullet"/>
      <w:lvlText w:val=""/>
      <w:lvlJc w:val="left"/>
      <w:pPr>
        <w:ind w:left="1080" w:hanging="360"/>
      </w:pPr>
      <w:rPr>
        <w:rFonts w:ascii="Symbol" w:hAnsi="Symbol" w:hint="default"/>
      </w:rPr>
    </w:lvl>
    <w:lvl w:ilvl="1">
      <w:start w:val="1"/>
      <w:numFmt w:val="decimal"/>
      <w:isLgl/>
      <w:lvlText w:val="%2."/>
      <w:lvlJc w:val="left"/>
      <w:pPr>
        <w:ind w:left="1440" w:hanging="720"/>
      </w:pPr>
      <w:rPr>
        <w:rFonts w:ascii="Arial" w:eastAsiaTheme="minorHAnsi" w:hAnsi="Arial" w:cs="Arial"/>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F05311D"/>
    <w:multiLevelType w:val="hybridMultilevel"/>
    <w:tmpl w:val="F6F002AC"/>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62A508A"/>
    <w:multiLevelType w:val="hybridMultilevel"/>
    <w:tmpl w:val="1A184B4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2">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D135F84"/>
    <w:multiLevelType w:val="hybridMultilevel"/>
    <w:tmpl w:val="4CD026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359B49E3"/>
    <w:multiLevelType w:val="hybridMultilevel"/>
    <w:tmpl w:val="911ED5FC"/>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5">
    <w:nsid w:val="38B362C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D0402E5"/>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D301826"/>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418F3B0F"/>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3">
    <w:nsid w:val="4D8F32F9"/>
    <w:multiLevelType w:val="multilevel"/>
    <w:tmpl w:val="4F76C71E"/>
    <w:lvl w:ilvl="0">
      <w:start w:val="1"/>
      <w:numFmt w:val="bullet"/>
      <w:lvlText w:val=""/>
      <w:lvlJc w:val="left"/>
      <w:pPr>
        <w:ind w:left="1080" w:hanging="360"/>
      </w:pPr>
      <w:rPr>
        <w:rFonts w:ascii="Symbol" w:hAnsi="Symbol" w:hint="default"/>
      </w:rPr>
    </w:lvl>
    <w:lvl w:ilvl="1">
      <w:start w:val="1"/>
      <w:numFmt w:val="decimal"/>
      <w:isLgl/>
      <w:lvlText w:val="%2."/>
      <w:lvlJc w:val="left"/>
      <w:pPr>
        <w:ind w:left="1440" w:hanging="720"/>
      </w:pPr>
      <w:rPr>
        <w:rFonts w:ascii="Arial" w:eastAsiaTheme="minorHAnsi" w:hAnsi="Arial" w:cs="Arial"/>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4">
    <w:nsid w:val="5664755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67B7B4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4D165C5"/>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A7B375F"/>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nsid w:val="6B560B8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CE37DB0"/>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E853B45"/>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13433EB"/>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37">
    <w:nsid w:val="795D3920"/>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nsid w:val="7A5E46C1"/>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B055513"/>
    <w:multiLevelType w:val="hybridMultilevel"/>
    <w:tmpl w:val="0E9AAC86"/>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7"/>
  </w:num>
  <w:num w:numId="2">
    <w:abstractNumId w:val="22"/>
  </w:num>
  <w:num w:numId="3">
    <w:abstractNumId w:val="36"/>
  </w:num>
  <w:num w:numId="4">
    <w:abstractNumId w:val="21"/>
  </w:num>
  <w:num w:numId="5">
    <w:abstractNumId w:val="19"/>
  </w:num>
  <w:num w:numId="6">
    <w:abstractNumId w:val="0"/>
  </w:num>
  <w:num w:numId="7">
    <w:abstractNumId w:val="28"/>
  </w:num>
  <w:num w:numId="8">
    <w:abstractNumId w:val="24"/>
  </w:num>
  <w:num w:numId="9">
    <w:abstractNumId w:val="39"/>
  </w:num>
  <w:num w:numId="10">
    <w:abstractNumId w:val="15"/>
  </w:num>
  <w:num w:numId="11">
    <w:abstractNumId w:val="2"/>
  </w:num>
  <w:num w:numId="12">
    <w:abstractNumId w:val="18"/>
  </w:num>
  <w:num w:numId="13">
    <w:abstractNumId w:val="9"/>
  </w:num>
  <w:num w:numId="14">
    <w:abstractNumId w:val="12"/>
  </w:num>
  <w:num w:numId="15">
    <w:abstractNumId w:val="33"/>
  </w:num>
  <w:num w:numId="16">
    <w:abstractNumId w:val="6"/>
  </w:num>
  <w:num w:numId="17">
    <w:abstractNumId w:val="34"/>
  </w:num>
  <w:num w:numId="18">
    <w:abstractNumId w:val="29"/>
  </w:num>
  <w:num w:numId="19">
    <w:abstractNumId w:val="27"/>
  </w:num>
  <w:num w:numId="20">
    <w:abstractNumId w:val="31"/>
  </w:num>
  <w:num w:numId="21">
    <w:abstractNumId w:val="17"/>
  </w:num>
  <w:num w:numId="22">
    <w:abstractNumId w:val="5"/>
  </w:num>
  <w:num w:numId="23">
    <w:abstractNumId w:val="40"/>
  </w:num>
  <w:num w:numId="24">
    <w:abstractNumId w:val="10"/>
  </w:num>
  <w:num w:numId="25">
    <w:abstractNumId w:val="26"/>
  </w:num>
  <w:num w:numId="26">
    <w:abstractNumId w:val="35"/>
  </w:num>
  <w:num w:numId="27">
    <w:abstractNumId w:val="14"/>
  </w:num>
  <w:num w:numId="28">
    <w:abstractNumId w:val="13"/>
  </w:num>
  <w:num w:numId="29">
    <w:abstractNumId w:val="20"/>
  </w:num>
  <w:num w:numId="30">
    <w:abstractNumId w:val="37"/>
  </w:num>
  <w:num w:numId="31">
    <w:abstractNumId w:val="25"/>
  </w:num>
  <w:num w:numId="32">
    <w:abstractNumId w:val="4"/>
  </w:num>
  <w:num w:numId="33">
    <w:abstractNumId w:val="32"/>
  </w:num>
  <w:num w:numId="34">
    <w:abstractNumId w:val="16"/>
  </w:num>
  <w:num w:numId="35">
    <w:abstractNumId w:val="3"/>
  </w:num>
  <w:num w:numId="36">
    <w:abstractNumId w:val="38"/>
  </w:num>
  <w:num w:numId="37">
    <w:abstractNumId w:val="30"/>
  </w:num>
  <w:num w:numId="38">
    <w:abstractNumId w:val="8"/>
  </w:num>
  <w:num w:numId="39">
    <w:abstractNumId w:val="23"/>
  </w:num>
  <w:num w:numId="40">
    <w:abstractNumId w:val="11"/>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proofState w:spelling="clean"/>
  <w:defaultTabStop w:val="708"/>
  <w:hyphenationZone w:val="425"/>
  <w:characterSpacingControl w:val="doNotCompress"/>
  <w:footnotePr>
    <w:footnote w:id="-1"/>
    <w:footnote w:id="0"/>
  </w:footnotePr>
  <w:endnotePr>
    <w:endnote w:id="-1"/>
    <w:endnote w:id="0"/>
  </w:endnotePr>
  <w:compat/>
  <w:rsids>
    <w:rsidRoot w:val="001F5FC1"/>
    <w:rsid w:val="000027F3"/>
    <w:rsid w:val="0000649B"/>
    <w:rsid w:val="000107CA"/>
    <w:rsid w:val="000156C6"/>
    <w:rsid w:val="000324D1"/>
    <w:rsid w:val="000444C0"/>
    <w:rsid w:val="000448C7"/>
    <w:rsid w:val="00060092"/>
    <w:rsid w:val="00062662"/>
    <w:rsid w:val="00063EDC"/>
    <w:rsid w:val="00065DD7"/>
    <w:rsid w:val="000A1F79"/>
    <w:rsid w:val="000D7D99"/>
    <w:rsid w:val="000F1CE5"/>
    <w:rsid w:val="000F3FC4"/>
    <w:rsid w:val="001000B8"/>
    <w:rsid w:val="00102A55"/>
    <w:rsid w:val="001065BE"/>
    <w:rsid w:val="00107833"/>
    <w:rsid w:val="001125E1"/>
    <w:rsid w:val="0012004C"/>
    <w:rsid w:val="00121BE7"/>
    <w:rsid w:val="0012218E"/>
    <w:rsid w:val="00131145"/>
    <w:rsid w:val="0013637D"/>
    <w:rsid w:val="00136830"/>
    <w:rsid w:val="00147599"/>
    <w:rsid w:val="001662F1"/>
    <w:rsid w:val="001719AA"/>
    <w:rsid w:val="00177144"/>
    <w:rsid w:val="00180810"/>
    <w:rsid w:val="00181E04"/>
    <w:rsid w:val="001915A3"/>
    <w:rsid w:val="001922B8"/>
    <w:rsid w:val="00197DEE"/>
    <w:rsid w:val="001A0EE1"/>
    <w:rsid w:val="001A0F98"/>
    <w:rsid w:val="001A4A8D"/>
    <w:rsid w:val="001B7387"/>
    <w:rsid w:val="001C372D"/>
    <w:rsid w:val="001F5FC1"/>
    <w:rsid w:val="001F6CB5"/>
    <w:rsid w:val="0020127D"/>
    <w:rsid w:val="002133BB"/>
    <w:rsid w:val="00223FDD"/>
    <w:rsid w:val="00224546"/>
    <w:rsid w:val="00225302"/>
    <w:rsid w:val="00226E89"/>
    <w:rsid w:val="00234A69"/>
    <w:rsid w:val="002363FC"/>
    <w:rsid w:val="00242405"/>
    <w:rsid w:val="002471B9"/>
    <w:rsid w:val="00260AD8"/>
    <w:rsid w:val="002632A4"/>
    <w:rsid w:val="002662E2"/>
    <w:rsid w:val="00271220"/>
    <w:rsid w:val="00275286"/>
    <w:rsid w:val="00284750"/>
    <w:rsid w:val="0029558F"/>
    <w:rsid w:val="002A49B4"/>
    <w:rsid w:val="002B039E"/>
    <w:rsid w:val="002C431B"/>
    <w:rsid w:val="002D0108"/>
    <w:rsid w:val="002D299F"/>
    <w:rsid w:val="002D6CC6"/>
    <w:rsid w:val="002E1329"/>
    <w:rsid w:val="002E6658"/>
    <w:rsid w:val="002F43E2"/>
    <w:rsid w:val="002F5DA4"/>
    <w:rsid w:val="00302845"/>
    <w:rsid w:val="00330CD1"/>
    <w:rsid w:val="00336FE9"/>
    <w:rsid w:val="00337ECD"/>
    <w:rsid w:val="003521D5"/>
    <w:rsid w:val="003551DB"/>
    <w:rsid w:val="003612BA"/>
    <w:rsid w:val="0036572E"/>
    <w:rsid w:val="00365F5F"/>
    <w:rsid w:val="003660BA"/>
    <w:rsid w:val="00380588"/>
    <w:rsid w:val="003913BE"/>
    <w:rsid w:val="00392237"/>
    <w:rsid w:val="003956B4"/>
    <w:rsid w:val="003A5128"/>
    <w:rsid w:val="003A6BEE"/>
    <w:rsid w:val="003D0954"/>
    <w:rsid w:val="003D16C8"/>
    <w:rsid w:val="003D3014"/>
    <w:rsid w:val="003D7B87"/>
    <w:rsid w:val="003E74B2"/>
    <w:rsid w:val="003E7FA7"/>
    <w:rsid w:val="0042531B"/>
    <w:rsid w:val="00445026"/>
    <w:rsid w:val="00452C6C"/>
    <w:rsid w:val="0046383D"/>
    <w:rsid w:val="0046586E"/>
    <w:rsid w:val="004729E0"/>
    <w:rsid w:val="00476087"/>
    <w:rsid w:val="0048034A"/>
    <w:rsid w:val="00481A61"/>
    <w:rsid w:val="004A2EF8"/>
    <w:rsid w:val="004A5C27"/>
    <w:rsid w:val="004A7E76"/>
    <w:rsid w:val="004C2359"/>
    <w:rsid w:val="004C7215"/>
    <w:rsid w:val="004D16F9"/>
    <w:rsid w:val="004D1DAB"/>
    <w:rsid w:val="004D1E49"/>
    <w:rsid w:val="004F1D03"/>
    <w:rsid w:val="004F4603"/>
    <w:rsid w:val="004F7815"/>
    <w:rsid w:val="00501A7D"/>
    <w:rsid w:val="005026CC"/>
    <w:rsid w:val="00504A7C"/>
    <w:rsid w:val="0050653D"/>
    <w:rsid w:val="00507D5A"/>
    <w:rsid w:val="005169C2"/>
    <w:rsid w:val="00517CBA"/>
    <w:rsid w:val="00526DE0"/>
    <w:rsid w:val="00543405"/>
    <w:rsid w:val="00546AD0"/>
    <w:rsid w:val="00556A6F"/>
    <w:rsid w:val="00562580"/>
    <w:rsid w:val="00567B12"/>
    <w:rsid w:val="005704B1"/>
    <w:rsid w:val="00570FED"/>
    <w:rsid w:val="005710D1"/>
    <w:rsid w:val="00572674"/>
    <w:rsid w:val="005813B2"/>
    <w:rsid w:val="0059010D"/>
    <w:rsid w:val="0059593B"/>
    <w:rsid w:val="0059702B"/>
    <w:rsid w:val="005A0934"/>
    <w:rsid w:val="005A17A7"/>
    <w:rsid w:val="005A315D"/>
    <w:rsid w:val="005A6367"/>
    <w:rsid w:val="005C1692"/>
    <w:rsid w:val="005C5E92"/>
    <w:rsid w:val="005C7CDC"/>
    <w:rsid w:val="005D0ECD"/>
    <w:rsid w:val="005D3DDC"/>
    <w:rsid w:val="005D6C58"/>
    <w:rsid w:val="005D79FB"/>
    <w:rsid w:val="005E06B9"/>
    <w:rsid w:val="005F3C63"/>
    <w:rsid w:val="00606021"/>
    <w:rsid w:val="00617E35"/>
    <w:rsid w:val="0062242C"/>
    <w:rsid w:val="00627390"/>
    <w:rsid w:val="00634E40"/>
    <w:rsid w:val="00634F49"/>
    <w:rsid w:val="006437A7"/>
    <w:rsid w:val="00643ABE"/>
    <w:rsid w:val="006512D8"/>
    <w:rsid w:val="00660667"/>
    <w:rsid w:val="0066109D"/>
    <w:rsid w:val="00663213"/>
    <w:rsid w:val="006839D0"/>
    <w:rsid w:val="00686A2D"/>
    <w:rsid w:val="00697E6C"/>
    <w:rsid w:val="006A2020"/>
    <w:rsid w:val="006C6D2F"/>
    <w:rsid w:val="006D45AE"/>
    <w:rsid w:val="006E2313"/>
    <w:rsid w:val="006E7C55"/>
    <w:rsid w:val="006F4DB8"/>
    <w:rsid w:val="007077B8"/>
    <w:rsid w:val="00711C6C"/>
    <w:rsid w:val="00721817"/>
    <w:rsid w:val="00722D67"/>
    <w:rsid w:val="00723D7E"/>
    <w:rsid w:val="00724442"/>
    <w:rsid w:val="00730394"/>
    <w:rsid w:val="00735CC1"/>
    <w:rsid w:val="00736BFE"/>
    <w:rsid w:val="00743FC7"/>
    <w:rsid w:val="00750D2F"/>
    <w:rsid w:val="00757A93"/>
    <w:rsid w:val="0076428C"/>
    <w:rsid w:val="007726C9"/>
    <w:rsid w:val="00787305"/>
    <w:rsid w:val="007A0F68"/>
    <w:rsid w:val="007A234F"/>
    <w:rsid w:val="007A2F70"/>
    <w:rsid w:val="007A5E71"/>
    <w:rsid w:val="007C42D2"/>
    <w:rsid w:val="007C5802"/>
    <w:rsid w:val="007D007F"/>
    <w:rsid w:val="007D3B90"/>
    <w:rsid w:val="007F1F9E"/>
    <w:rsid w:val="00805372"/>
    <w:rsid w:val="008138A8"/>
    <w:rsid w:val="00813FFB"/>
    <w:rsid w:val="00814C40"/>
    <w:rsid w:val="00824E28"/>
    <w:rsid w:val="0083609A"/>
    <w:rsid w:val="00841872"/>
    <w:rsid w:val="00842FE2"/>
    <w:rsid w:val="008519B3"/>
    <w:rsid w:val="008563A2"/>
    <w:rsid w:val="00867594"/>
    <w:rsid w:val="0088172F"/>
    <w:rsid w:val="0088505B"/>
    <w:rsid w:val="00885C8F"/>
    <w:rsid w:val="00887C11"/>
    <w:rsid w:val="008959C2"/>
    <w:rsid w:val="008B05C4"/>
    <w:rsid w:val="008B1815"/>
    <w:rsid w:val="008B361B"/>
    <w:rsid w:val="008B4B18"/>
    <w:rsid w:val="008C7A69"/>
    <w:rsid w:val="008D3535"/>
    <w:rsid w:val="008E6109"/>
    <w:rsid w:val="008F2776"/>
    <w:rsid w:val="008F4C28"/>
    <w:rsid w:val="00910312"/>
    <w:rsid w:val="00910F3D"/>
    <w:rsid w:val="009147CB"/>
    <w:rsid w:val="00916222"/>
    <w:rsid w:val="00941FD5"/>
    <w:rsid w:val="0095007A"/>
    <w:rsid w:val="0095528C"/>
    <w:rsid w:val="00963BD7"/>
    <w:rsid w:val="00981B4B"/>
    <w:rsid w:val="00985AFA"/>
    <w:rsid w:val="00987249"/>
    <w:rsid w:val="0099165F"/>
    <w:rsid w:val="009A07C9"/>
    <w:rsid w:val="009B09B4"/>
    <w:rsid w:val="009B5D33"/>
    <w:rsid w:val="009C23BA"/>
    <w:rsid w:val="009C3498"/>
    <w:rsid w:val="009D6223"/>
    <w:rsid w:val="009D6B17"/>
    <w:rsid w:val="009D6EA3"/>
    <w:rsid w:val="009D7334"/>
    <w:rsid w:val="009D75CF"/>
    <w:rsid w:val="009E37F0"/>
    <w:rsid w:val="009F0555"/>
    <w:rsid w:val="009F1782"/>
    <w:rsid w:val="009F18AB"/>
    <w:rsid w:val="00A00AE2"/>
    <w:rsid w:val="00A0184D"/>
    <w:rsid w:val="00A07372"/>
    <w:rsid w:val="00A135DB"/>
    <w:rsid w:val="00A422C4"/>
    <w:rsid w:val="00A45B97"/>
    <w:rsid w:val="00A45D8B"/>
    <w:rsid w:val="00A52552"/>
    <w:rsid w:val="00A641A3"/>
    <w:rsid w:val="00A657B0"/>
    <w:rsid w:val="00A67DB5"/>
    <w:rsid w:val="00A738A7"/>
    <w:rsid w:val="00A7460E"/>
    <w:rsid w:val="00A81A0C"/>
    <w:rsid w:val="00A91897"/>
    <w:rsid w:val="00A9595D"/>
    <w:rsid w:val="00AA1177"/>
    <w:rsid w:val="00AB19EA"/>
    <w:rsid w:val="00AB5F37"/>
    <w:rsid w:val="00AC2660"/>
    <w:rsid w:val="00AC7C4F"/>
    <w:rsid w:val="00AE129E"/>
    <w:rsid w:val="00AE46BA"/>
    <w:rsid w:val="00AE795D"/>
    <w:rsid w:val="00AF694A"/>
    <w:rsid w:val="00AF6F1F"/>
    <w:rsid w:val="00AF73C9"/>
    <w:rsid w:val="00B006AE"/>
    <w:rsid w:val="00B05C97"/>
    <w:rsid w:val="00B10027"/>
    <w:rsid w:val="00B10723"/>
    <w:rsid w:val="00B11DD3"/>
    <w:rsid w:val="00B23D86"/>
    <w:rsid w:val="00B247A9"/>
    <w:rsid w:val="00B27C44"/>
    <w:rsid w:val="00B27D96"/>
    <w:rsid w:val="00B3022C"/>
    <w:rsid w:val="00B31417"/>
    <w:rsid w:val="00B4342D"/>
    <w:rsid w:val="00B44274"/>
    <w:rsid w:val="00B457E1"/>
    <w:rsid w:val="00B62900"/>
    <w:rsid w:val="00B77902"/>
    <w:rsid w:val="00B8039C"/>
    <w:rsid w:val="00B94EC8"/>
    <w:rsid w:val="00BA1596"/>
    <w:rsid w:val="00BB421E"/>
    <w:rsid w:val="00BD1014"/>
    <w:rsid w:val="00BD41AD"/>
    <w:rsid w:val="00BD465F"/>
    <w:rsid w:val="00BE0C99"/>
    <w:rsid w:val="00BE0DDA"/>
    <w:rsid w:val="00BE2914"/>
    <w:rsid w:val="00BF3024"/>
    <w:rsid w:val="00C017AA"/>
    <w:rsid w:val="00C1749B"/>
    <w:rsid w:val="00C308BB"/>
    <w:rsid w:val="00C32E6F"/>
    <w:rsid w:val="00C4022D"/>
    <w:rsid w:val="00C46FF9"/>
    <w:rsid w:val="00C531BE"/>
    <w:rsid w:val="00C54479"/>
    <w:rsid w:val="00C56A5C"/>
    <w:rsid w:val="00C639BC"/>
    <w:rsid w:val="00C6713A"/>
    <w:rsid w:val="00C81DC6"/>
    <w:rsid w:val="00C84710"/>
    <w:rsid w:val="00C90896"/>
    <w:rsid w:val="00C91DBB"/>
    <w:rsid w:val="00C96887"/>
    <w:rsid w:val="00CB4AD8"/>
    <w:rsid w:val="00CB5B72"/>
    <w:rsid w:val="00CB654C"/>
    <w:rsid w:val="00CB7617"/>
    <w:rsid w:val="00CB7C98"/>
    <w:rsid w:val="00CC6182"/>
    <w:rsid w:val="00CC6AAD"/>
    <w:rsid w:val="00CD5EA3"/>
    <w:rsid w:val="00CE010A"/>
    <w:rsid w:val="00CE0326"/>
    <w:rsid w:val="00CE199B"/>
    <w:rsid w:val="00CE708E"/>
    <w:rsid w:val="00CE7090"/>
    <w:rsid w:val="00CF0196"/>
    <w:rsid w:val="00CF3E59"/>
    <w:rsid w:val="00D019F4"/>
    <w:rsid w:val="00D05B3F"/>
    <w:rsid w:val="00D1172F"/>
    <w:rsid w:val="00D12412"/>
    <w:rsid w:val="00D232AE"/>
    <w:rsid w:val="00D25F64"/>
    <w:rsid w:val="00D26599"/>
    <w:rsid w:val="00D34B11"/>
    <w:rsid w:val="00D4083E"/>
    <w:rsid w:val="00D4086D"/>
    <w:rsid w:val="00D40CCA"/>
    <w:rsid w:val="00D413ED"/>
    <w:rsid w:val="00D50158"/>
    <w:rsid w:val="00D52A71"/>
    <w:rsid w:val="00D57B90"/>
    <w:rsid w:val="00D612D2"/>
    <w:rsid w:val="00D633A6"/>
    <w:rsid w:val="00D75333"/>
    <w:rsid w:val="00D83480"/>
    <w:rsid w:val="00D9238D"/>
    <w:rsid w:val="00D93010"/>
    <w:rsid w:val="00D944ED"/>
    <w:rsid w:val="00D97AB8"/>
    <w:rsid w:val="00D97EB6"/>
    <w:rsid w:val="00DA5C54"/>
    <w:rsid w:val="00DA6047"/>
    <w:rsid w:val="00DB2FE6"/>
    <w:rsid w:val="00DB3C38"/>
    <w:rsid w:val="00DC7CEB"/>
    <w:rsid w:val="00DD4961"/>
    <w:rsid w:val="00DD5C12"/>
    <w:rsid w:val="00DE1840"/>
    <w:rsid w:val="00DE2826"/>
    <w:rsid w:val="00E00925"/>
    <w:rsid w:val="00E2230B"/>
    <w:rsid w:val="00E228EA"/>
    <w:rsid w:val="00E23A5D"/>
    <w:rsid w:val="00E25282"/>
    <w:rsid w:val="00E32E64"/>
    <w:rsid w:val="00E338BF"/>
    <w:rsid w:val="00E33F25"/>
    <w:rsid w:val="00E3480A"/>
    <w:rsid w:val="00E352D3"/>
    <w:rsid w:val="00E600A0"/>
    <w:rsid w:val="00E604E5"/>
    <w:rsid w:val="00E827E0"/>
    <w:rsid w:val="00E82CAA"/>
    <w:rsid w:val="00E90153"/>
    <w:rsid w:val="00EA0685"/>
    <w:rsid w:val="00EA277B"/>
    <w:rsid w:val="00EA514E"/>
    <w:rsid w:val="00EA65D1"/>
    <w:rsid w:val="00EC6C10"/>
    <w:rsid w:val="00EE38D6"/>
    <w:rsid w:val="00EE3E85"/>
    <w:rsid w:val="00EF142C"/>
    <w:rsid w:val="00EF4B9B"/>
    <w:rsid w:val="00EF558F"/>
    <w:rsid w:val="00F0721E"/>
    <w:rsid w:val="00F075D1"/>
    <w:rsid w:val="00F120A6"/>
    <w:rsid w:val="00F33A2F"/>
    <w:rsid w:val="00F35915"/>
    <w:rsid w:val="00F36438"/>
    <w:rsid w:val="00F51695"/>
    <w:rsid w:val="00F57FBE"/>
    <w:rsid w:val="00F6484B"/>
    <w:rsid w:val="00F65947"/>
    <w:rsid w:val="00F66479"/>
    <w:rsid w:val="00F776BE"/>
    <w:rsid w:val="00F84129"/>
    <w:rsid w:val="00F90671"/>
    <w:rsid w:val="00F949C9"/>
    <w:rsid w:val="00FA5849"/>
    <w:rsid w:val="00FB1D2D"/>
    <w:rsid w:val="00FC2220"/>
    <w:rsid w:val="00FC31DF"/>
    <w:rsid w:val="00FC4822"/>
    <w:rsid w:val="00FD06B7"/>
    <w:rsid w:val="00FD14F6"/>
    <w:rsid w:val="00FD2DB3"/>
    <w:rsid w:val="00FD75D1"/>
    <w:rsid w:val="00FE0719"/>
    <w:rsid w:val="00FE174E"/>
    <w:rsid w:val="00FE1CF5"/>
    <w:rsid w:val="00FE6EB9"/>
    <w:rsid w:val="00FF2540"/>
    <w:rsid w:val="00FF5E66"/>
    <w:rsid w:val="00FF69C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 w:type="paragraph" w:styleId="Textonotaalfinal">
    <w:name w:val="endnote text"/>
    <w:basedOn w:val="Normal"/>
    <w:link w:val="TextonotaalfinalCar"/>
    <w:uiPriority w:val="99"/>
    <w:semiHidden/>
    <w:unhideWhenUsed/>
    <w:rsid w:val="000A1F7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A1F79"/>
    <w:rPr>
      <w:sz w:val="20"/>
      <w:szCs w:val="20"/>
    </w:rPr>
  </w:style>
  <w:style w:type="character" w:styleId="Refdenotaalfinal">
    <w:name w:val="endnote reference"/>
    <w:basedOn w:val="Fuentedeprrafopredeter"/>
    <w:uiPriority w:val="99"/>
    <w:semiHidden/>
    <w:unhideWhenUsed/>
    <w:rsid w:val="000A1F79"/>
    <w:rPr>
      <w:vertAlign w:val="superscript"/>
    </w:rPr>
  </w:style>
  <w:style w:type="paragraph" w:customStyle="1" w:styleId="Tabletext">
    <w:name w:val="Tabletext"/>
    <w:basedOn w:val="Normal"/>
    <w:rsid w:val="00BE0DDA"/>
    <w:pPr>
      <w:keepLines/>
      <w:widowControl w:val="0"/>
      <w:spacing w:after="120" w:line="240" w:lineRule="atLeast"/>
    </w:pPr>
    <w:rPr>
      <w:rFonts w:ascii="Times New Roman" w:eastAsia="Times New Roman" w:hAnsi="Times New Roman" w:cs="Times New Roman"/>
      <w:sz w:val="20"/>
      <w:szCs w:val="20"/>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2017-09-13T00:00:00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33899D-758C-4CBF-BAED-E8A039A26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2977</TotalTime>
  <Pages>43</Pages>
  <Words>6439</Words>
  <Characters>35415</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Especificación de Casos de uso: Poder Judicial – Diseño informático del Sistema de Información Estadístico</vt:lpstr>
    </vt:vector>
  </TitlesOfParts>
  <Company>Hewlett-Packard Copany</Company>
  <LinksUpToDate>false</LinksUpToDate>
  <CharactersWithSpaces>41771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Poder Judicial – Diseño informático del Sistema de Información Estadístico</dc:title>
  <dc:creator>Carlos E. León Vela</dc:creator>
  <cp:lastModifiedBy>carlos</cp:lastModifiedBy>
  <cp:revision>262</cp:revision>
  <cp:lastPrinted>2016-08-09T11:32:00Z</cp:lastPrinted>
  <dcterms:created xsi:type="dcterms:W3CDTF">2017-05-29T04:07:00Z</dcterms:created>
  <dcterms:modified xsi:type="dcterms:W3CDTF">2018-01-16T12:32:00Z</dcterms:modified>
</cp:coreProperties>
</file>