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Especificación de Casos de uso: Policía Nacional del Perú – Diseño informático del Sistema de Información Estadístico</w:t>
              </w:r>
            </w:p>
          </w:sdtContent>
        </w:sdt>
        <w:p w:rsidR="004F4603" w:rsidRPr="00452C6C" w:rsidRDefault="002363FC" w:rsidP="002363FC">
          <w:pPr>
            <w:rPr>
              <w:u w:val="single"/>
            </w:rPr>
          </w:pPr>
          <w:r w:rsidRPr="00452C6C">
            <w:rPr>
              <w:noProof/>
              <w:u w:val="single"/>
              <w:lang w:eastAsia="es-PE"/>
            </w:rPr>
            <w:t xml:space="preserve"> </w:t>
          </w:r>
          <w:r w:rsidR="00024C98">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FC0876" w:rsidRPr="002363FC" w:rsidRDefault="00FC0876">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4F4603" w:rsidRDefault="00024C98">
          <w:r w:rsidRPr="00024C98">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25T00:00:00Z">
                          <w:dateFormat w:val="dd/MM/yyyy"/>
                          <w:lid w:val="es-ES"/>
                          <w:storeMappedDataAs w:val="dateTime"/>
                          <w:calendar w:val="gregorian"/>
                        </w:date>
                      </w:sdtPr>
                      <w:sdtContent>
                        <w:p w:rsidR="00FC0876" w:rsidRDefault="00F34F86">
                          <w:pPr>
                            <w:suppressOverlap/>
                            <w:jc w:val="right"/>
                            <w:rPr>
                              <w:b/>
                              <w:bCs/>
                              <w:color w:val="1F497D" w:themeColor="text2"/>
                              <w:spacing w:val="60"/>
                              <w:sz w:val="20"/>
                              <w:szCs w:val="20"/>
                            </w:rPr>
                          </w:pPr>
                          <w:r>
                            <w:rPr>
                              <w:b/>
                              <w:bCs/>
                              <w:color w:val="1F497D" w:themeColor="text2"/>
                              <w:spacing w:val="60"/>
                              <w:sz w:val="20"/>
                              <w:szCs w:val="20"/>
                            </w:rPr>
                            <w:t>25</w:t>
                          </w:r>
                          <w:r>
                            <w:rPr>
                              <w:b/>
                              <w:bCs/>
                              <w:color w:val="1F497D" w:themeColor="text2"/>
                              <w:spacing w:val="60"/>
                              <w:sz w:val="20"/>
                              <w:szCs w:val="20"/>
                              <w:lang w:val="es-ES"/>
                            </w:rPr>
                            <w:t>/09</w:t>
                          </w:r>
                          <w:r w:rsidR="00FC0876">
                            <w:rPr>
                              <w:b/>
                              <w:bCs/>
                              <w:color w:val="1F497D" w:themeColor="text2"/>
                              <w:spacing w:val="60"/>
                              <w:sz w:val="20"/>
                              <w:szCs w:val="20"/>
                              <w:lang w:val="es-ES"/>
                            </w:rPr>
                            <w:t>/2017</w:t>
                          </w:r>
                        </w:p>
                      </w:sdtContent>
                    </w:sdt>
                  </w:txbxContent>
                </v:textbox>
                <w10:wrap anchorx="margin" anchory="margin"/>
              </v:shape>
            </w:pict>
          </w:r>
          <w:r w:rsidRPr="00024C98">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FC0876" w:rsidRDefault="00FC0876">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FC0876" w:rsidRDefault="00FC0876">
                          <w:pPr>
                            <w:suppressOverlap/>
                            <w:rPr>
                              <w:color w:val="1F497D" w:themeColor="text2"/>
                            </w:rPr>
                          </w:pPr>
                          <w:r>
                            <w:rPr>
                              <w:color w:val="1F497D" w:themeColor="text2"/>
                            </w:rPr>
                            <w:t>Consultor especialista en Tecnologías de Información             Ingeniero de Sistemas                                                                CIP: 136626</w:t>
                          </w:r>
                        </w:p>
                      </w:sdtContent>
                    </w:sdt>
                    <w:p w:rsidR="00FC0876" w:rsidRDefault="00FC0876"/>
                    <w:p w:rsidR="00FC0876" w:rsidRDefault="00FC0876"/>
                    <w:p w:rsidR="00FC0876" w:rsidRDefault="00FC0876"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FC0876" w:rsidRDefault="00FC0876"/>
                  </w:txbxContent>
                </v:textbox>
                <w10:wrap anchorx="margin" anchory="margin"/>
              </v:shape>
            </w:pict>
          </w:r>
          <w:r w:rsidRPr="00024C98">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024C98">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452C6C">
            <w:rPr>
              <w:b/>
              <w:bCs/>
              <w:u w:val="single"/>
            </w:rPr>
            <w:br w:type="page"/>
          </w: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267858" w:rsidRDefault="00024C98">
          <w:pPr>
            <w:pStyle w:val="TDC1"/>
            <w:tabs>
              <w:tab w:val="right" w:leader="dot" w:pos="8828"/>
            </w:tabs>
            <w:rPr>
              <w:rFonts w:eastAsiaTheme="minorEastAsia"/>
              <w:noProof/>
              <w:lang w:eastAsia="es-PE"/>
            </w:rPr>
          </w:pPr>
          <w:r w:rsidRPr="00024C98">
            <w:fldChar w:fldCharType="begin"/>
          </w:r>
          <w:r w:rsidR="006E7C55">
            <w:instrText xml:space="preserve"> TOC \o "1-3" \h \z \u </w:instrText>
          </w:r>
          <w:r w:rsidRPr="00024C98">
            <w:fldChar w:fldCharType="separate"/>
          </w:r>
          <w:bookmarkStart w:id="0" w:name="_GoBack"/>
          <w:bookmarkEnd w:id="0"/>
          <w:r w:rsidRPr="00B501E1">
            <w:rPr>
              <w:rStyle w:val="Hipervnculo"/>
              <w:noProof/>
            </w:rPr>
            <w:fldChar w:fldCharType="begin"/>
          </w:r>
          <w:r w:rsidR="00267858" w:rsidRPr="00B501E1">
            <w:rPr>
              <w:rStyle w:val="Hipervnculo"/>
              <w:noProof/>
            </w:rPr>
            <w:instrText xml:space="preserve"> </w:instrText>
          </w:r>
          <w:r w:rsidR="00267858">
            <w:rPr>
              <w:noProof/>
            </w:rPr>
            <w:instrText>HYPERLINK \l "_Toc494084042"</w:instrText>
          </w:r>
          <w:r w:rsidR="00267858" w:rsidRPr="00B501E1">
            <w:rPr>
              <w:rStyle w:val="Hipervnculo"/>
              <w:noProof/>
            </w:rPr>
            <w:instrText xml:space="preserve"> </w:instrText>
          </w:r>
          <w:r w:rsidRPr="00B501E1">
            <w:rPr>
              <w:rStyle w:val="Hipervnculo"/>
              <w:noProof/>
            </w:rPr>
            <w:fldChar w:fldCharType="separate"/>
          </w:r>
          <w:r w:rsidR="00267858" w:rsidRPr="00B501E1">
            <w:rPr>
              <w:rStyle w:val="Hipervnculo"/>
              <w:noProof/>
            </w:rPr>
            <w:t>Introducción</w:t>
          </w:r>
          <w:r w:rsidR="00267858">
            <w:rPr>
              <w:noProof/>
              <w:webHidden/>
            </w:rPr>
            <w:tab/>
          </w:r>
          <w:r>
            <w:rPr>
              <w:noProof/>
              <w:webHidden/>
            </w:rPr>
            <w:fldChar w:fldCharType="begin"/>
          </w:r>
          <w:r w:rsidR="00267858">
            <w:rPr>
              <w:noProof/>
              <w:webHidden/>
            </w:rPr>
            <w:instrText xml:space="preserve"> PAGEREF _Toc494084042 \h </w:instrText>
          </w:r>
          <w:r>
            <w:rPr>
              <w:noProof/>
              <w:webHidden/>
            </w:rPr>
          </w:r>
          <w:r>
            <w:rPr>
              <w:noProof/>
              <w:webHidden/>
            </w:rPr>
            <w:fldChar w:fldCharType="separate"/>
          </w:r>
          <w:r w:rsidR="00267858">
            <w:rPr>
              <w:noProof/>
              <w:webHidden/>
            </w:rPr>
            <w:t>1</w:t>
          </w:r>
          <w:r>
            <w:rPr>
              <w:noProof/>
              <w:webHidden/>
            </w:rPr>
            <w:fldChar w:fldCharType="end"/>
          </w:r>
          <w:r w:rsidRPr="00B501E1">
            <w:rPr>
              <w:rStyle w:val="Hipervnculo"/>
              <w:noProof/>
            </w:rPr>
            <w:fldChar w:fldCharType="end"/>
          </w:r>
        </w:p>
        <w:p w:rsidR="00267858" w:rsidRDefault="00024C98">
          <w:pPr>
            <w:pStyle w:val="TDC2"/>
            <w:tabs>
              <w:tab w:val="right" w:leader="dot" w:pos="8828"/>
            </w:tabs>
            <w:rPr>
              <w:rFonts w:eastAsiaTheme="minorEastAsia"/>
              <w:noProof/>
              <w:lang w:eastAsia="es-PE"/>
            </w:rPr>
          </w:pPr>
          <w:hyperlink w:anchor="_Toc494084043" w:history="1">
            <w:r w:rsidR="00267858" w:rsidRPr="00B501E1">
              <w:rPr>
                <w:rStyle w:val="Hipervnculo"/>
                <w:rFonts w:ascii="Arial" w:hAnsi="Arial"/>
                <w:noProof/>
              </w:rPr>
              <w:t>Propósito</w:t>
            </w:r>
            <w:r w:rsidR="00267858">
              <w:rPr>
                <w:noProof/>
                <w:webHidden/>
              </w:rPr>
              <w:tab/>
            </w:r>
            <w:r>
              <w:rPr>
                <w:noProof/>
                <w:webHidden/>
              </w:rPr>
              <w:fldChar w:fldCharType="begin"/>
            </w:r>
            <w:r w:rsidR="00267858">
              <w:rPr>
                <w:noProof/>
                <w:webHidden/>
              </w:rPr>
              <w:instrText xml:space="preserve"> PAGEREF _Toc494084043 \h </w:instrText>
            </w:r>
            <w:r>
              <w:rPr>
                <w:noProof/>
                <w:webHidden/>
              </w:rPr>
            </w:r>
            <w:r>
              <w:rPr>
                <w:noProof/>
                <w:webHidden/>
              </w:rPr>
              <w:fldChar w:fldCharType="separate"/>
            </w:r>
            <w:r w:rsidR="00267858">
              <w:rPr>
                <w:noProof/>
                <w:webHidden/>
              </w:rPr>
              <w:t>1</w:t>
            </w:r>
            <w:r>
              <w:rPr>
                <w:noProof/>
                <w:webHidden/>
              </w:rPr>
              <w:fldChar w:fldCharType="end"/>
            </w:r>
          </w:hyperlink>
        </w:p>
        <w:p w:rsidR="00267858" w:rsidRDefault="00024C98">
          <w:pPr>
            <w:pStyle w:val="TDC2"/>
            <w:tabs>
              <w:tab w:val="right" w:leader="dot" w:pos="8828"/>
            </w:tabs>
            <w:rPr>
              <w:rFonts w:eastAsiaTheme="minorEastAsia"/>
              <w:noProof/>
              <w:lang w:eastAsia="es-PE"/>
            </w:rPr>
          </w:pPr>
          <w:hyperlink w:anchor="_Toc494084044" w:history="1">
            <w:r w:rsidR="00267858" w:rsidRPr="00B501E1">
              <w:rPr>
                <w:rStyle w:val="Hipervnculo"/>
                <w:rFonts w:ascii="Arial" w:hAnsi="Arial"/>
                <w:noProof/>
              </w:rPr>
              <w:t>Alcance</w:t>
            </w:r>
            <w:r w:rsidR="00267858">
              <w:rPr>
                <w:noProof/>
                <w:webHidden/>
              </w:rPr>
              <w:tab/>
            </w:r>
            <w:r>
              <w:rPr>
                <w:noProof/>
                <w:webHidden/>
              </w:rPr>
              <w:fldChar w:fldCharType="begin"/>
            </w:r>
            <w:r w:rsidR="00267858">
              <w:rPr>
                <w:noProof/>
                <w:webHidden/>
              </w:rPr>
              <w:instrText xml:space="preserve"> PAGEREF _Toc494084044 \h </w:instrText>
            </w:r>
            <w:r>
              <w:rPr>
                <w:noProof/>
                <w:webHidden/>
              </w:rPr>
            </w:r>
            <w:r>
              <w:rPr>
                <w:noProof/>
                <w:webHidden/>
              </w:rPr>
              <w:fldChar w:fldCharType="separate"/>
            </w:r>
            <w:r w:rsidR="00267858">
              <w:rPr>
                <w:noProof/>
                <w:webHidden/>
              </w:rPr>
              <w:t>2</w:t>
            </w:r>
            <w:r>
              <w:rPr>
                <w:noProof/>
                <w:webHidden/>
              </w:rPr>
              <w:fldChar w:fldCharType="end"/>
            </w:r>
          </w:hyperlink>
        </w:p>
        <w:p w:rsidR="00267858" w:rsidRDefault="00024C98">
          <w:pPr>
            <w:pStyle w:val="TDC2"/>
            <w:tabs>
              <w:tab w:val="right" w:leader="dot" w:pos="8828"/>
            </w:tabs>
            <w:rPr>
              <w:rFonts w:eastAsiaTheme="minorEastAsia"/>
              <w:noProof/>
              <w:lang w:eastAsia="es-PE"/>
            </w:rPr>
          </w:pPr>
          <w:hyperlink w:anchor="_Toc494084045" w:history="1">
            <w:r w:rsidR="00267858" w:rsidRPr="00B501E1">
              <w:rPr>
                <w:rStyle w:val="Hipervnculo"/>
                <w:rFonts w:ascii="Arial" w:hAnsi="Arial"/>
                <w:noProof/>
              </w:rPr>
              <w:t>Definiciones, Siglas y Abreviaturas</w:t>
            </w:r>
            <w:r w:rsidR="00267858">
              <w:rPr>
                <w:noProof/>
                <w:webHidden/>
              </w:rPr>
              <w:tab/>
            </w:r>
            <w:r>
              <w:rPr>
                <w:noProof/>
                <w:webHidden/>
              </w:rPr>
              <w:fldChar w:fldCharType="begin"/>
            </w:r>
            <w:r w:rsidR="00267858">
              <w:rPr>
                <w:noProof/>
                <w:webHidden/>
              </w:rPr>
              <w:instrText xml:space="preserve"> PAGEREF _Toc494084045 \h </w:instrText>
            </w:r>
            <w:r>
              <w:rPr>
                <w:noProof/>
                <w:webHidden/>
              </w:rPr>
            </w:r>
            <w:r>
              <w:rPr>
                <w:noProof/>
                <w:webHidden/>
              </w:rPr>
              <w:fldChar w:fldCharType="separate"/>
            </w:r>
            <w:r w:rsidR="00267858">
              <w:rPr>
                <w:noProof/>
                <w:webHidden/>
              </w:rPr>
              <w:t>2</w:t>
            </w:r>
            <w:r>
              <w:rPr>
                <w:noProof/>
                <w:webHidden/>
              </w:rPr>
              <w:fldChar w:fldCharType="end"/>
            </w:r>
          </w:hyperlink>
        </w:p>
        <w:p w:rsidR="00267858" w:rsidRDefault="00024C98">
          <w:pPr>
            <w:pStyle w:val="TDC2"/>
            <w:tabs>
              <w:tab w:val="right" w:leader="dot" w:pos="8828"/>
            </w:tabs>
            <w:rPr>
              <w:rFonts w:eastAsiaTheme="minorEastAsia"/>
              <w:noProof/>
              <w:lang w:eastAsia="es-PE"/>
            </w:rPr>
          </w:pPr>
          <w:hyperlink w:anchor="_Toc494084046" w:history="1">
            <w:r w:rsidR="00267858" w:rsidRPr="00B501E1">
              <w:rPr>
                <w:rStyle w:val="Hipervnculo"/>
                <w:rFonts w:ascii="Arial" w:hAnsi="Arial"/>
                <w:noProof/>
              </w:rPr>
              <w:t>Referencias</w:t>
            </w:r>
            <w:r w:rsidR="00267858">
              <w:rPr>
                <w:noProof/>
                <w:webHidden/>
              </w:rPr>
              <w:tab/>
            </w:r>
            <w:r>
              <w:rPr>
                <w:noProof/>
                <w:webHidden/>
              </w:rPr>
              <w:fldChar w:fldCharType="begin"/>
            </w:r>
            <w:r w:rsidR="00267858">
              <w:rPr>
                <w:noProof/>
                <w:webHidden/>
              </w:rPr>
              <w:instrText xml:space="preserve"> PAGEREF _Toc494084046 \h </w:instrText>
            </w:r>
            <w:r>
              <w:rPr>
                <w:noProof/>
                <w:webHidden/>
              </w:rPr>
            </w:r>
            <w:r>
              <w:rPr>
                <w:noProof/>
                <w:webHidden/>
              </w:rPr>
              <w:fldChar w:fldCharType="separate"/>
            </w:r>
            <w:r w:rsidR="00267858">
              <w:rPr>
                <w:noProof/>
                <w:webHidden/>
              </w:rPr>
              <w:t>2</w:t>
            </w:r>
            <w:r>
              <w:rPr>
                <w:noProof/>
                <w:webHidden/>
              </w:rPr>
              <w:fldChar w:fldCharType="end"/>
            </w:r>
          </w:hyperlink>
        </w:p>
        <w:p w:rsidR="00267858" w:rsidRDefault="00024C98">
          <w:pPr>
            <w:pStyle w:val="TDC2"/>
            <w:tabs>
              <w:tab w:val="right" w:leader="dot" w:pos="8828"/>
            </w:tabs>
            <w:rPr>
              <w:rFonts w:eastAsiaTheme="minorEastAsia"/>
              <w:noProof/>
              <w:lang w:eastAsia="es-PE"/>
            </w:rPr>
          </w:pPr>
          <w:hyperlink w:anchor="_Toc494084047" w:history="1">
            <w:r w:rsidR="00267858" w:rsidRPr="00B501E1">
              <w:rPr>
                <w:rStyle w:val="Hipervnculo"/>
                <w:rFonts w:ascii="Arial" w:hAnsi="Arial"/>
                <w:noProof/>
              </w:rPr>
              <w:t>Resumen</w:t>
            </w:r>
            <w:r w:rsidR="00267858">
              <w:rPr>
                <w:noProof/>
                <w:webHidden/>
              </w:rPr>
              <w:tab/>
            </w:r>
            <w:r>
              <w:rPr>
                <w:noProof/>
                <w:webHidden/>
              </w:rPr>
              <w:fldChar w:fldCharType="begin"/>
            </w:r>
            <w:r w:rsidR="00267858">
              <w:rPr>
                <w:noProof/>
                <w:webHidden/>
              </w:rPr>
              <w:instrText xml:space="preserve"> PAGEREF _Toc494084047 \h </w:instrText>
            </w:r>
            <w:r>
              <w:rPr>
                <w:noProof/>
                <w:webHidden/>
              </w:rPr>
            </w:r>
            <w:r>
              <w:rPr>
                <w:noProof/>
                <w:webHidden/>
              </w:rPr>
              <w:fldChar w:fldCharType="separate"/>
            </w:r>
            <w:r w:rsidR="00267858">
              <w:rPr>
                <w:noProof/>
                <w:webHidden/>
              </w:rPr>
              <w:t>2</w:t>
            </w:r>
            <w:r>
              <w:rPr>
                <w:noProof/>
                <w:webHidden/>
              </w:rPr>
              <w:fldChar w:fldCharType="end"/>
            </w:r>
          </w:hyperlink>
        </w:p>
        <w:p w:rsidR="00267858" w:rsidRDefault="00024C98">
          <w:pPr>
            <w:pStyle w:val="TDC2"/>
            <w:tabs>
              <w:tab w:val="right" w:leader="dot" w:pos="8828"/>
            </w:tabs>
            <w:rPr>
              <w:rFonts w:eastAsiaTheme="minorEastAsia"/>
              <w:noProof/>
              <w:lang w:eastAsia="es-PE"/>
            </w:rPr>
          </w:pPr>
          <w:hyperlink w:anchor="_Toc494084048" w:history="1">
            <w:r w:rsidR="00267858" w:rsidRPr="00B501E1">
              <w:rPr>
                <w:rStyle w:val="Hipervnculo"/>
                <w:rFonts w:ascii="Arial" w:hAnsi="Arial"/>
                <w:noProof/>
              </w:rPr>
              <w:t>Especificaciones de casos de uso</w:t>
            </w:r>
            <w:r w:rsidR="00267858">
              <w:rPr>
                <w:noProof/>
                <w:webHidden/>
              </w:rPr>
              <w:tab/>
            </w:r>
            <w:r>
              <w:rPr>
                <w:noProof/>
                <w:webHidden/>
              </w:rPr>
              <w:fldChar w:fldCharType="begin"/>
            </w:r>
            <w:r w:rsidR="00267858">
              <w:rPr>
                <w:noProof/>
                <w:webHidden/>
              </w:rPr>
              <w:instrText xml:space="preserve"> PAGEREF _Toc494084048 \h </w:instrText>
            </w:r>
            <w:r>
              <w:rPr>
                <w:noProof/>
                <w:webHidden/>
              </w:rPr>
            </w:r>
            <w:r>
              <w:rPr>
                <w:noProof/>
                <w:webHidden/>
              </w:rPr>
              <w:fldChar w:fldCharType="separate"/>
            </w:r>
            <w:r w:rsidR="00267858">
              <w:rPr>
                <w:noProof/>
                <w:webHidden/>
              </w:rPr>
              <w:t>5</w:t>
            </w:r>
            <w:r>
              <w:rPr>
                <w:noProof/>
                <w:webHidden/>
              </w:rPr>
              <w:fldChar w:fldCharType="end"/>
            </w:r>
          </w:hyperlink>
        </w:p>
        <w:p w:rsidR="00267858" w:rsidRDefault="00024C98">
          <w:pPr>
            <w:pStyle w:val="TDC3"/>
            <w:tabs>
              <w:tab w:val="right" w:leader="dot" w:pos="8828"/>
            </w:tabs>
            <w:rPr>
              <w:rFonts w:eastAsiaTheme="minorEastAsia"/>
              <w:noProof/>
              <w:lang w:eastAsia="es-PE"/>
            </w:rPr>
          </w:pPr>
          <w:hyperlink w:anchor="_Toc494084049" w:history="1">
            <w:r w:rsidR="00267858" w:rsidRPr="00B501E1">
              <w:rPr>
                <w:rStyle w:val="Hipervnculo"/>
                <w:noProof/>
              </w:rPr>
              <w:t>Caso de Uso PNP.CU.001- Desplegar Menú.</w:t>
            </w:r>
            <w:r w:rsidR="00267858">
              <w:rPr>
                <w:noProof/>
                <w:webHidden/>
              </w:rPr>
              <w:tab/>
            </w:r>
            <w:r>
              <w:rPr>
                <w:noProof/>
                <w:webHidden/>
              </w:rPr>
              <w:fldChar w:fldCharType="begin"/>
            </w:r>
            <w:r w:rsidR="00267858">
              <w:rPr>
                <w:noProof/>
                <w:webHidden/>
              </w:rPr>
              <w:instrText xml:space="preserve"> PAGEREF _Toc494084049 \h </w:instrText>
            </w:r>
            <w:r>
              <w:rPr>
                <w:noProof/>
                <w:webHidden/>
              </w:rPr>
            </w:r>
            <w:r>
              <w:rPr>
                <w:noProof/>
                <w:webHidden/>
              </w:rPr>
              <w:fldChar w:fldCharType="separate"/>
            </w:r>
            <w:r w:rsidR="00267858">
              <w:rPr>
                <w:noProof/>
                <w:webHidden/>
              </w:rPr>
              <w:t>5</w:t>
            </w:r>
            <w:r>
              <w:rPr>
                <w:noProof/>
                <w:webHidden/>
              </w:rPr>
              <w:fldChar w:fldCharType="end"/>
            </w:r>
          </w:hyperlink>
        </w:p>
        <w:p w:rsidR="00267858" w:rsidRDefault="00024C98">
          <w:pPr>
            <w:pStyle w:val="TDC3"/>
            <w:tabs>
              <w:tab w:val="right" w:leader="dot" w:pos="8828"/>
            </w:tabs>
            <w:rPr>
              <w:rFonts w:eastAsiaTheme="minorEastAsia"/>
              <w:noProof/>
              <w:lang w:eastAsia="es-PE"/>
            </w:rPr>
          </w:pPr>
          <w:hyperlink w:anchor="_Toc494084050" w:history="1">
            <w:r w:rsidR="00267858" w:rsidRPr="00B501E1">
              <w:rPr>
                <w:rStyle w:val="Hipervnculo"/>
                <w:noProof/>
              </w:rPr>
              <w:t>Caso de Uso PNP.CU.002 - Administrar Listas.</w:t>
            </w:r>
            <w:r w:rsidR="00267858">
              <w:rPr>
                <w:noProof/>
                <w:webHidden/>
              </w:rPr>
              <w:tab/>
            </w:r>
            <w:r>
              <w:rPr>
                <w:noProof/>
                <w:webHidden/>
              </w:rPr>
              <w:fldChar w:fldCharType="begin"/>
            </w:r>
            <w:r w:rsidR="00267858">
              <w:rPr>
                <w:noProof/>
                <w:webHidden/>
              </w:rPr>
              <w:instrText xml:space="preserve"> PAGEREF _Toc494084050 \h </w:instrText>
            </w:r>
            <w:r>
              <w:rPr>
                <w:noProof/>
                <w:webHidden/>
              </w:rPr>
            </w:r>
            <w:r>
              <w:rPr>
                <w:noProof/>
                <w:webHidden/>
              </w:rPr>
              <w:fldChar w:fldCharType="separate"/>
            </w:r>
            <w:r w:rsidR="00267858">
              <w:rPr>
                <w:noProof/>
                <w:webHidden/>
              </w:rPr>
              <w:t>6</w:t>
            </w:r>
            <w:r>
              <w:rPr>
                <w:noProof/>
                <w:webHidden/>
              </w:rPr>
              <w:fldChar w:fldCharType="end"/>
            </w:r>
          </w:hyperlink>
        </w:p>
        <w:p w:rsidR="00267858" w:rsidRDefault="00024C98">
          <w:pPr>
            <w:pStyle w:val="TDC3"/>
            <w:tabs>
              <w:tab w:val="right" w:leader="dot" w:pos="8828"/>
            </w:tabs>
            <w:rPr>
              <w:rFonts w:eastAsiaTheme="minorEastAsia"/>
              <w:noProof/>
              <w:lang w:eastAsia="es-PE"/>
            </w:rPr>
          </w:pPr>
          <w:hyperlink w:anchor="_Toc494084051" w:history="1">
            <w:r w:rsidR="00267858" w:rsidRPr="00B501E1">
              <w:rPr>
                <w:rStyle w:val="Hipervnculo"/>
                <w:noProof/>
              </w:rPr>
              <w:t>Caso de Uso PNP.CU.003 - Buscar Investigación</w:t>
            </w:r>
            <w:r w:rsidR="00267858">
              <w:rPr>
                <w:noProof/>
                <w:webHidden/>
              </w:rPr>
              <w:tab/>
            </w:r>
            <w:r>
              <w:rPr>
                <w:noProof/>
                <w:webHidden/>
              </w:rPr>
              <w:fldChar w:fldCharType="begin"/>
            </w:r>
            <w:r w:rsidR="00267858">
              <w:rPr>
                <w:noProof/>
                <w:webHidden/>
              </w:rPr>
              <w:instrText xml:space="preserve"> PAGEREF _Toc494084051 \h </w:instrText>
            </w:r>
            <w:r>
              <w:rPr>
                <w:noProof/>
                <w:webHidden/>
              </w:rPr>
            </w:r>
            <w:r>
              <w:rPr>
                <w:noProof/>
                <w:webHidden/>
              </w:rPr>
              <w:fldChar w:fldCharType="separate"/>
            </w:r>
            <w:r w:rsidR="00267858">
              <w:rPr>
                <w:noProof/>
                <w:webHidden/>
              </w:rPr>
              <w:t>8</w:t>
            </w:r>
            <w:r>
              <w:rPr>
                <w:noProof/>
                <w:webHidden/>
              </w:rPr>
              <w:fldChar w:fldCharType="end"/>
            </w:r>
          </w:hyperlink>
        </w:p>
        <w:p w:rsidR="00267858" w:rsidRDefault="00024C98">
          <w:pPr>
            <w:pStyle w:val="TDC3"/>
            <w:tabs>
              <w:tab w:val="right" w:leader="dot" w:pos="8828"/>
            </w:tabs>
            <w:rPr>
              <w:rFonts w:eastAsiaTheme="minorEastAsia"/>
              <w:noProof/>
              <w:lang w:eastAsia="es-PE"/>
            </w:rPr>
          </w:pPr>
          <w:hyperlink w:anchor="_Toc494084052" w:history="1">
            <w:r w:rsidR="00267858" w:rsidRPr="00B501E1">
              <w:rPr>
                <w:rStyle w:val="Hipervnculo"/>
                <w:noProof/>
              </w:rPr>
              <w:t>Caso de Uso PNP.CU.004 – Ver ficha Persona investigada</w:t>
            </w:r>
            <w:r w:rsidR="00267858">
              <w:rPr>
                <w:noProof/>
                <w:webHidden/>
              </w:rPr>
              <w:tab/>
            </w:r>
            <w:r>
              <w:rPr>
                <w:noProof/>
                <w:webHidden/>
              </w:rPr>
              <w:fldChar w:fldCharType="begin"/>
            </w:r>
            <w:r w:rsidR="00267858">
              <w:rPr>
                <w:noProof/>
                <w:webHidden/>
              </w:rPr>
              <w:instrText xml:space="preserve"> PAGEREF _Toc494084052 \h </w:instrText>
            </w:r>
            <w:r>
              <w:rPr>
                <w:noProof/>
                <w:webHidden/>
              </w:rPr>
            </w:r>
            <w:r>
              <w:rPr>
                <w:noProof/>
                <w:webHidden/>
              </w:rPr>
              <w:fldChar w:fldCharType="separate"/>
            </w:r>
            <w:r w:rsidR="00267858">
              <w:rPr>
                <w:noProof/>
                <w:webHidden/>
              </w:rPr>
              <w:t>12</w:t>
            </w:r>
            <w:r>
              <w:rPr>
                <w:noProof/>
                <w:webHidden/>
              </w:rPr>
              <w:fldChar w:fldCharType="end"/>
            </w:r>
          </w:hyperlink>
        </w:p>
        <w:p w:rsidR="00267858" w:rsidRDefault="00024C98">
          <w:pPr>
            <w:pStyle w:val="TDC3"/>
            <w:tabs>
              <w:tab w:val="right" w:leader="dot" w:pos="8828"/>
            </w:tabs>
            <w:rPr>
              <w:rFonts w:eastAsiaTheme="minorEastAsia"/>
              <w:noProof/>
              <w:lang w:eastAsia="es-PE"/>
            </w:rPr>
          </w:pPr>
          <w:hyperlink w:anchor="_Toc494084053" w:history="1">
            <w:r w:rsidR="00267858" w:rsidRPr="00B501E1">
              <w:rPr>
                <w:rStyle w:val="Hipervnculo"/>
                <w:noProof/>
              </w:rPr>
              <w:t>Caso de Uso PNP.CU.005 – Inter-operar con INEI</w:t>
            </w:r>
            <w:r w:rsidR="00267858">
              <w:rPr>
                <w:noProof/>
                <w:webHidden/>
              </w:rPr>
              <w:tab/>
            </w:r>
            <w:r>
              <w:rPr>
                <w:noProof/>
                <w:webHidden/>
              </w:rPr>
              <w:fldChar w:fldCharType="begin"/>
            </w:r>
            <w:r w:rsidR="00267858">
              <w:rPr>
                <w:noProof/>
                <w:webHidden/>
              </w:rPr>
              <w:instrText xml:space="preserve"> PAGEREF _Toc494084053 \h </w:instrText>
            </w:r>
            <w:r>
              <w:rPr>
                <w:noProof/>
                <w:webHidden/>
              </w:rPr>
            </w:r>
            <w:r>
              <w:rPr>
                <w:noProof/>
                <w:webHidden/>
              </w:rPr>
              <w:fldChar w:fldCharType="separate"/>
            </w:r>
            <w:r w:rsidR="00267858">
              <w:rPr>
                <w:noProof/>
                <w:webHidden/>
              </w:rPr>
              <w:t>17</w:t>
            </w:r>
            <w:r>
              <w:rPr>
                <w:noProof/>
                <w:webHidden/>
              </w:rPr>
              <w:fldChar w:fldCharType="end"/>
            </w:r>
          </w:hyperlink>
        </w:p>
        <w:p w:rsidR="006E7C55" w:rsidRDefault="00024C98">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267858" w:rsidRDefault="00267858"/>
    <w:p w:rsidR="00267858" w:rsidRDefault="00267858"/>
    <w:p w:rsidR="00267858" w:rsidRDefault="00267858"/>
    <w:p w:rsidR="00267858" w:rsidRDefault="00267858"/>
    <w:p w:rsidR="00634E40" w:rsidRDefault="00634E40"/>
    <w:p w:rsidR="001A4A8D" w:rsidRDefault="001A4A8D" w:rsidP="001A4A8D"/>
    <w:p w:rsidR="007A2F70" w:rsidRDefault="007A2F70" w:rsidP="007A2F70">
      <w:pPr>
        <w:pStyle w:val="Ttulo1"/>
      </w:pPr>
      <w:bookmarkStart w:id="1" w:name="_Toc494084042"/>
      <w:r>
        <w:lastRenderedPageBreak/>
        <w:t>Introducción</w:t>
      </w:r>
      <w:bookmarkEnd w:id="1"/>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2" w:name="_Toc494084043"/>
      <w:r>
        <w:rPr>
          <w:rFonts w:ascii="Arial" w:hAnsi="Arial"/>
        </w:rPr>
        <w:t>Propósito</w:t>
      </w:r>
      <w:bookmarkEnd w:id="2"/>
    </w:p>
    <w:p w:rsidR="001A4A8D" w:rsidRDefault="001A4A8D" w:rsidP="001A4A8D">
      <w:pPr>
        <w:pStyle w:val="Textoindependiente"/>
        <w:rPr>
          <w:lang w:val="es-PE" w:eastAsia="en-US"/>
        </w:rPr>
      </w:pPr>
      <w:r w:rsidRPr="00CE0EC7">
        <w:rPr>
          <w:lang w:val="es-PE" w:eastAsia="en-US"/>
        </w:rPr>
        <w:t>El presente documento tiene como objetivo detallar los casos de uso correspondiente al diseño funcional del alcance del Módulo de registro de la Policía Nacional del Perú, en relación a</w:t>
      </w:r>
      <w:r w:rsidR="005A0934">
        <w:rPr>
          <w:lang w:val="es-PE" w:eastAsia="en-US"/>
        </w:rPr>
        <w:t>l</w:t>
      </w:r>
      <w:r w:rsidRPr="00CE0EC7">
        <w:rPr>
          <w:lang w:val="es-PE" w:eastAsia="en-US"/>
        </w:rPr>
        <w:t xml:space="preserve"> sistema estadístico sobre delitos de lavado de activos y financiamiento del terrorismo.</w:t>
      </w:r>
    </w:p>
    <w:p w:rsidR="005A0934" w:rsidRPr="00CE0EC7" w:rsidRDefault="005A0934" w:rsidP="001A4A8D">
      <w:pPr>
        <w:pStyle w:val="Textoindependiente"/>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3" w:name="_Toc98816602"/>
      <w:bookmarkStart w:id="4" w:name="_Toc246910889"/>
      <w:bookmarkStart w:id="5" w:name="_Toc248815639"/>
      <w:bookmarkStart w:id="6" w:name="_Toc358052356"/>
      <w:bookmarkStart w:id="7" w:name="_Toc494084044"/>
      <w:r w:rsidRPr="00CE0EC7">
        <w:rPr>
          <w:rFonts w:ascii="Arial" w:hAnsi="Arial"/>
        </w:rPr>
        <w:t>Alcance</w:t>
      </w:r>
      <w:bookmarkEnd w:id="3"/>
      <w:bookmarkEnd w:id="4"/>
      <w:bookmarkEnd w:id="5"/>
      <w:bookmarkEnd w:id="6"/>
      <w:bookmarkEnd w:id="7"/>
    </w:p>
    <w:p w:rsidR="001A4A8D" w:rsidRPr="00CE0EC7" w:rsidRDefault="001A4A8D" w:rsidP="001A4A8D">
      <w:pPr>
        <w:pStyle w:val="Textoindependiente"/>
        <w:rPr>
          <w:lang w:val="es-PE" w:eastAsia="en-US"/>
        </w:rPr>
      </w:pPr>
      <w:r w:rsidRPr="00CE0EC7">
        <w:rPr>
          <w:lang w:val="es-PE" w:eastAsia="en-US"/>
        </w:rPr>
        <w:t xml:space="preserve">El presente documento tiene relación al diseño </w:t>
      </w:r>
      <w:r w:rsidR="005A0934">
        <w:rPr>
          <w:lang w:val="es-PE" w:eastAsia="en-US"/>
        </w:rPr>
        <w:t>sobre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1A4A8D" w:rsidP="000654BB">
      <w:pPr>
        <w:pStyle w:val="Textoindependiente"/>
        <w:numPr>
          <w:ilvl w:val="0"/>
          <w:numId w:val="18"/>
        </w:numPr>
        <w:rPr>
          <w:lang w:val="es-PE" w:eastAsia="en-US"/>
        </w:rPr>
      </w:pPr>
      <w:r w:rsidRPr="00CE0EC7">
        <w:rPr>
          <w:lang w:val="es-PE" w:eastAsia="en-US"/>
        </w:rPr>
        <w:t>Módulo de registro de información correspondiente a la Policía Nacional del Perú.</w:t>
      </w:r>
    </w:p>
    <w:p w:rsidR="005A0934" w:rsidRPr="00CE0EC7" w:rsidRDefault="005A0934" w:rsidP="005A0934">
      <w:pPr>
        <w:pStyle w:val="Textoindependiente"/>
        <w:ind w:left="720"/>
        <w:rPr>
          <w:lang w:val="es-PE" w:eastAsia="en-US"/>
        </w:rPr>
      </w:pPr>
    </w:p>
    <w:p w:rsidR="001A4A8D" w:rsidRPr="00CE0EC7" w:rsidRDefault="001A4A8D" w:rsidP="000654BB">
      <w:pPr>
        <w:pStyle w:val="Textoindependiente"/>
        <w:numPr>
          <w:ilvl w:val="0"/>
          <w:numId w:val="18"/>
        </w:numPr>
        <w:rPr>
          <w:lang w:val="es-PE" w:eastAsia="en-US"/>
        </w:rPr>
      </w:pPr>
      <w:r w:rsidRPr="00CE0EC7">
        <w:rPr>
          <w:lang w:val="es-PE" w:eastAsia="en-US"/>
        </w:rPr>
        <w:t>Conexión con el Instituto Nacional de Estadística e Informáti</w:t>
      </w:r>
      <w:r w:rsidR="005A0934">
        <w:rPr>
          <w:lang w:val="es-PE" w:eastAsia="en-US"/>
        </w:rPr>
        <w:t xml:space="preserve">ca INEI para la remisión de datos estadísticos </w:t>
      </w:r>
      <w:r w:rsidRPr="00CE0EC7">
        <w:rPr>
          <w:lang w:val="es-PE" w:eastAsia="en-US"/>
        </w:rPr>
        <w:t>en relaciona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8" w:name="_Toc456598589"/>
      <w:bookmarkStart w:id="9" w:name="_Toc456600920"/>
      <w:bookmarkStart w:id="10" w:name="_Toc98816603"/>
      <w:bookmarkStart w:id="11" w:name="_Toc246910890"/>
      <w:bookmarkStart w:id="12" w:name="_Toc248815640"/>
      <w:bookmarkStart w:id="13" w:name="_Toc358052357"/>
      <w:bookmarkStart w:id="14" w:name="_Toc494084045"/>
      <w:r w:rsidRPr="00CE0EC7">
        <w:rPr>
          <w:rFonts w:ascii="Arial" w:hAnsi="Arial"/>
        </w:rPr>
        <w:t>Definiciones, Siglas y Abreviaturas</w:t>
      </w:r>
      <w:bookmarkEnd w:id="8"/>
      <w:bookmarkEnd w:id="9"/>
      <w:bookmarkEnd w:id="10"/>
      <w:bookmarkEnd w:id="11"/>
      <w:bookmarkEnd w:id="12"/>
      <w:bookmarkEnd w:id="13"/>
      <w:bookmarkEnd w:id="14"/>
    </w:p>
    <w:p w:rsidR="001A4A8D" w:rsidRPr="00CE0EC7" w:rsidRDefault="001A4A8D" w:rsidP="001A4A8D">
      <w:pPr>
        <w:pStyle w:val="InfoBlue"/>
      </w:pPr>
      <w:bookmarkStart w:id="15" w:name="_Toc456598590"/>
      <w:bookmarkStart w:id="16" w:name="_Toc456600921"/>
      <w:bookmarkStart w:id="17" w:name="_Toc98816604"/>
      <w:bookmarkStart w:id="18" w:name="_Toc246910891"/>
      <w:bookmarkStart w:id="19"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1A4A8D" w:rsidP="001A4A8D">
      <w:pPr>
        <w:pStyle w:val="InfoBlue"/>
      </w:pPr>
      <w:r w:rsidRPr="00CE0EC7">
        <w:rPr>
          <w:b/>
        </w:rPr>
        <w:t>PNP:</w:t>
      </w:r>
      <w:r w:rsidRPr="00CE0EC7">
        <w:t xml:space="preserve"> Policía Nacional del Perú.</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Pr="00CE0EC7" w:rsidRDefault="001A4A8D"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0" w:name="_Toc358052358"/>
      <w:bookmarkStart w:id="21" w:name="_Toc494084046"/>
      <w:r w:rsidRPr="00CE0EC7">
        <w:rPr>
          <w:rFonts w:ascii="Arial" w:hAnsi="Arial"/>
        </w:rPr>
        <w:t>Referencias</w:t>
      </w:r>
      <w:bookmarkEnd w:id="15"/>
      <w:bookmarkEnd w:id="16"/>
      <w:bookmarkEnd w:id="17"/>
      <w:bookmarkEnd w:id="18"/>
      <w:bookmarkEnd w:id="19"/>
      <w:bookmarkEnd w:id="20"/>
      <w:bookmarkEnd w:id="21"/>
    </w:p>
    <w:p w:rsidR="001A4A8D" w:rsidRPr="00CE0EC7" w:rsidRDefault="001A4A8D" w:rsidP="001A4A8D">
      <w:pPr>
        <w:pStyle w:val="Textoindependiente"/>
        <w:rPr>
          <w:lang w:val="es-PE" w:eastAsia="en-US"/>
        </w:rPr>
      </w:pPr>
      <w:bookmarkStart w:id="22" w:name="_Toc98816605"/>
      <w:bookmarkStart w:id="23" w:name="_Toc246910892"/>
      <w:bookmarkStart w:id="24" w:name="_Toc248815642"/>
      <w:r w:rsidRPr="00CE0EC7">
        <w:rPr>
          <w:lang w:val="es-PE" w:eastAsia="en-US"/>
        </w:rPr>
        <w:t>El presente documento tiene como los siguientes documentos:</w:t>
      </w:r>
    </w:p>
    <w:p w:rsidR="001A4A8D" w:rsidRPr="00CE0EC7" w:rsidRDefault="001A4A8D" w:rsidP="001A4A8D">
      <w:pPr>
        <w:pStyle w:val="Textoindependiente"/>
        <w:rPr>
          <w:lang w:val="es-PE" w:eastAsia="en-US"/>
        </w:rPr>
      </w:pPr>
    </w:p>
    <w:p w:rsidR="001A4A8D" w:rsidRPr="00CE0EC7" w:rsidRDefault="001A4A8D" w:rsidP="000654BB">
      <w:pPr>
        <w:pStyle w:val="Textoindependiente"/>
        <w:numPr>
          <w:ilvl w:val="0"/>
          <w:numId w:val="17"/>
        </w:numPr>
        <w:rPr>
          <w:lang w:val="es-PE" w:eastAsia="en-US"/>
        </w:rPr>
      </w:pPr>
      <w:r w:rsidRPr="00CE0EC7">
        <w:rPr>
          <w:lang w:val="es-PE" w:eastAsia="en-US"/>
        </w:rPr>
        <w:t>Requerimientos funcionales y no funcionales</w:t>
      </w:r>
    </w:p>
    <w:p w:rsidR="001A4A8D" w:rsidRPr="00CE0EC7" w:rsidRDefault="001A4A8D" w:rsidP="000654BB">
      <w:pPr>
        <w:pStyle w:val="Textoindependiente"/>
        <w:numPr>
          <w:ilvl w:val="0"/>
          <w:numId w:val="17"/>
        </w:numPr>
        <w:rPr>
          <w:lang w:val="es-PE" w:eastAsia="en-US"/>
        </w:rPr>
      </w:pPr>
      <w:r w:rsidRPr="00CE0EC7">
        <w:rPr>
          <w:lang w:val="es-PE" w:eastAsia="en-US"/>
        </w:rPr>
        <w:lastRenderedPageBreak/>
        <w:t>Documentos de prototipos del módulo de registro</w:t>
      </w:r>
    </w:p>
    <w:p w:rsidR="001A4A8D" w:rsidRPr="00CE0EC7" w:rsidRDefault="001A4A8D" w:rsidP="007A2F70">
      <w:pPr>
        <w:pStyle w:val="Ttulo2"/>
        <w:keepLines w:val="0"/>
        <w:spacing w:before="240" w:after="240" w:line="280" w:lineRule="atLeast"/>
        <w:rPr>
          <w:rFonts w:ascii="Arial" w:hAnsi="Arial"/>
        </w:rPr>
      </w:pPr>
      <w:bookmarkStart w:id="25" w:name="_Toc358052359"/>
      <w:bookmarkStart w:id="26" w:name="_Toc494084047"/>
      <w:r w:rsidRPr="00CE0EC7">
        <w:rPr>
          <w:rFonts w:ascii="Arial" w:hAnsi="Arial"/>
        </w:rPr>
        <w:t>Resumen</w:t>
      </w:r>
      <w:bookmarkEnd w:id="22"/>
      <w:bookmarkEnd w:id="23"/>
      <w:bookmarkEnd w:id="24"/>
      <w:bookmarkEnd w:id="25"/>
      <w:bookmarkEnd w:id="26"/>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 xml:space="preserve">Precondiciones: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5A0934">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Establece de forma explícita sus relaciones con otros casos de uso, especificando funcionalidad, servicios y permisos si es necesario.</w:t>
      </w:r>
    </w:p>
    <w:p w:rsidR="001A4A8D" w:rsidRPr="00CE0EC7" w:rsidRDefault="001A4A8D" w:rsidP="001A4A8D">
      <w:pPr>
        <w:pStyle w:val="InfoBlue"/>
      </w:pPr>
      <w:r w:rsidRPr="00CE0EC7">
        <w:t>Debe llegar a las pos</w:t>
      </w:r>
      <w:r w:rsidR="005A0934">
        <w:t>t-</w:t>
      </w:r>
      <w:r w:rsidRPr="00CE0EC7">
        <w:t>condiciones definidas anteriormente.</w:t>
      </w:r>
    </w:p>
    <w:p w:rsidR="001A4A8D" w:rsidRDefault="001A4A8D" w:rsidP="001A4A8D">
      <w:pPr>
        <w:pStyle w:val="InfoBlue"/>
      </w:pPr>
      <w:r w:rsidRPr="00CE0EC7">
        <w:t>En ningún caso debe especificar elementos del diseño.</w:t>
      </w:r>
    </w:p>
    <w:p w:rsidR="00FD2DB3" w:rsidRPr="00FD2DB3" w:rsidRDefault="00FD2DB3" w:rsidP="00FD2DB3">
      <w:pPr>
        <w:pStyle w:val="Textoindependiente"/>
        <w:rPr>
          <w:lang w:val="es-PE" w:eastAsia="en-US"/>
        </w:rPr>
      </w:pPr>
    </w:p>
    <w:p w:rsidR="001A4A8D" w:rsidRPr="00CE0EC7" w:rsidRDefault="001A4A8D" w:rsidP="00A45B97">
      <w:pPr>
        <w:pStyle w:val="InfoBlue"/>
        <w:numPr>
          <w:ilvl w:val="0"/>
          <w:numId w:val="7"/>
        </w:numPr>
      </w:pPr>
      <w:r w:rsidRPr="00CE0EC7">
        <w:rPr>
          <w:b/>
        </w:rPr>
        <w:lastRenderedPageBreak/>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Pr="00CE0EC7" w:rsidRDefault="001A4A8D" w:rsidP="001A4A8D">
      <w:pPr>
        <w:pStyle w:val="InfoBlue"/>
        <w:tabs>
          <w:tab w:val="clear" w:pos="1260"/>
          <w:tab w:val="left" w:pos="1276"/>
        </w:tabs>
      </w:pPr>
      <w:r w:rsidRPr="00CE0EC7">
        <w:t>Dentr</w:t>
      </w:r>
      <w:r w:rsidR="000444C0">
        <w:t xml:space="preserve">o de esta sección se describen </w:t>
      </w:r>
      <w:r w:rsidRPr="00CE0EC7">
        <w:t xml:space="preserve">las validaciones que no sean de tipo requerido, sino otras más complejas que necesiten que el sistema verifique antes, durante y después  del envío de información </w:t>
      </w:r>
      <w:proofErr w:type="spellStart"/>
      <w:r w:rsidRPr="00CE0EC7">
        <w:t>ejem</w:t>
      </w:r>
      <w:proofErr w:type="spellEnd"/>
      <w:r w:rsidRPr="00CE0EC7">
        <w:t>. Selección de al menos un filtro de búsqueda.</w:t>
      </w:r>
    </w:p>
    <w:p w:rsidR="001A4A8D" w:rsidRPr="00CE0EC7" w:rsidRDefault="001A4A8D" w:rsidP="00A45B97">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7" w:name="_Toc358052361"/>
    </w:p>
    <w:p w:rsidR="001A4A8D" w:rsidRPr="00AD2D2C" w:rsidRDefault="000444C0" w:rsidP="00AD2D2C">
      <w:pPr>
        <w:pStyle w:val="Ttulo2"/>
        <w:keepLines w:val="0"/>
        <w:spacing w:before="240" w:after="240" w:line="280" w:lineRule="atLeast"/>
        <w:rPr>
          <w:rFonts w:ascii="Arial" w:hAnsi="Arial"/>
        </w:rPr>
      </w:pPr>
      <w:bookmarkStart w:id="28" w:name="_Toc494084048"/>
      <w:r>
        <w:rPr>
          <w:rFonts w:ascii="Arial" w:hAnsi="Arial"/>
        </w:rPr>
        <w:lastRenderedPageBreak/>
        <w:t>Especificaciones de casos de uso</w:t>
      </w:r>
      <w:bookmarkEnd w:id="27"/>
      <w:bookmarkEnd w:id="28"/>
    </w:p>
    <w:p w:rsidR="001A4A8D" w:rsidRDefault="001A4A8D" w:rsidP="001A4A8D">
      <w:pPr>
        <w:pStyle w:val="Text"/>
        <w:spacing w:before="120" w:after="120"/>
        <w:rPr>
          <w:lang w:val="es-PE"/>
        </w:rPr>
      </w:pPr>
    </w:p>
    <w:p w:rsidR="002E67D5" w:rsidRPr="00CE0EC7" w:rsidRDefault="002E67D5" w:rsidP="002E67D5">
      <w:pPr>
        <w:pStyle w:val="Ttulo3"/>
      </w:pPr>
      <w:bookmarkStart w:id="29" w:name="_Toc502695956"/>
      <w:r>
        <w:t>Caso de Uso UIF</w:t>
      </w:r>
      <w:r w:rsidRPr="00CE0EC7">
        <w:t>.CU.001- Ingresar al Sistema.</w:t>
      </w:r>
      <w:bookmarkEnd w:id="29"/>
    </w:p>
    <w:p w:rsidR="002E67D5" w:rsidRPr="00CE0EC7" w:rsidRDefault="002E67D5" w:rsidP="002E67D5"/>
    <w:p w:rsidR="002E67D5" w:rsidRPr="00D86290" w:rsidRDefault="002E67D5" w:rsidP="002E67D5">
      <w:pPr>
        <w:pStyle w:val="Epgrafe"/>
        <w:jc w:val="center"/>
        <w:rPr>
          <w:rFonts w:ascii="Arial" w:hAnsi="Arial" w:cs="Arial"/>
          <w:b w:val="0"/>
        </w:rPr>
      </w:pPr>
      <w:r>
        <w:rPr>
          <w:rFonts w:ascii="Arial" w:hAnsi="Arial" w:cs="Arial"/>
          <w:b w:val="0"/>
          <w:noProof/>
          <w:lang w:eastAsia="es-PE"/>
        </w:rPr>
        <w:drawing>
          <wp:inline distT="0" distB="0" distL="0" distR="0">
            <wp:extent cx="5612130" cy="2091513"/>
            <wp:effectExtent l="0" t="0" r="762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612130" cy="2091513"/>
                    </a:xfrm>
                    <a:prstGeom prst="rect">
                      <a:avLst/>
                    </a:prstGeom>
                    <a:noFill/>
                    <a:ln w="9525">
                      <a:noFill/>
                      <a:miter lim="800000"/>
                      <a:headEnd/>
                      <a:tailEnd/>
                    </a:ln>
                  </pic:spPr>
                </pic:pic>
              </a:graphicData>
            </a:graphic>
          </wp:inline>
        </w:drawing>
      </w:r>
    </w:p>
    <w:p w:rsidR="002E67D5" w:rsidRPr="00CE0EC7" w:rsidRDefault="002E67D5" w:rsidP="002E67D5">
      <w:pPr>
        <w:pStyle w:val="Epgrafe"/>
        <w:jc w:val="center"/>
        <w:rPr>
          <w:rFonts w:ascii="Arial" w:hAnsi="Arial" w:cs="Arial"/>
        </w:rPr>
      </w:pPr>
      <w:bookmarkStart w:id="30" w:name="_Toc358052648"/>
      <w:r>
        <w:rPr>
          <w:rFonts w:ascii="Arial" w:hAnsi="Arial" w:cs="Arial"/>
          <w:b w:val="0"/>
        </w:rPr>
        <w:t>Diagrama</w:t>
      </w:r>
      <w:r w:rsidRPr="00CE0EC7">
        <w:rPr>
          <w:rFonts w:ascii="Arial" w:hAnsi="Arial" w:cs="Arial"/>
          <w:b w:val="0"/>
        </w:rPr>
        <w:t xml:space="preserve"> 1:</w:t>
      </w:r>
      <w:r w:rsidRPr="00CE0EC7">
        <w:rPr>
          <w:rFonts w:ascii="Arial" w:hAnsi="Arial" w:cs="Arial"/>
        </w:rPr>
        <w:t xml:space="preserve"> </w:t>
      </w:r>
      <w:r>
        <w:rPr>
          <w:rFonts w:ascii="Arial" w:hAnsi="Arial" w:cs="Arial"/>
        </w:rPr>
        <w:t>C</w:t>
      </w:r>
      <w:r w:rsidRPr="00CE0EC7">
        <w:rPr>
          <w:rFonts w:ascii="Arial" w:hAnsi="Arial" w:cs="Arial"/>
        </w:rPr>
        <w:t xml:space="preserve">aso de uso </w:t>
      </w:r>
      <w:bookmarkEnd w:id="30"/>
      <w:r>
        <w:rPr>
          <w:rFonts w:ascii="Arial" w:hAnsi="Arial" w:cs="Arial"/>
        </w:rPr>
        <w:t>UIF</w:t>
      </w:r>
      <w:r w:rsidRPr="00CE0EC7">
        <w:rPr>
          <w:rFonts w:ascii="Arial" w:hAnsi="Arial" w:cs="Arial"/>
        </w:rPr>
        <w:t>.CU.001- Ingresar al Sistema</w:t>
      </w:r>
    </w:p>
    <w:p w:rsidR="002E67D5" w:rsidRPr="00CE0EC7" w:rsidRDefault="002E67D5" w:rsidP="002E67D5">
      <w:pPr>
        <w:pStyle w:val="subtituloCU"/>
        <w:rPr>
          <w:rFonts w:cs="Arial"/>
        </w:rPr>
      </w:pPr>
      <w:r w:rsidRPr="00CE0EC7">
        <w:rPr>
          <w:rFonts w:cs="Arial"/>
        </w:rPr>
        <w:t>Descripción</w:t>
      </w:r>
    </w:p>
    <w:p w:rsidR="002E67D5" w:rsidRPr="00CE0EC7" w:rsidRDefault="002E67D5" w:rsidP="002E67D5">
      <w:pPr>
        <w:pStyle w:val="Text"/>
        <w:ind w:left="0"/>
        <w:rPr>
          <w:lang w:val="es-PE"/>
        </w:rPr>
      </w:pPr>
      <w:r w:rsidRPr="00CE0EC7">
        <w:rPr>
          <w:lang w:val="es-PE"/>
        </w:rPr>
        <w:t xml:space="preserve">El presente caso de uso permite gestionar el ingreso al sistema haciendo uso del de los accesos registrados en el active </w:t>
      </w:r>
      <w:proofErr w:type="spellStart"/>
      <w:r w:rsidRPr="00CE0EC7">
        <w:rPr>
          <w:lang w:val="es-PE"/>
        </w:rPr>
        <w:t>directory</w:t>
      </w:r>
      <w:proofErr w:type="spellEnd"/>
      <w:r w:rsidRPr="00CE0EC7">
        <w:rPr>
          <w:lang w:val="es-PE"/>
        </w:rPr>
        <w:t xml:space="preserve"> de Windows con respecto a los usuarios de la </w:t>
      </w:r>
      <w:r>
        <w:rPr>
          <w:lang w:val="es-PE"/>
        </w:rPr>
        <w:t>UIF</w:t>
      </w:r>
      <w:r w:rsidRPr="00CE0EC7">
        <w:rPr>
          <w:lang w:val="es-PE"/>
        </w:rPr>
        <w:t>.</w:t>
      </w:r>
    </w:p>
    <w:p w:rsidR="002E67D5" w:rsidRPr="00CE0EC7" w:rsidRDefault="002E67D5" w:rsidP="002E67D5">
      <w:pPr>
        <w:pStyle w:val="Text"/>
        <w:ind w:left="0"/>
        <w:rPr>
          <w:lang w:val="es-PE"/>
        </w:rPr>
      </w:pPr>
    </w:p>
    <w:p w:rsidR="002E67D5" w:rsidRPr="00CE0EC7" w:rsidRDefault="002E67D5" w:rsidP="002E67D5">
      <w:pPr>
        <w:pStyle w:val="subtituloCU"/>
        <w:rPr>
          <w:rFonts w:cs="Arial"/>
        </w:rPr>
      </w:pPr>
      <w:r w:rsidRPr="00CE0EC7">
        <w:rPr>
          <w:rFonts w:cs="Arial"/>
        </w:rPr>
        <w:t>Actores</w:t>
      </w:r>
    </w:p>
    <w:p w:rsidR="002E67D5" w:rsidRDefault="002E67D5" w:rsidP="002E67D5">
      <w:pPr>
        <w:pStyle w:val="Text"/>
        <w:numPr>
          <w:ilvl w:val="0"/>
          <w:numId w:val="9"/>
        </w:numPr>
        <w:rPr>
          <w:lang w:val="es-PE"/>
        </w:rPr>
      </w:pPr>
      <w:r>
        <w:rPr>
          <w:lang w:val="es-PE"/>
        </w:rPr>
        <w:t>UIF.ACT.001 Usuario</w:t>
      </w:r>
    </w:p>
    <w:p w:rsidR="002E67D5" w:rsidRPr="00CE0EC7"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Pre-condiciones</w:t>
      </w:r>
    </w:p>
    <w:p w:rsidR="002E67D5" w:rsidRPr="00CE0EC7" w:rsidRDefault="002E67D5" w:rsidP="002E67D5">
      <w:pPr>
        <w:pStyle w:val="Text"/>
        <w:numPr>
          <w:ilvl w:val="0"/>
          <w:numId w:val="9"/>
        </w:numPr>
        <w:rPr>
          <w:lang w:val="es-PE"/>
        </w:rPr>
      </w:pPr>
      <w:r w:rsidRPr="00CE0EC7">
        <w:rPr>
          <w:lang w:val="es-PE"/>
        </w:rPr>
        <w:t>El actor se encuentra registrado en el activ</w:t>
      </w:r>
      <w:r>
        <w:rPr>
          <w:lang w:val="es-PE"/>
        </w:rPr>
        <w:t xml:space="preserve">e </w:t>
      </w:r>
      <w:proofErr w:type="spellStart"/>
      <w:r>
        <w:rPr>
          <w:lang w:val="es-PE"/>
        </w:rPr>
        <w:t>directory</w:t>
      </w:r>
      <w:proofErr w:type="spellEnd"/>
      <w:r>
        <w:rPr>
          <w:lang w:val="es-PE"/>
        </w:rPr>
        <w:t xml:space="preserve"> de Windows, cuenta con el rol correspondiente a los accesos a las funcionalidades del modulo de envió de estadísticas de la Unidad de inteligencia financiera, (ver </w:t>
      </w:r>
      <w:r w:rsidRPr="00C52DE2">
        <w:rPr>
          <w:lang w:val="es-PE"/>
        </w:rPr>
        <w:t>Requerimiento a</w:t>
      </w:r>
      <w:r>
        <w:rPr>
          <w:lang w:val="es-PE"/>
        </w:rPr>
        <w:t>sociado 001 – Roles del sistema).</w:t>
      </w:r>
    </w:p>
    <w:p w:rsidR="002E67D5" w:rsidRPr="00CE0EC7"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Post-condiciones</w:t>
      </w:r>
    </w:p>
    <w:p w:rsidR="002E67D5" w:rsidRDefault="002E67D5" w:rsidP="002E67D5">
      <w:pPr>
        <w:pStyle w:val="Text"/>
        <w:numPr>
          <w:ilvl w:val="0"/>
          <w:numId w:val="9"/>
        </w:numPr>
        <w:rPr>
          <w:lang w:val="es-PE"/>
        </w:rPr>
      </w:pPr>
      <w:r w:rsidRPr="00CE0EC7">
        <w:rPr>
          <w:lang w:val="es-PE"/>
        </w:rPr>
        <w:t>El actor ha in</w:t>
      </w:r>
      <w:r>
        <w:rPr>
          <w:lang w:val="es-PE"/>
        </w:rPr>
        <w:t>gresado exitosamente y puede acceder a las funcionalidades del sistema.</w:t>
      </w:r>
    </w:p>
    <w:p w:rsidR="002E67D5" w:rsidRPr="00CE0EC7"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Casos de uso relacionados</w:t>
      </w:r>
    </w:p>
    <w:p w:rsidR="002E67D5" w:rsidRDefault="002E67D5" w:rsidP="002E67D5">
      <w:pPr>
        <w:pStyle w:val="Text"/>
        <w:numPr>
          <w:ilvl w:val="0"/>
          <w:numId w:val="9"/>
        </w:numPr>
        <w:rPr>
          <w:lang w:val="es-PE"/>
        </w:rPr>
      </w:pPr>
      <w:r>
        <w:rPr>
          <w:lang w:val="es-PE"/>
        </w:rPr>
        <w:t>UIF</w:t>
      </w:r>
      <w:r w:rsidRPr="00CE0EC7">
        <w:rPr>
          <w:lang w:val="es-PE"/>
        </w:rPr>
        <w:t>.CU.002 - Desplegar Menú del Sistema</w:t>
      </w:r>
    </w:p>
    <w:p w:rsidR="002E67D5" w:rsidRDefault="002E67D5" w:rsidP="002E67D5">
      <w:pPr>
        <w:pStyle w:val="Text"/>
        <w:numPr>
          <w:ilvl w:val="0"/>
          <w:numId w:val="9"/>
        </w:numPr>
        <w:rPr>
          <w:lang w:val="es-PE"/>
        </w:rPr>
      </w:pPr>
      <w:r w:rsidRPr="00DC368A">
        <w:rPr>
          <w:lang w:val="es-PE"/>
        </w:rPr>
        <w:t>UIF.CU.00</w:t>
      </w:r>
      <w:r>
        <w:rPr>
          <w:lang w:val="es-PE"/>
        </w:rPr>
        <w:t>9</w:t>
      </w:r>
      <w:r w:rsidRPr="00DC368A">
        <w:rPr>
          <w:lang w:val="es-PE"/>
        </w:rPr>
        <w:t xml:space="preserve"> - Registrar Auditoria</w:t>
      </w:r>
    </w:p>
    <w:p w:rsidR="002E67D5" w:rsidRPr="00D35596"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t>Flujo básico</w:t>
      </w:r>
    </w:p>
    <w:p w:rsidR="002E67D5"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w:t>
      </w:r>
      <w:r>
        <w:rPr>
          <w:rFonts w:ascii="Arial" w:eastAsia="Times New Roman" w:hAnsi="Arial" w:cs="Times New Roman"/>
          <w:szCs w:val="20"/>
          <w:lang w:eastAsia="es-ES"/>
        </w:rPr>
        <w:t>acceder a las funcionalidades del modulo de envió de estadísticas de la Unidad de Inteligencia Financiera.</w:t>
      </w:r>
    </w:p>
    <w:p w:rsidR="002E67D5"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obtiene el listado de opciones del menú de acuerdo al rol asignado en el directorio activo de </w:t>
      </w:r>
      <w:proofErr w:type="spellStart"/>
      <w:r>
        <w:rPr>
          <w:rFonts w:ascii="Arial" w:eastAsia="Times New Roman" w:hAnsi="Arial" w:cs="Times New Roman"/>
          <w:szCs w:val="20"/>
          <w:lang w:eastAsia="es-ES"/>
        </w:rPr>
        <w:t>windows</w:t>
      </w:r>
      <w:proofErr w:type="spellEnd"/>
      <w:r>
        <w:rPr>
          <w:rFonts w:ascii="Arial" w:eastAsia="Times New Roman" w:hAnsi="Arial" w:cs="Times New Roman"/>
          <w:szCs w:val="20"/>
          <w:lang w:eastAsia="es-ES"/>
        </w:rPr>
        <w:t xml:space="preserve"> (ver </w:t>
      </w:r>
      <w:r w:rsidRPr="00B644E2">
        <w:rPr>
          <w:rFonts w:ascii="Arial" w:eastAsia="Times New Roman" w:hAnsi="Arial" w:cs="Times New Roman"/>
          <w:szCs w:val="20"/>
          <w:lang w:eastAsia="es-ES"/>
        </w:rPr>
        <w:t xml:space="preserve">Caso de Uso </w:t>
      </w:r>
      <w:r w:rsidRPr="00665EE8">
        <w:rPr>
          <w:rFonts w:ascii="Arial" w:eastAsia="Times New Roman" w:hAnsi="Arial" w:cs="Times New Roman"/>
          <w:b/>
          <w:szCs w:val="20"/>
          <w:lang w:eastAsia="es-ES"/>
        </w:rPr>
        <w:t>UIF.CU.002- Desplegar Menú</w:t>
      </w:r>
      <w:r>
        <w:rPr>
          <w:rFonts w:ascii="Arial" w:eastAsia="Times New Roman" w:hAnsi="Arial" w:cs="Times New Roman"/>
          <w:szCs w:val="20"/>
          <w:lang w:eastAsia="es-ES"/>
        </w:rPr>
        <w:t>).</w:t>
      </w:r>
    </w:p>
    <w:p w:rsidR="002E67D5" w:rsidRPr="00CE0EC7"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registra la acción: "AC001" en auditoria (</w:t>
      </w:r>
      <w:r w:rsidRPr="00DC368A">
        <w:rPr>
          <w:rFonts w:ascii="Arial" w:eastAsia="Times New Roman" w:hAnsi="Arial" w:cs="Times New Roman"/>
          <w:b/>
          <w:szCs w:val="20"/>
          <w:lang w:eastAsia="es-ES"/>
        </w:rPr>
        <w:t>ver Requerimiento asociado 003 – Acciones de auditoría</w:t>
      </w:r>
      <w:r>
        <w:rPr>
          <w:rFonts w:ascii="Arial" w:eastAsia="Times New Roman" w:hAnsi="Arial" w:cs="Times New Roman"/>
          <w:szCs w:val="20"/>
          <w:lang w:eastAsia="es-ES"/>
        </w:rPr>
        <w:t xml:space="preserve">) de acuerdo a lo especificado en el caso de uso: </w:t>
      </w:r>
      <w:r w:rsidRPr="00DC368A">
        <w:rPr>
          <w:rFonts w:ascii="Arial" w:eastAsia="Times New Roman" w:hAnsi="Arial" w:cs="Times New Roman"/>
          <w:b/>
          <w:szCs w:val="20"/>
          <w:lang w:eastAsia="es-ES"/>
        </w:rPr>
        <w:t>UIF.CU.007 - Registrar Auditoria</w:t>
      </w:r>
      <w:r>
        <w:rPr>
          <w:rFonts w:ascii="Arial" w:eastAsia="Times New Roman" w:hAnsi="Arial" w:cs="Times New Roman"/>
          <w:b/>
          <w:szCs w:val="20"/>
          <w:lang w:eastAsia="es-ES"/>
        </w:rPr>
        <w:t>.</w:t>
      </w:r>
    </w:p>
    <w:p w:rsidR="002E67D5" w:rsidRDefault="002E67D5" w:rsidP="002E67D5">
      <w:pPr>
        <w:pStyle w:val="Prrafodelista"/>
        <w:spacing w:before="120" w:after="120" w:line="240" w:lineRule="auto"/>
        <w:contextualSpacing w:val="0"/>
        <w:jc w:val="both"/>
        <w:rPr>
          <w:rFonts w:ascii="Arial" w:eastAsia="Times New Roman" w:hAnsi="Arial" w:cs="Times New Roman"/>
          <w:szCs w:val="20"/>
          <w:lang w:eastAsia="es-ES"/>
        </w:rPr>
      </w:pPr>
    </w:p>
    <w:p w:rsidR="002E67D5" w:rsidRPr="009328F9" w:rsidRDefault="002E67D5" w:rsidP="002E67D5">
      <w:pPr>
        <w:pStyle w:val="Text"/>
        <w:ind w:left="0"/>
        <w:rPr>
          <w:lang w:val="es-PE"/>
        </w:rPr>
      </w:pPr>
      <w:r>
        <w:rPr>
          <w:noProof/>
          <w:lang w:val="es-PE" w:eastAsia="es-PE"/>
        </w:rPr>
        <w:lastRenderedPageBreak/>
        <w:drawing>
          <wp:inline distT="0" distB="0" distL="0" distR="0">
            <wp:extent cx="5610860" cy="5193665"/>
            <wp:effectExtent l="19050" t="0" r="889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5193665"/>
                    </a:xfrm>
                    <a:prstGeom prst="rect">
                      <a:avLst/>
                    </a:prstGeom>
                    <a:noFill/>
                    <a:ln w="9525">
                      <a:noFill/>
                      <a:miter lim="800000"/>
                      <a:headEnd/>
                      <a:tailEnd/>
                    </a:ln>
                  </pic:spPr>
                </pic:pic>
              </a:graphicData>
            </a:graphic>
          </wp:inline>
        </w:drawing>
      </w:r>
    </w:p>
    <w:p w:rsidR="002E67D5" w:rsidRPr="0046056F" w:rsidRDefault="002E67D5" w:rsidP="002E67D5">
      <w:pPr>
        <w:pStyle w:val="Epgrafe"/>
        <w:jc w:val="center"/>
        <w:rPr>
          <w:rFonts w:ascii="Arial" w:hAnsi="Arial" w:cs="Arial"/>
        </w:rPr>
      </w:pPr>
      <w:r>
        <w:rPr>
          <w:rFonts w:ascii="Arial" w:hAnsi="Arial" w:cs="Arial"/>
          <w:b w:val="0"/>
        </w:rPr>
        <w:t>Pantalla</w:t>
      </w:r>
      <w:r w:rsidRPr="00CE0EC7">
        <w:rPr>
          <w:rFonts w:ascii="Arial" w:hAnsi="Arial" w:cs="Arial"/>
          <w:b w:val="0"/>
        </w:rPr>
        <w:t xml:space="preserve"> 1</w:t>
      </w:r>
    </w:p>
    <w:p w:rsidR="002E67D5" w:rsidRDefault="002E67D5" w:rsidP="002E67D5">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2E67D5" w:rsidRPr="00CE0EC7" w:rsidRDefault="002E67D5" w:rsidP="002E67D5">
      <w:pPr>
        <w:pStyle w:val="Prrafodelista"/>
        <w:spacing w:before="120" w:after="120" w:line="240" w:lineRule="auto"/>
        <w:contextualSpacing w:val="0"/>
        <w:jc w:val="both"/>
        <w:rPr>
          <w:rFonts w:ascii="Arial" w:eastAsia="Times New Roman" w:hAnsi="Arial" w:cs="Times New Roman"/>
          <w:szCs w:val="20"/>
          <w:lang w:eastAsia="es-ES"/>
        </w:rPr>
      </w:pPr>
    </w:p>
    <w:p w:rsidR="002E67D5" w:rsidRPr="00CE0EC7" w:rsidRDefault="002E67D5" w:rsidP="002E67D5">
      <w:pPr>
        <w:pStyle w:val="subtituloCU"/>
        <w:rPr>
          <w:rFonts w:cs="Arial"/>
        </w:rPr>
      </w:pPr>
      <w:r w:rsidRPr="00CE0EC7">
        <w:rPr>
          <w:rFonts w:cs="Arial"/>
        </w:rPr>
        <w:t>Flujo Alternativo</w:t>
      </w:r>
    </w:p>
    <w:p w:rsidR="002E67D5" w:rsidRPr="00CE0EC7" w:rsidRDefault="002E67D5" w:rsidP="002E67D5">
      <w:pPr>
        <w:pStyle w:val="Text"/>
        <w:ind w:left="0"/>
        <w:rPr>
          <w:b/>
          <w:lang w:val="es-PE"/>
        </w:rPr>
      </w:pPr>
      <w:r w:rsidRPr="00CE0EC7">
        <w:rPr>
          <w:b/>
          <w:lang w:val="es-PE"/>
        </w:rPr>
        <w:t xml:space="preserve">FA1: Paso nº </w:t>
      </w:r>
      <w:r>
        <w:rPr>
          <w:b/>
          <w:lang w:val="es-PE"/>
        </w:rPr>
        <w:t>2</w:t>
      </w:r>
      <w:r w:rsidRPr="00CE0EC7">
        <w:rPr>
          <w:b/>
          <w:lang w:val="es-PE"/>
        </w:rPr>
        <w:t xml:space="preserve">: El usuario </w:t>
      </w:r>
      <w:r>
        <w:rPr>
          <w:b/>
          <w:lang w:val="es-PE"/>
        </w:rPr>
        <w:t>no cuenta con un rol definido para acceder a las funcionalidades del modulo de envió de estadísticas de la Unidad de Inteligencia Financiera.</w:t>
      </w:r>
    </w:p>
    <w:p w:rsidR="002E67D5" w:rsidRDefault="002E67D5" w:rsidP="000654BB">
      <w:pPr>
        <w:pStyle w:val="Text"/>
        <w:numPr>
          <w:ilvl w:val="0"/>
          <w:numId w:val="22"/>
        </w:numPr>
        <w:rPr>
          <w:lang w:val="es-PE"/>
        </w:rPr>
      </w:pPr>
      <w:r w:rsidRPr="00CE0EC7">
        <w:rPr>
          <w:lang w:val="es-PE"/>
        </w:rPr>
        <w:t xml:space="preserve">El </w:t>
      </w:r>
      <w:r>
        <w:rPr>
          <w:lang w:val="es-PE"/>
        </w:rPr>
        <w:t>sistema identifica que el usuario que intenta acceder no cuenta con el rol correspondiente.</w:t>
      </w:r>
    </w:p>
    <w:p w:rsidR="002E67D5" w:rsidRPr="00DC368A" w:rsidRDefault="002E67D5" w:rsidP="000654BB">
      <w:pPr>
        <w:pStyle w:val="Text"/>
        <w:numPr>
          <w:ilvl w:val="0"/>
          <w:numId w:val="22"/>
        </w:numPr>
        <w:rPr>
          <w:lang w:val="es-PE"/>
        </w:rPr>
      </w:pPr>
      <w:r w:rsidRPr="00CE0EC7">
        <w:rPr>
          <w:lang w:val="es-PE"/>
        </w:rPr>
        <w:t xml:space="preserve">El </w:t>
      </w:r>
      <w:r>
        <w:rPr>
          <w:lang w:val="es-PE"/>
        </w:rPr>
        <w:t>sistema no despliega las funcionalidades del modulo de envió de estadísticas de la Unidad de Inteligencia Financiera.</w:t>
      </w:r>
    </w:p>
    <w:p w:rsidR="002E67D5" w:rsidRPr="003944CA" w:rsidRDefault="002E67D5" w:rsidP="002E67D5">
      <w:pPr>
        <w:pStyle w:val="Text"/>
        <w:ind w:left="720"/>
        <w:rPr>
          <w:lang w:val="es-PE"/>
        </w:rPr>
      </w:pPr>
    </w:p>
    <w:p w:rsidR="002E67D5" w:rsidRPr="00CE0EC7" w:rsidRDefault="002E67D5" w:rsidP="002E67D5">
      <w:pPr>
        <w:pStyle w:val="subtituloCU"/>
        <w:rPr>
          <w:rFonts w:cs="Arial"/>
        </w:rPr>
      </w:pPr>
      <w:r w:rsidRPr="00CE0EC7">
        <w:rPr>
          <w:rFonts w:cs="Arial"/>
        </w:rPr>
        <w:lastRenderedPageBreak/>
        <w:t>Requerimientos</w:t>
      </w:r>
    </w:p>
    <w:p w:rsidR="002E67D5" w:rsidRDefault="002E67D5" w:rsidP="002E67D5">
      <w:pPr>
        <w:pStyle w:val="Text"/>
        <w:numPr>
          <w:ilvl w:val="0"/>
          <w:numId w:val="9"/>
        </w:numPr>
        <w:spacing w:before="120" w:after="120"/>
        <w:rPr>
          <w:lang w:val="es-PE"/>
        </w:rPr>
      </w:pPr>
      <w:r w:rsidRPr="00B413BA">
        <w:rPr>
          <w:lang w:val="es-PE"/>
        </w:rPr>
        <w:t>No aplica</w:t>
      </w:r>
    </w:p>
    <w:p w:rsidR="002E67D5" w:rsidRPr="00B413BA" w:rsidRDefault="002E67D5" w:rsidP="002E67D5">
      <w:pPr>
        <w:pStyle w:val="Text"/>
        <w:spacing w:before="120" w:after="120"/>
        <w:ind w:left="720"/>
        <w:rPr>
          <w:lang w:val="es-PE"/>
        </w:rPr>
      </w:pPr>
    </w:p>
    <w:p w:rsidR="002E67D5" w:rsidRPr="00842FE2" w:rsidRDefault="002E67D5" w:rsidP="002E67D5">
      <w:pPr>
        <w:pStyle w:val="subtituloCU"/>
        <w:rPr>
          <w:rFonts w:cs="Arial"/>
        </w:rPr>
      </w:pPr>
      <w:r w:rsidRPr="00CE0EC7">
        <w:rPr>
          <w:rFonts w:cs="Arial"/>
        </w:rPr>
        <w:t>Requerimientos</w:t>
      </w:r>
      <w:r>
        <w:rPr>
          <w:rFonts w:cs="Arial"/>
        </w:rPr>
        <w:t xml:space="preserve"> Especiales</w:t>
      </w:r>
    </w:p>
    <w:p w:rsidR="002E67D5" w:rsidRDefault="002E67D5" w:rsidP="002E67D5">
      <w:pPr>
        <w:pStyle w:val="Text"/>
        <w:spacing w:before="120" w:after="120"/>
        <w:ind w:left="0"/>
        <w:rPr>
          <w:rFonts w:cs="Arial"/>
          <w:b/>
          <w:szCs w:val="22"/>
          <w:lang w:val="es-PE"/>
        </w:rPr>
      </w:pPr>
      <w:r w:rsidRPr="00CE0EC7">
        <w:rPr>
          <w:rFonts w:cs="Arial"/>
          <w:b/>
          <w:szCs w:val="22"/>
          <w:lang w:val="es-PE"/>
        </w:rPr>
        <w:t>R</w:t>
      </w:r>
      <w:r>
        <w:rPr>
          <w:rFonts w:cs="Arial"/>
          <w:b/>
          <w:szCs w:val="22"/>
          <w:lang w:val="es-PE"/>
        </w:rPr>
        <w:t>E1</w:t>
      </w:r>
      <w:r w:rsidRPr="00CE0EC7">
        <w:rPr>
          <w:rFonts w:cs="Arial"/>
          <w:b/>
          <w:szCs w:val="22"/>
          <w:lang w:val="es-PE"/>
        </w:rPr>
        <w:t>: Directiva de seguridad</w:t>
      </w:r>
    </w:p>
    <w:p w:rsidR="002E67D5" w:rsidRPr="00CE0EC7" w:rsidRDefault="002E67D5" w:rsidP="002E67D5">
      <w:pPr>
        <w:pStyle w:val="Text"/>
        <w:numPr>
          <w:ilvl w:val="0"/>
          <w:numId w:val="9"/>
        </w:numPr>
        <w:spacing w:before="120" w:after="120"/>
        <w:rPr>
          <w:lang w:val="es-PE"/>
        </w:rPr>
      </w:pPr>
      <w:r>
        <w:rPr>
          <w:lang w:val="es-PE"/>
        </w:rPr>
        <w:t xml:space="preserve">El modulo de envió de estadísticas de la Unidad de Inteligencia Financiera  estará vinculado con la seguridad del directorio activo de </w:t>
      </w:r>
      <w:proofErr w:type="spellStart"/>
      <w:r>
        <w:rPr>
          <w:lang w:val="es-PE"/>
        </w:rPr>
        <w:t>windows</w:t>
      </w:r>
      <w:proofErr w:type="spellEnd"/>
      <w:r>
        <w:rPr>
          <w:lang w:val="es-PE"/>
        </w:rPr>
        <w:t xml:space="preserve"> de la institución, razón por la cual los accesos al modulo de registro dependen de la administración de esta directorio institucional.</w:t>
      </w:r>
    </w:p>
    <w:p w:rsidR="002E67D5" w:rsidRDefault="002E67D5" w:rsidP="002E67D5">
      <w:pPr>
        <w:pStyle w:val="Text"/>
        <w:spacing w:before="120" w:after="120"/>
        <w:rPr>
          <w:lang w:val="es-PE"/>
        </w:rPr>
      </w:pPr>
    </w:p>
    <w:p w:rsidR="002E67D5" w:rsidRDefault="002E67D5" w:rsidP="002E67D5">
      <w:pPr>
        <w:pStyle w:val="Text"/>
        <w:spacing w:before="120" w:after="120"/>
        <w:rPr>
          <w:lang w:val="es-PE"/>
        </w:rPr>
      </w:pPr>
    </w:p>
    <w:p w:rsidR="002E67D5" w:rsidRPr="00EC2236" w:rsidRDefault="002E67D5" w:rsidP="002E67D5">
      <w:pPr>
        <w:pStyle w:val="subtituloCU"/>
        <w:rPr>
          <w:rFonts w:cs="Arial"/>
        </w:rPr>
      </w:pPr>
      <w:r w:rsidRPr="00CE0EC7">
        <w:rPr>
          <w:rFonts w:cs="Arial"/>
        </w:rPr>
        <w:t>Requerimientos</w:t>
      </w:r>
      <w:r>
        <w:rPr>
          <w:rFonts w:cs="Arial"/>
        </w:rPr>
        <w:t xml:space="preserve"> Asociados</w:t>
      </w:r>
    </w:p>
    <w:p w:rsidR="002E67D5" w:rsidRPr="005210CA" w:rsidRDefault="002E67D5" w:rsidP="002E67D5">
      <w:pPr>
        <w:pStyle w:val="Text"/>
        <w:numPr>
          <w:ilvl w:val="0"/>
          <w:numId w:val="9"/>
        </w:numPr>
        <w:spacing w:before="120" w:after="120"/>
        <w:rPr>
          <w:lang w:val="es-PE"/>
        </w:rPr>
      </w:pPr>
      <w:r w:rsidRPr="005210CA">
        <w:rPr>
          <w:lang w:val="es-PE"/>
        </w:rPr>
        <w:t xml:space="preserve">Requerimiento asociado 001 – Roles del sistema </w:t>
      </w:r>
    </w:p>
    <w:p w:rsidR="002E67D5" w:rsidRPr="005210CA" w:rsidRDefault="002E67D5" w:rsidP="002E67D5">
      <w:pPr>
        <w:pStyle w:val="Text"/>
        <w:numPr>
          <w:ilvl w:val="0"/>
          <w:numId w:val="9"/>
        </w:numPr>
        <w:spacing w:before="120" w:after="120"/>
        <w:rPr>
          <w:lang w:val="es-PE"/>
        </w:rPr>
      </w:pPr>
      <w:r w:rsidRPr="005210CA">
        <w:rPr>
          <w:lang w:val="es-PE"/>
        </w:rPr>
        <w:t>Requerimiento asociado 003 – Acciones de auditoría</w:t>
      </w:r>
    </w:p>
    <w:p w:rsidR="002E67D5" w:rsidRDefault="002E67D5" w:rsidP="002E67D5">
      <w:pPr>
        <w:rPr>
          <w:lang w:eastAsia="es-ES"/>
        </w:rPr>
      </w:pPr>
    </w:p>
    <w:p w:rsidR="002E67D5" w:rsidRPr="00EC2236" w:rsidRDefault="002E67D5" w:rsidP="002E67D5">
      <w:pPr>
        <w:pStyle w:val="subtituloCU"/>
        <w:rPr>
          <w:rFonts w:cs="Arial"/>
        </w:rPr>
      </w:pPr>
      <w:r w:rsidRPr="00CE0EC7">
        <w:rPr>
          <w:rFonts w:cs="Arial"/>
        </w:rPr>
        <w:t>Requerimientos</w:t>
      </w:r>
      <w:r>
        <w:rPr>
          <w:rFonts w:cs="Arial"/>
        </w:rPr>
        <w:t xml:space="preserve"> funcionales Asociados</w:t>
      </w:r>
    </w:p>
    <w:p w:rsidR="002E67D5" w:rsidRPr="000D7EBA" w:rsidRDefault="002E67D5" w:rsidP="000654BB">
      <w:pPr>
        <w:pStyle w:val="Prrafodelista"/>
        <w:numPr>
          <w:ilvl w:val="0"/>
          <w:numId w:val="23"/>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RF013</w:t>
      </w:r>
      <w:r w:rsidRPr="005D14AE">
        <w:rPr>
          <w:rFonts w:ascii="Arial" w:hAnsi="Arial" w:cs="Arial"/>
          <w:b/>
        </w:rPr>
        <w:t>]</w:t>
      </w:r>
      <w:r>
        <w:rPr>
          <w:rFonts w:ascii="Arial" w:hAnsi="Arial" w:cs="Arial"/>
          <w:b/>
        </w:rPr>
        <w:t xml:space="preserve"> </w:t>
      </w:r>
      <w:r w:rsidRPr="000D7EBA">
        <w:rPr>
          <w:rFonts w:ascii="Arial" w:hAnsi="Arial" w:cs="Arial"/>
        </w:rPr>
        <w:t>Que el modulo de registro de la UIF cuente con los mecanismos de seguridad estándares de la institución.</w:t>
      </w:r>
    </w:p>
    <w:p w:rsidR="002E67D5" w:rsidRDefault="002E67D5" w:rsidP="002E67D5">
      <w:pPr>
        <w:autoSpaceDE w:val="0"/>
        <w:autoSpaceDN w:val="0"/>
        <w:adjustRightInd w:val="0"/>
        <w:spacing w:after="0" w:line="240" w:lineRule="auto"/>
        <w:jc w:val="both"/>
        <w:rPr>
          <w:rFonts w:ascii="Calibri" w:hAnsi="Calibri" w:cs="Calibri"/>
        </w:rPr>
      </w:pPr>
    </w:p>
    <w:p w:rsidR="002E67D5" w:rsidRDefault="002E67D5" w:rsidP="000654BB">
      <w:pPr>
        <w:pStyle w:val="Prrafodelista"/>
        <w:numPr>
          <w:ilvl w:val="0"/>
          <w:numId w:val="23"/>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RF014</w:t>
      </w:r>
      <w:r w:rsidRPr="005D14AE">
        <w:rPr>
          <w:rFonts w:ascii="Arial" w:hAnsi="Arial" w:cs="Arial"/>
          <w:b/>
        </w:rPr>
        <w:t>]</w:t>
      </w:r>
      <w:r>
        <w:rPr>
          <w:rFonts w:ascii="Arial" w:hAnsi="Arial" w:cs="Arial"/>
          <w:b/>
        </w:rPr>
        <w:t xml:space="preserve"> </w:t>
      </w:r>
      <w:r w:rsidRPr="000D7EBA">
        <w:rPr>
          <w:rFonts w:ascii="Arial" w:hAnsi="Arial" w:cs="Arial"/>
        </w:rPr>
        <w:t xml:space="preserve">Que </w:t>
      </w:r>
      <w:r>
        <w:rPr>
          <w:rFonts w:ascii="Arial" w:hAnsi="Arial" w:cs="Arial"/>
        </w:rPr>
        <w:t>el nivel de acceso al modulo de registro de la UIF sea definido por roles</w:t>
      </w:r>
      <w:r w:rsidRPr="000D7EBA">
        <w:rPr>
          <w:rFonts w:ascii="Arial" w:hAnsi="Arial" w:cs="Arial"/>
        </w:rPr>
        <w:t>.</w:t>
      </w:r>
    </w:p>
    <w:p w:rsidR="002E67D5" w:rsidRDefault="002E67D5" w:rsidP="002E67D5">
      <w:pPr>
        <w:rPr>
          <w:lang w:eastAsia="es-ES"/>
        </w:rPr>
      </w:pPr>
    </w:p>
    <w:p w:rsidR="002E67D5" w:rsidRDefault="002E67D5" w:rsidP="001A4A8D">
      <w:pPr>
        <w:pStyle w:val="Text"/>
        <w:spacing w:before="120" w:after="120"/>
        <w:rPr>
          <w:lang w:val="es-PE"/>
        </w:rPr>
      </w:pPr>
    </w:p>
    <w:p w:rsidR="002E67D5" w:rsidRPr="00CE0EC7" w:rsidRDefault="002E67D5" w:rsidP="001A4A8D">
      <w:pPr>
        <w:pStyle w:val="Text"/>
        <w:spacing w:before="120" w:after="120"/>
        <w:rPr>
          <w:lang w:val="es-PE"/>
        </w:rPr>
      </w:pPr>
    </w:p>
    <w:p w:rsidR="001A4A8D" w:rsidRPr="00CE0EC7" w:rsidRDefault="005D413E" w:rsidP="00FD06B7">
      <w:pPr>
        <w:pStyle w:val="Ttulo3"/>
      </w:pPr>
      <w:bookmarkStart w:id="31" w:name="_Toc494084049"/>
      <w:r>
        <w:t>Caso de Uso PNP.CU.001</w:t>
      </w:r>
      <w:r w:rsidR="001A4A8D" w:rsidRPr="00CE0EC7">
        <w:t>- Desplegar Menú.</w:t>
      </w:r>
      <w:bookmarkEnd w:id="31"/>
    </w:p>
    <w:p w:rsidR="001A4A8D" w:rsidRPr="00CE0EC7" w:rsidRDefault="001A4A8D" w:rsidP="001A4A8D"/>
    <w:p w:rsidR="001A4A8D" w:rsidRPr="00CE0EC7" w:rsidRDefault="005D413E" w:rsidP="001A4A8D">
      <w:pPr>
        <w:pStyle w:val="Epgrafe"/>
        <w:jc w:val="center"/>
        <w:rPr>
          <w:rFonts w:ascii="Arial" w:hAnsi="Arial" w:cs="Arial"/>
          <w:b w:val="0"/>
        </w:rPr>
      </w:pPr>
      <w:r>
        <w:rPr>
          <w:rFonts w:ascii="Arial" w:hAnsi="Arial" w:cs="Arial"/>
          <w:b w:val="0"/>
          <w:noProof/>
          <w:lang w:eastAsia="es-PE"/>
        </w:rPr>
        <w:drawing>
          <wp:inline distT="0" distB="0" distL="0" distR="0">
            <wp:extent cx="4203700" cy="819150"/>
            <wp:effectExtent l="0" t="0" r="635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03700" cy="81915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AD2D2C">
        <w:rPr>
          <w:rFonts w:ascii="Arial" w:hAnsi="Arial" w:cs="Arial"/>
          <w:b w:val="0"/>
        </w:rPr>
        <w:t>1</w:t>
      </w:r>
      <w:r w:rsidRPr="00CE0EC7">
        <w:rPr>
          <w:rFonts w:ascii="Arial" w:hAnsi="Arial" w:cs="Arial"/>
          <w:b w:val="0"/>
        </w:rPr>
        <w:t>:</w:t>
      </w:r>
      <w:r w:rsidRPr="00CE0EC7">
        <w:rPr>
          <w:rFonts w:ascii="Arial" w:hAnsi="Arial" w:cs="Arial"/>
        </w:rPr>
        <w:t xml:space="preserve"> Diagrama de caso de uso PNP.CU. 00</w:t>
      </w:r>
      <w:r w:rsidR="005D413E">
        <w:rPr>
          <w:rFonts w:ascii="Arial" w:hAnsi="Arial" w:cs="Arial"/>
        </w:rPr>
        <w:t>1</w:t>
      </w:r>
      <w:r w:rsidRPr="00CE0EC7">
        <w:rPr>
          <w:rFonts w:ascii="Arial" w:hAnsi="Arial" w:cs="Arial"/>
        </w:rPr>
        <w:t>- Desplegar Menú.</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lastRenderedPageBreak/>
        <w:t>El presente caso de uso permite la visualización y acceso al menú del módulo de registro de la PNP.</w:t>
      </w:r>
    </w:p>
    <w:p w:rsidR="001A4A8D" w:rsidRPr="00CE0EC7" w:rsidRDefault="001A4A8D" w:rsidP="001A4A8D">
      <w:pPr>
        <w:pStyle w:val="subtituloCU"/>
        <w:rPr>
          <w:rFonts w:cs="Arial"/>
        </w:rPr>
      </w:pPr>
      <w:r w:rsidRPr="00CE0EC7">
        <w:rPr>
          <w:rFonts w:cs="Arial"/>
        </w:rPr>
        <w:t>Actores</w:t>
      </w:r>
    </w:p>
    <w:p w:rsidR="001A4A8D" w:rsidRPr="00CE0EC7" w:rsidRDefault="001A4A8D" w:rsidP="00A45B97">
      <w:pPr>
        <w:pStyle w:val="Text"/>
        <w:numPr>
          <w:ilvl w:val="0"/>
          <w:numId w:val="9"/>
        </w:numPr>
        <w:rPr>
          <w:lang w:val="es-PE"/>
        </w:rPr>
      </w:pPr>
      <w:r w:rsidRPr="00CE0EC7">
        <w:rPr>
          <w:lang w:val="es-PE"/>
        </w:rPr>
        <w:t>PNP.ACT.001 Usuario</w:t>
      </w:r>
      <w:r w:rsidR="005D79FB">
        <w:rPr>
          <w:lang w:val="es-PE"/>
        </w:rPr>
        <w:t xml:space="preserve"> Sistema</w:t>
      </w:r>
    </w:p>
    <w:p w:rsidR="001A4A8D" w:rsidRPr="00CE0EC7" w:rsidRDefault="001A4A8D" w:rsidP="001A4A8D">
      <w:pPr>
        <w:pStyle w:val="subtituloCU"/>
        <w:rPr>
          <w:rFonts w:cs="Arial"/>
        </w:rPr>
      </w:pPr>
      <w:r w:rsidRPr="00CE0EC7">
        <w:rPr>
          <w:rFonts w:cs="Arial"/>
        </w:rPr>
        <w:t>Pre-condiciones</w:t>
      </w:r>
    </w:p>
    <w:p w:rsidR="001A4A8D" w:rsidRPr="00CE0EC7" w:rsidRDefault="001A4A8D" w:rsidP="00A45B97">
      <w:pPr>
        <w:pStyle w:val="Text"/>
        <w:numPr>
          <w:ilvl w:val="0"/>
          <w:numId w:val="9"/>
        </w:numPr>
        <w:rPr>
          <w:lang w:val="es-PE"/>
        </w:rPr>
      </w:pPr>
      <w:r w:rsidRPr="00CE0EC7">
        <w:rPr>
          <w:lang w:val="es-PE"/>
        </w:rPr>
        <w:t>El usuario del sistema debe estar registrado en el módulo de registro de la PNP.</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sidRPr="00CE0EC7">
        <w:rPr>
          <w:lang w:val="es-PE"/>
        </w:rPr>
        <w:t>El menú quedara visible mientras permanezca activa la sesión del usuario.</w:t>
      </w:r>
    </w:p>
    <w:p w:rsidR="001A4A8D" w:rsidRPr="00CE0EC7" w:rsidRDefault="001A4A8D" w:rsidP="001A4A8D">
      <w:pPr>
        <w:pStyle w:val="subtituloCU"/>
        <w:rPr>
          <w:rFonts w:cs="Arial"/>
        </w:rPr>
      </w:pPr>
      <w:r w:rsidRPr="00CE0EC7">
        <w:rPr>
          <w:rFonts w:cs="Arial"/>
        </w:rPr>
        <w:t>Casos de uso relacionados</w:t>
      </w:r>
    </w:p>
    <w:p w:rsidR="001A4A8D" w:rsidRPr="00CE0EC7" w:rsidRDefault="001A4A8D" w:rsidP="00A45B97">
      <w:pPr>
        <w:pStyle w:val="Text"/>
        <w:numPr>
          <w:ilvl w:val="0"/>
          <w:numId w:val="9"/>
        </w:numPr>
        <w:rPr>
          <w:lang w:val="es-PE"/>
        </w:rPr>
      </w:pPr>
      <w:r w:rsidRPr="00CE0EC7">
        <w:rPr>
          <w:lang w:val="es-PE"/>
        </w:rPr>
        <w:t>PNP.CU.001 - Ingresar al Sistema</w:t>
      </w:r>
    </w:p>
    <w:p w:rsidR="001A4A8D" w:rsidRPr="00CE0EC7" w:rsidRDefault="001A4A8D" w:rsidP="001A4A8D">
      <w:pPr>
        <w:pStyle w:val="subtituloCU"/>
        <w:rPr>
          <w:rFonts w:cs="Arial"/>
        </w:rPr>
      </w:pPr>
      <w:r w:rsidRPr="00CE0EC7">
        <w:rPr>
          <w:rFonts w:cs="Arial"/>
        </w:rPr>
        <w:t>Flujo básico</w:t>
      </w:r>
    </w:p>
    <w:p w:rsidR="001A4A8D" w:rsidRPr="00CE0EC7" w:rsidRDefault="001A4A8D" w:rsidP="000654BB">
      <w:pPr>
        <w:pStyle w:val="Prrafodelista"/>
        <w:numPr>
          <w:ilvl w:val="0"/>
          <w:numId w:val="11"/>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ingresa al módulo de registro de la PNP.</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0654BB">
      <w:pPr>
        <w:pStyle w:val="Prrafodelista"/>
        <w:numPr>
          <w:ilvl w:val="0"/>
          <w:numId w:val="11"/>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módulo de registro de  la PNP identifica el tipo de usuario y los privilegios vinculados a este.</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0654BB">
      <w:pPr>
        <w:pStyle w:val="Prrafodelista"/>
        <w:numPr>
          <w:ilvl w:val="0"/>
          <w:numId w:val="11"/>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módulo de registro despliega el menú.</w:t>
      </w:r>
    </w:p>
    <w:p w:rsidR="001A4A8D" w:rsidRPr="00CE0EC7" w:rsidRDefault="001A4A8D" w:rsidP="001A4A8D">
      <w:pPr>
        <w:pStyle w:val="Prrafodelista"/>
        <w:rPr>
          <w:rFonts w:ascii="Arial" w:eastAsia="Times New Roman" w:hAnsi="Arial" w:cs="Times New Roman"/>
          <w:szCs w:val="20"/>
          <w:lang w:eastAsia="es-ES"/>
        </w:rPr>
      </w:pPr>
    </w:p>
    <w:p w:rsidR="00AE46BA" w:rsidRDefault="001A4A8D" w:rsidP="000654BB">
      <w:pPr>
        <w:pStyle w:val="Prrafodelista"/>
        <w:numPr>
          <w:ilvl w:val="0"/>
          <w:numId w:val="11"/>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pPr>
      <w:r w:rsidRPr="00CE0EC7">
        <w:t>Flujo alternativo</w:t>
      </w:r>
    </w:p>
    <w:p w:rsidR="00AE46BA" w:rsidRPr="00CE0EC7" w:rsidRDefault="00AE46BA" w:rsidP="00AE46BA">
      <w:r w:rsidRPr="00CE0EC7">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w:t>
      </w:r>
    </w:p>
    <w:p w:rsidR="00AE46BA" w:rsidRPr="00CE0EC7" w:rsidRDefault="00AE46BA" w:rsidP="00AE46BA">
      <w:r w:rsidRPr="00CE0EC7">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 Especiales</w:t>
      </w:r>
    </w:p>
    <w:p w:rsidR="00FF69C5" w:rsidRPr="00CE0EC7" w:rsidRDefault="00FF69C5" w:rsidP="00FF69C5">
      <w:r w:rsidRPr="00CE0EC7">
        <w:t>No aplica</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rPr>
          <w:rFonts w:cs="Arial"/>
        </w:rPr>
      </w:pPr>
      <w:r w:rsidRPr="00CE0EC7">
        <w:rPr>
          <w:rFonts w:cs="Arial"/>
        </w:rPr>
        <w:t>Requerimientos Asociados</w:t>
      </w:r>
    </w:p>
    <w:p w:rsidR="00AE46BA" w:rsidRPr="00CE0EC7" w:rsidRDefault="00FF69C5" w:rsidP="000654BB">
      <w:pPr>
        <w:pStyle w:val="Text"/>
        <w:numPr>
          <w:ilvl w:val="0"/>
          <w:numId w:val="13"/>
        </w:numPr>
        <w:rPr>
          <w:lang w:val="es-PE"/>
        </w:rPr>
      </w:pPr>
      <w:r w:rsidRPr="00FF69C5">
        <w:rPr>
          <w:lang w:val="es-PE"/>
        </w:rPr>
        <w:t>Requerimiento asociado RQ.PNP.001  – opciones del menú</w:t>
      </w:r>
      <w:r w:rsidR="00AE46BA" w:rsidRPr="00CE0EC7">
        <w:rPr>
          <w:lang w:val="es-PE"/>
        </w:rPr>
        <w:t>.</w:t>
      </w:r>
    </w:p>
    <w:p w:rsidR="00AE46BA" w:rsidRPr="00AE46BA" w:rsidRDefault="00AE46BA" w:rsidP="00AE46BA">
      <w:pPr>
        <w:spacing w:before="120" w:after="120" w:line="240" w:lineRule="auto"/>
        <w:jc w:val="both"/>
        <w:rPr>
          <w:rFonts w:ascii="Arial" w:eastAsia="Times New Roman" w:hAnsi="Arial" w:cs="Times New Roman"/>
          <w:szCs w:val="20"/>
          <w:lang w:eastAsia="es-ES"/>
        </w:rPr>
      </w:pPr>
    </w:p>
    <w:p w:rsidR="001A4A8D" w:rsidRPr="00CE0EC7" w:rsidRDefault="001A4A8D" w:rsidP="001A4A8D">
      <w:pPr>
        <w:pStyle w:val="Text"/>
        <w:spacing w:before="120" w:after="120"/>
        <w:rPr>
          <w:lang w:val="es-PE"/>
        </w:rPr>
      </w:pPr>
    </w:p>
    <w:p w:rsidR="001A4A8D" w:rsidRPr="00CE0EC7" w:rsidRDefault="001A4A8D" w:rsidP="00F66479">
      <w:pPr>
        <w:pStyle w:val="Ttulo3"/>
      </w:pPr>
      <w:bookmarkStart w:id="32" w:name="_Toc494084050"/>
      <w:r w:rsidRPr="00CE0EC7">
        <w:t>Caso de Uso PNP.CU.00</w:t>
      </w:r>
      <w:r w:rsidR="005D413E">
        <w:t>2</w:t>
      </w:r>
      <w:r w:rsidRPr="00CE0EC7">
        <w:t xml:space="preserve"> - Administrar Listas.</w:t>
      </w:r>
      <w:bookmarkEnd w:id="32"/>
    </w:p>
    <w:p w:rsidR="001A4A8D" w:rsidRPr="00CE0EC7" w:rsidRDefault="001A4A8D" w:rsidP="001A4A8D"/>
    <w:p w:rsidR="001A4A8D" w:rsidRPr="00CE0EC7" w:rsidRDefault="005D413E" w:rsidP="001A4A8D">
      <w:pPr>
        <w:pStyle w:val="Epgrafe"/>
        <w:jc w:val="center"/>
        <w:rPr>
          <w:rFonts w:ascii="Arial" w:hAnsi="Arial" w:cs="Arial"/>
          <w:b w:val="0"/>
        </w:rPr>
      </w:pPr>
      <w:r>
        <w:rPr>
          <w:rFonts w:ascii="Arial" w:hAnsi="Arial" w:cs="Arial"/>
          <w:b w:val="0"/>
          <w:noProof/>
          <w:lang w:eastAsia="es-PE"/>
        </w:rPr>
        <w:drawing>
          <wp:inline distT="0" distB="0" distL="0" distR="0">
            <wp:extent cx="4144645" cy="843280"/>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144645" cy="84328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AD2D2C">
        <w:rPr>
          <w:rFonts w:ascii="Arial" w:hAnsi="Arial" w:cs="Arial"/>
          <w:b w:val="0"/>
        </w:rPr>
        <w:t>2</w:t>
      </w:r>
      <w:r w:rsidRPr="00CE0EC7">
        <w:rPr>
          <w:rFonts w:ascii="Arial" w:hAnsi="Arial" w:cs="Arial"/>
          <w:b w:val="0"/>
        </w:rPr>
        <w:t>:</w:t>
      </w:r>
      <w:r w:rsidRPr="00CE0EC7">
        <w:rPr>
          <w:rFonts w:ascii="Arial" w:hAnsi="Arial" w:cs="Arial"/>
        </w:rPr>
        <w:t xml:space="preserve"> Di</w:t>
      </w:r>
      <w:r w:rsidR="005D413E">
        <w:rPr>
          <w:rFonts w:ascii="Arial" w:hAnsi="Arial" w:cs="Arial"/>
        </w:rPr>
        <w:t>agrama de caso de uso PNP.CU.002</w:t>
      </w:r>
      <w:r w:rsidRPr="00CE0EC7">
        <w:rPr>
          <w:rFonts w:ascii="Arial" w:hAnsi="Arial" w:cs="Arial"/>
        </w:rPr>
        <w:t xml:space="preserve"> - Administrar Listas.</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la administración de las listas de las tipologías de los delitos precedentes relacionados a los delitos de lavado de activos </w:t>
      </w:r>
      <w:r w:rsidR="00AD2D2C">
        <w:rPr>
          <w:lang w:val="es-PE"/>
        </w:rPr>
        <w:t>y financiamiento del terrorismo.</w:t>
      </w:r>
    </w:p>
    <w:p w:rsidR="00AD2D2C" w:rsidRDefault="00AD2D2C" w:rsidP="001A4A8D">
      <w:pPr>
        <w:pStyle w:val="Text"/>
        <w:ind w:left="0"/>
        <w:rPr>
          <w:lang w:val="es-PE"/>
        </w:rPr>
      </w:pPr>
      <w:r>
        <w:rPr>
          <w:lang w:val="es-PE"/>
        </w:rPr>
        <w:t xml:space="preserve">En esta </w:t>
      </w:r>
      <w:r w:rsidR="0072048F">
        <w:rPr>
          <w:lang w:val="es-PE"/>
        </w:rPr>
        <w:t>sección</w:t>
      </w:r>
      <w:r>
        <w:rPr>
          <w:lang w:val="es-PE"/>
        </w:rPr>
        <w:t xml:space="preserve"> se listaran todas las </w:t>
      </w:r>
      <w:r w:rsidR="0072048F">
        <w:rPr>
          <w:lang w:val="es-PE"/>
        </w:rPr>
        <w:t>tipologías</w:t>
      </w:r>
      <w:r>
        <w:rPr>
          <w:lang w:val="es-PE"/>
        </w:rPr>
        <w:t xml:space="preserve"> de delito precedente</w:t>
      </w:r>
      <w:r w:rsidR="00EA00B5">
        <w:rPr>
          <w:lang w:val="es-PE"/>
        </w:rPr>
        <w:t xml:space="preserve"> de los cuales se seleccionan aquellas cuyas pertenezcan a delitos de lavado de activos y financiamiento del terrorismo.</w:t>
      </w:r>
    </w:p>
    <w:p w:rsidR="00FF69C5" w:rsidRPr="00CE0EC7" w:rsidRDefault="00FF69C5"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Pr="00CE0EC7" w:rsidRDefault="001A4A8D" w:rsidP="00A45B97">
      <w:pPr>
        <w:pStyle w:val="Text"/>
        <w:numPr>
          <w:ilvl w:val="0"/>
          <w:numId w:val="9"/>
        </w:numPr>
        <w:rPr>
          <w:lang w:val="es-PE"/>
        </w:rPr>
      </w:pPr>
      <w:r w:rsidRPr="00CE0EC7">
        <w:rPr>
          <w:lang w:val="es-PE"/>
        </w:rPr>
        <w:t>PNP.ACT.002 Usuario administrador</w:t>
      </w:r>
      <w:r w:rsidR="00885C8F">
        <w:rPr>
          <w:lang w:val="es-PE"/>
        </w:rPr>
        <w:t>.</w:t>
      </w:r>
    </w:p>
    <w:p w:rsidR="001A4A8D" w:rsidRPr="00CE0EC7" w:rsidRDefault="001A4A8D" w:rsidP="001A4A8D">
      <w:pPr>
        <w:pStyle w:val="subtituloCU"/>
        <w:rPr>
          <w:rFonts w:cs="Arial"/>
        </w:rPr>
      </w:pPr>
      <w:r w:rsidRPr="00CE0EC7">
        <w:rPr>
          <w:rFonts w:cs="Arial"/>
        </w:rPr>
        <w:t>Pre-condiciones</w:t>
      </w:r>
    </w:p>
    <w:p w:rsidR="001A4A8D" w:rsidRPr="00CE0EC7" w:rsidRDefault="001A4A8D" w:rsidP="00A45B97">
      <w:pPr>
        <w:pStyle w:val="Text"/>
        <w:numPr>
          <w:ilvl w:val="0"/>
          <w:numId w:val="9"/>
        </w:numPr>
        <w:rPr>
          <w:lang w:val="es-PE"/>
        </w:rPr>
      </w:pPr>
      <w:r w:rsidRPr="00CE0EC7">
        <w:rPr>
          <w:lang w:val="es-PE"/>
        </w:rPr>
        <w:t>El usuario administrador se encuentra en el módulo de registro de la PNP</w:t>
      </w:r>
      <w:r w:rsidR="00885C8F">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sidRPr="00CE0EC7">
        <w:rPr>
          <w:lang w:val="es-PE"/>
        </w:rPr>
        <w:t>Se actualizan las listas de las tipologías de delito precedente de los delitos de lavado de activos y financiamiento del terrorismo</w:t>
      </w:r>
      <w:r w:rsidR="00885C8F">
        <w:rPr>
          <w:lang w:val="es-PE"/>
        </w:rPr>
        <w:t>.</w:t>
      </w:r>
    </w:p>
    <w:p w:rsidR="001A4A8D" w:rsidRPr="00CE0EC7" w:rsidRDefault="001A4A8D" w:rsidP="001A4A8D">
      <w:pPr>
        <w:pStyle w:val="subtituloCU"/>
        <w:rPr>
          <w:rFonts w:cs="Arial"/>
        </w:rPr>
      </w:pPr>
      <w:r w:rsidRPr="00CE0EC7">
        <w:rPr>
          <w:rFonts w:cs="Arial"/>
        </w:rPr>
        <w:t>Casos de uso relacionados</w:t>
      </w:r>
    </w:p>
    <w:p w:rsidR="001A4A8D" w:rsidRPr="00CE0EC7" w:rsidRDefault="00F66479" w:rsidP="00A45B97">
      <w:pPr>
        <w:pStyle w:val="Text"/>
        <w:numPr>
          <w:ilvl w:val="0"/>
          <w:numId w:val="9"/>
        </w:numPr>
        <w:rPr>
          <w:lang w:val="es-PE"/>
        </w:rPr>
      </w:pPr>
      <w:r>
        <w:rPr>
          <w:lang w:val="es-PE"/>
        </w:rPr>
        <w:lastRenderedPageBreak/>
        <w:t>No aplica</w:t>
      </w:r>
    </w:p>
    <w:p w:rsidR="001A4A8D" w:rsidRPr="00CE0EC7" w:rsidRDefault="001A4A8D" w:rsidP="001A4A8D">
      <w:pPr>
        <w:pStyle w:val="subtituloCU"/>
        <w:rPr>
          <w:rFonts w:cs="Arial"/>
        </w:rPr>
      </w:pPr>
      <w:r w:rsidRPr="00CE0EC7">
        <w:rPr>
          <w:rFonts w:cs="Arial"/>
        </w:rPr>
        <w:t>Flujo básico</w:t>
      </w:r>
    </w:p>
    <w:p w:rsidR="00EA00B5" w:rsidRPr="00EA00B5"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administrador accede al módulo de registro de la PNP, luego al menú de configuración &gt; listado.</w:t>
      </w:r>
    </w:p>
    <w:p w:rsidR="00EA00B5" w:rsidRPr="00EA00B5"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las tipologías </w:t>
      </w:r>
      <w:r w:rsidR="00EA00B5">
        <w:rPr>
          <w:rFonts w:ascii="Arial" w:eastAsia="Times New Roman" w:hAnsi="Arial" w:cs="Times New Roman"/>
          <w:szCs w:val="20"/>
          <w:lang w:eastAsia="es-ES"/>
        </w:rPr>
        <w:t>registradas en el SINPOL.</w:t>
      </w:r>
    </w:p>
    <w:p w:rsidR="001A4A8D" w:rsidRDefault="001A4A8D"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sidRPr="00EA00B5">
        <w:rPr>
          <w:rFonts w:ascii="Arial" w:eastAsia="Times New Roman" w:hAnsi="Arial" w:cs="Times New Roman"/>
          <w:szCs w:val="20"/>
          <w:lang w:eastAsia="es-ES"/>
        </w:rPr>
        <w:t xml:space="preserve">El usuario </w:t>
      </w:r>
      <w:r w:rsidR="00EA00B5">
        <w:rPr>
          <w:rFonts w:ascii="Arial" w:eastAsia="Times New Roman" w:hAnsi="Arial" w:cs="Times New Roman"/>
          <w:szCs w:val="20"/>
          <w:lang w:eastAsia="es-ES"/>
        </w:rPr>
        <w:t xml:space="preserve">selecciona mediante un </w:t>
      </w:r>
      <w:proofErr w:type="spellStart"/>
      <w:r w:rsidR="00EA00B5">
        <w:rPr>
          <w:rFonts w:ascii="Arial" w:eastAsia="Times New Roman" w:hAnsi="Arial" w:cs="Times New Roman"/>
          <w:szCs w:val="20"/>
          <w:lang w:eastAsia="es-ES"/>
        </w:rPr>
        <w:t>check</w:t>
      </w:r>
      <w:proofErr w:type="spellEnd"/>
      <w:r w:rsidR="00EA00B5">
        <w:rPr>
          <w:rFonts w:ascii="Arial" w:eastAsia="Times New Roman" w:hAnsi="Arial" w:cs="Times New Roman"/>
          <w:szCs w:val="20"/>
          <w:lang w:eastAsia="es-ES"/>
        </w:rPr>
        <w:t xml:space="preserve"> cuales son las tipologías de delito precedente que corresponden a lavado de activos y financiamiento del terrorismo.</w:t>
      </w:r>
    </w:p>
    <w:p w:rsidR="00EA00B5" w:rsidRPr="00CE0EC7" w:rsidRDefault="00EA00B5" w:rsidP="000654BB">
      <w:pPr>
        <w:pStyle w:val="Prrafodelista"/>
        <w:numPr>
          <w:ilvl w:val="0"/>
          <w:numId w:val="12"/>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Se realiza el guardado de información.</w:t>
      </w:r>
    </w:p>
    <w:p w:rsidR="001A4A8D" w:rsidRDefault="00EA00B5" w:rsidP="001A4A8D">
      <w:pPr>
        <w:pStyle w:val="Text"/>
        <w:spacing w:before="120" w:after="120"/>
        <w:ind w:left="0"/>
        <w:rPr>
          <w:lang w:val="es-PE"/>
        </w:rPr>
      </w:pPr>
      <w:r>
        <w:rPr>
          <w:noProof/>
          <w:lang w:val="es-PE" w:eastAsia="es-PE"/>
        </w:rPr>
        <w:drawing>
          <wp:inline distT="0" distB="0" distL="0" distR="0">
            <wp:extent cx="5605145" cy="293306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605145" cy="2933065"/>
                    </a:xfrm>
                    <a:prstGeom prst="rect">
                      <a:avLst/>
                    </a:prstGeom>
                    <a:noFill/>
                    <a:ln w="9525">
                      <a:noFill/>
                      <a:miter lim="800000"/>
                      <a:headEnd/>
                      <a:tailEnd/>
                    </a:ln>
                  </pic:spPr>
                </pic:pic>
              </a:graphicData>
            </a:graphic>
          </wp:inline>
        </w:drawing>
      </w:r>
    </w:p>
    <w:p w:rsidR="007F1F9E" w:rsidRDefault="007F1F9E" w:rsidP="007F1F9E">
      <w:pPr>
        <w:pStyle w:val="Epgrafe"/>
        <w:jc w:val="center"/>
        <w:rPr>
          <w:rFonts w:ascii="Arial" w:hAnsi="Arial" w:cs="Arial"/>
        </w:rPr>
      </w:pPr>
    </w:p>
    <w:p w:rsidR="00DA6047" w:rsidRDefault="007F1F9E" w:rsidP="00DA6047">
      <w:pPr>
        <w:pStyle w:val="Epgrafe"/>
        <w:jc w:val="center"/>
        <w:rPr>
          <w:rFonts w:ascii="Arial" w:hAnsi="Arial" w:cs="Arial"/>
        </w:rPr>
      </w:pPr>
      <w:r>
        <w:rPr>
          <w:rFonts w:ascii="Arial" w:hAnsi="Arial" w:cs="Arial"/>
        </w:rPr>
        <w:t xml:space="preserve">Prototipo </w:t>
      </w:r>
      <w:r w:rsidR="00267858">
        <w:rPr>
          <w:rFonts w:ascii="Arial" w:hAnsi="Arial" w:cs="Arial"/>
        </w:rPr>
        <w:t>1</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 Especiales</w:t>
      </w:r>
    </w:p>
    <w:p w:rsidR="001A4A8D" w:rsidRPr="00267858" w:rsidRDefault="001A4A8D" w:rsidP="000654BB">
      <w:pPr>
        <w:pStyle w:val="Text"/>
        <w:numPr>
          <w:ilvl w:val="0"/>
          <w:numId w:val="10"/>
        </w:numPr>
        <w:spacing w:before="120" w:after="120"/>
        <w:rPr>
          <w:lang w:val="es-PE"/>
        </w:rPr>
      </w:pPr>
      <w:r>
        <w:rPr>
          <w:rFonts w:cs="Arial"/>
          <w:b/>
          <w:szCs w:val="22"/>
          <w:lang w:val="es-PE"/>
        </w:rPr>
        <w:t>No aplica</w:t>
      </w:r>
    </w:p>
    <w:p w:rsidR="00267858" w:rsidRDefault="00267858" w:rsidP="00267858">
      <w:pPr>
        <w:pStyle w:val="Text"/>
        <w:spacing w:before="120" w:after="120"/>
        <w:ind w:left="720"/>
        <w:rPr>
          <w:rFonts w:cs="Arial"/>
          <w:b/>
          <w:szCs w:val="22"/>
          <w:lang w:val="es-PE"/>
        </w:rPr>
      </w:pPr>
    </w:p>
    <w:p w:rsidR="00267858" w:rsidRPr="0083609A" w:rsidRDefault="00267858" w:rsidP="00267858">
      <w:pPr>
        <w:pStyle w:val="Text"/>
        <w:spacing w:before="120" w:after="120"/>
        <w:ind w:left="720"/>
        <w:rPr>
          <w:lang w:val="es-PE"/>
        </w:rPr>
      </w:pPr>
    </w:p>
    <w:p w:rsidR="001A4A8D" w:rsidRPr="00CE0EC7" w:rsidRDefault="001A4A8D" w:rsidP="00C017AA">
      <w:pPr>
        <w:pStyle w:val="Ttulo3"/>
      </w:pPr>
      <w:bookmarkStart w:id="33" w:name="_Toc494084051"/>
      <w:r w:rsidRPr="00CE0EC7">
        <w:t xml:space="preserve">Caso de Uso </w:t>
      </w:r>
      <w:r w:rsidRPr="00A85C29">
        <w:t>PNP.CU.00</w:t>
      </w:r>
      <w:r w:rsidR="0010016A">
        <w:t>3</w:t>
      </w:r>
      <w:r w:rsidRPr="00A85C29">
        <w:t xml:space="preserve"> - Buscar Investigación</w:t>
      </w:r>
      <w:bookmarkEnd w:id="33"/>
    </w:p>
    <w:p w:rsidR="001A4A8D" w:rsidRPr="00CE0EC7" w:rsidRDefault="001A4A8D" w:rsidP="001A4A8D"/>
    <w:p w:rsidR="001A4A8D" w:rsidRPr="00CE0EC7" w:rsidRDefault="005D413E" w:rsidP="001A4A8D">
      <w:pPr>
        <w:pStyle w:val="Epgrafe"/>
        <w:jc w:val="center"/>
        <w:rPr>
          <w:rFonts w:ascii="Arial" w:hAnsi="Arial" w:cs="Arial"/>
          <w:b w:val="0"/>
        </w:rPr>
      </w:pPr>
      <w:r>
        <w:rPr>
          <w:rFonts w:ascii="Arial" w:hAnsi="Arial" w:cs="Arial"/>
          <w:b w:val="0"/>
          <w:noProof/>
          <w:lang w:eastAsia="es-PE"/>
        </w:rPr>
        <w:lastRenderedPageBreak/>
        <w:drawing>
          <wp:inline distT="0" distB="0" distL="0" distR="0">
            <wp:extent cx="4940300" cy="937895"/>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40300" cy="937895"/>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267858">
        <w:rPr>
          <w:rFonts w:ascii="Arial" w:hAnsi="Arial" w:cs="Arial"/>
          <w:b w:val="0"/>
        </w:rPr>
        <w:t>3</w:t>
      </w:r>
      <w:r w:rsidRPr="00CE0EC7">
        <w:rPr>
          <w:rFonts w:ascii="Arial" w:hAnsi="Arial" w:cs="Arial"/>
          <w:b w:val="0"/>
        </w:rPr>
        <w:t>:</w:t>
      </w:r>
      <w:r w:rsidRPr="00CE0EC7">
        <w:rPr>
          <w:rFonts w:ascii="Arial" w:hAnsi="Arial" w:cs="Arial"/>
        </w:rPr>
        <w:t xml:space="preserve"> Diagrama de caso de uso </w:t>
      </w:r>
      <w:r w:rsidR="00C017AA" w:rsidRPr="00C017AA">
        <w:rPr>
          <w:rFonts w:ascii="Arial" w:hAnsi="Arial" w:cs="Arial"/>
        </w:rPr>
        <w:t>PNP.CU.00</w:t>
      </w:r>
      <w:r w:rsidR="0010016A">
        <w:rPr>
          <w:rFonts w:ascii="Arial" w:hAnsi="Arial" w:cs="Arial"/>
        </w:rPr>
        <w:t>3</w:t>
      </w:r>
      <w:r w:rsidR="00C017AA" w:rsidRPr="00C017AA">
        <w:rPr>
          <w:rFonts w:ascii="Arial" w:hAnsi="Arial" w:cs="Arial"/>
        </w:rPr>
        <w:t xml:space="preserve"> - Buscar Investigación</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Pr>
          <w:lang w:val="es-PE"/>
        </w:rPr>
        <w:t>realizar búsquedas de investigaciones ya registradas.</w:t>
      </w:r>
    </w:p>
    <w:p w:rsidR="001A4A8D" w:rsidRPr="00CE0EC7" w:rsidRDefault="001A4A8D" w:rsidP="001A4A8D">
      <w:pPr>
        <w:pStyle w:val="subtituloCU"/>
        <w:rPr>
          <w:rFonts w:cs="Arial"/>
        </w:rPr>
      </w:pPr>
      <w:r w:rsidRPr="00CE0EC7">
        <w:rPr>
          <w:rFonts w:cs="Arial"/>
        </w:rPr>
        <w:t>Actores</w:t>
      </w:r>
    </w:p>
    <w:p w:rsidR="001A4A8D" w:rsidRPr="00CE0EC7" w:rsidRDefault="001A4A8D" w:rsidP="00A45B97">
      <w:pPr>
        <w:pStyle w:val="Text"/>
        <w:numPr>
          <w:ilvl w:val="0"/>
          <w:numId w:val="9"/>
        </w:numPr>
        <w:rPr>
          <w:lang w:val="es-PE"/>
        </w:rPr>
      </w:pPr>
      <w:r w:rsidRPr="00274619">
        <w:rPr>
          <w:lang w:val="es-PE"/>
        </w:rPr>
        <w:t>PNP.ACT.003 Usuario registro</w:t>
      </w:r>
    </w:p>
    <w:p w:rsidR="001A4A8D" w:rsidRPr="00CE0EC7" w:rsidRDefault="001A4A8D" w:rsidP="001A4A8D">
      <w:pPr>
        <w:pStyle w:val="subtituloCU"/>
        <w:rPr>
          <w:rFonts w:cs="Arial"/>
        </w:rPr>
      </w:pPr>
      <w:r w:rsidRPr="00CE0EC7">
        <w:rPr>
          <w:rFonts w:cs="Arial"/>
        </w:rPr>
        <w:t>Pre-condiciones</w:t>
      </w:r>
    </w:p>
    <w:p w:rsidR="001A4A8D" w:rsidRPr="00CE0EC7" w:rsidRDefault="001A4A8D" w:rsidP="00A45B97">
      <w:pPr>
        <w:pStyle w:val="Text"/>
        <w:numPr>
          <w:ilvl w:val="0"/>
          <w:numId w:val="9"/>
        </w:numPr>
        <w:rPr>
          <w:lang w:val="es-PE"/>
        </w:rPr>
      </w:pPr>
      <w:r>
        <w:rPr>
          <w:lang w:val="es-PE"/>
        </w:rPr>
        <w:t>Existe una investigación registrada</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Se listan las investigaciones que cumplan con los criterios de búsqueda</w:t>
      </w:r>
    </w:p>
    <w:p w:rsidR="001A4A8D" w:rsidRPr="00CE0EC7" w:rsidRDefault="001A4A8D" w:rsidP="001A4A8D">
      <w:pPr>
        <w:pStyle w:val="subtituloCU"/>
        <w:rPr>
          <w:rFonts w:cs="Arial"/>
        </w:rPr>
      </w:pPr>
      <w:r w:rsidRPr="00CE0EC7">
        <w:rPr>
          <w:rFonts w:cs="Arial"/>
        </w:rPr>
        <w:t>Casos de uso relacionados</w:t>
      </w:r>
    </w:p>
    <w:p w:rsidR="001A4A8D" w:rsidRDefault="001A4A8D" w:rsidP="00A45B97">
      <w:pPr>
        <w:pStyle w:val="Text"/>
        <w:numPr>
          <w:ilvl w:val="0"/>
          <w:numId w:val="9"/>
        </w:numPr>
        <w:rPr>
          <w:lang w:val="es-PE"/>
        </w:rPr>
      </w:pPr>
      <w:r w:rsidRPr="0023056F">
        <w:rPr>
          <w:lang w:val="es-PE"/>
        </w:rPr>
        <w:t>PNP.CU.010 - Editar investigación</w:t>
      </w:r>
    </w:p>
    <w:p w:rsidR="001A4A8D" w:rsidRPr="00CE0EC7" w:rsidRDefault="001A4A8D" w:rsidP="001A4A8D">
      <w:pPr>
        <w:pStyle w:val="subtituloCU"/>
        <w:rPr>
          <w:rFonts w:cs="Arial"/>
        </w:rPr>
      </w:pPr>
      <w:r w:rsidRPr="00CE0EC7">
        <w:rPr>
          <w:rFonts w:cs="Arial"/>
        </w:rPr>
        <w:t>Flujo básico</w:t>
      </w:r>
    </w:p>
    <w:p w:rsidR="001A4A8D" w:rsidRPr="0023056F"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w:t>
      </w:r>
      <w:r w:rsidRPr="00CE0EC7">
        <w:rPr>
          <w:rFonts w:ascii="Arial" w:eastAsia="Times New Roman" w:hAnsi="Arial" w:cs="Times New Roman"/>
          <w:szCs w:val="20"/>
          <w:lang w:eastAsia="es-ES"/>
        </w:rPr>
        <w:t xml:space="preserve"> accede al módulo de registro de la PNP, luego al menú de </w:t>
      </w:r>
      <w:r>
        <w:rPr>
          <w:rFonts w:ascii="Arial" w:eastAsia="Times New Roman" w:hAnsi="Arial" w:cs="Times New Roman"/>
          <w:szCs w:val="20"/>
          <w:lang w:eastAsia="es-ES"/>
        </w:rPr>
        <w:t>Registro</w:t>
      </w:r>
      <w:r w:rsidRPr="00CE0EC7">
        <w:rPr>
          <w:rFonts w:ascii="Arial" w:eastAsia="Times New Roman" w:hAnsi="Arial" w:cs="Times New Roman"/>
          <w:szCs w:val="20"/>
          <w:lang w:eastAsia="es-ES"/>
        </w:rPr>
        <w:t xml:space="preserve"> &gt; </w:t>
      </w:r>
      <w:r>
        <w:rPr>
          <w:rFonts w:ascii="Arial" w:eastAsia="Times New Roman" w:hAnsi="Arial" w:cs="Times New Roman"/>
          <w:szCs w:val="20"/>
          <w:lang w:eastAsia="es-ES"/>
        </w:rPr>
        <w:t>Investigaciones.</w:t>
      </w:r>
    </w:p>
    <w:p w:rsidR="001A4A8D"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el formulario de búsqueda de acuerdo a lo especificado </w:t>
      </w:r>
      <w:r>
        <w:rPr>
          <w:rFonts w:ascii="Arial" w:eastAsia="Times New Roman" w:hAnsi="Arial" w:cs="Times New Roman"/>
          <w:szCs w:val="20"/>
          <w:lang w:eastAsia="es-ES"/>
        </w:rPr>
        <w:t xml:space="preserve">en </w:t>
      </w:r>
      <w:r w:rsidRPr="0023056F">
        <w:rPr>
          <w:rFonts w:ascii="Arial" w:eastAsia="Times New Roman" w:hAnsi="Arial" w:cs="Times New Roman"/>
          <w:b/>
          <w:szCs w:val="20"/>
          <w:lang w:eastAsia="es-ES"/>
        </w:rPr>
        <w:t>R1</w:t>
      </w:r>
      <w:r w:rsidRPr="00A84A6F">
        <w:rPr>
          <w:rFonts w:ascii="Arial" w:eastAsia="Times New Roman" w:hAnsi="Arial" w:cs="Times New Roman"/>
          <w:szCs w:val="20"/>
          <w:lang w:eastAsia="es-ES"/>
        </w:rPr>
        <w:t>.</w:t>
      </w:r>
    </w:p>
    <w:p w:rsidR="001A4A8D" w:rsidRDefault="001A4A8D"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678" cy="2553195"/>
            <wp:effectExtent l="19050" t="0" r="9072" b="0"/>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0" cy="2554434"/>
                    </a:xfrm>
                    <a:prstGeom prst="rect">
                      <a:avLst/>
                    </a:prstGeom>
                    <a:noFill/>
                    <a:ln>
                      <a:noFill/>
                    </a:ln>
                  </pic:spPr>
                </pic:pic>
              </a:graphicData>
            </a:graphic>
          </wp:inline>
        </w:drawing>
      </w:r>
    </w:p>
    <w:p w:rsidR="007F1F9E" w:rsidRDefault="007F1F9E" w:rsidP="007F1F9E">
      <w:pPr>
        <w:pStyle w:val="Epgrafe"/>
        <w:jc w:val="center"/>
        <w:rPr>
          <w:rFonts w:ascii="Arial" w:hAnsi="Arial" w:cs="Arial"/>
        </w:rPr>
      </w:pPr>
      <w:r>
        <w:rPr>
          <w:rFonts w:ascii="Arial" w:hAnsi="Arial" w:cs="Arial"/>
        </w:rPr>
        <w:t xml:space="preserve">Prototipo </w:t>
      </w:r>
      <w:r w:rsidR="00267858">
        <w:rPr>
          <w:rFonts w:ascii="Arial" w:hAnsi="Arial" w:cs="Arial"/>
        </w:rPr>
        <w:t>2</w:t>
      </w:r>
    </w:p>
    <w:p w:rsidR="007F1F9E" w:rsidRPr="00780191"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los filtros de búsqueda que considere y selecciona el botón “buscar”.</w:t>
      </w:r>
    </w:p>
    <w:p w:rsidR="001A4A8D"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todos los casos que coincidan con los filtros de búsqueda, se realizan la acción especificada en </w:t>
      </w:r>
      <w:r w:rsidRPr="00780191">
        <w:rPr>
          <w:rFonts w:ascii="Arial" w:eastAsia="Times New Roman" w:hAnsi="Arial" w:cs="Times New Roman"/>
          <w:b/>
          <w:szCs w:val="20"/>
          <w:lang w:eastAsia="es-ES"/>
        </w:rPr>
        <w:t>RE1</w:t>
      </w:r>
      <w:r>
        <w:rPr>
          <w:rFonts w:ascii="Arial" w:eastAsia="Times New Roman" w:hAnsi="Arial" w:cs="Times New Roman"/>
          <w:b/>
          <w:szCs w:val="20"/>
          <w:lang w:eastAsia="es-ES"/>
        </w:rPr>
        <w:t>.</w:t>
      </w:r>
    </w:p>
    <w:p w:rsidR="001A4A8D" w:rsidRDefault="001A4A8D"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678" cy="3491345"/>
            <wp:effectExtent l="19050" t="0" r="9072"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0" cy="3493039"/>
                    </a:xfrm>
                    <a:prstGeom prst="rect">
                      <a:avLst/>
                    </a:prstGeom>
                    <a:noFill/>
                    <a:ln>
                      <a:noFill/>
                    </a:ln>
                  </pic:spPr>
                </pic:pic>
              </a:graphicData>
            </a:graphic>
          </wp:inline>
        </w:drawing>
      </w:r>
    </w:p>
    <w:p w:rsidR="007F1F9E" w:rsidRDefault="007F1F9E" w:rsidP="007F1F9E">
      <w:pPr>
        <w:pStyle w:val="Epgrafe"/>
        <w:jc w:val="center"/>
        <w:rPr>
          <w:rFonts w:ascii="Arial" w:hAnsi="Arial" w:cs="Arial"/>
        </w:rPr>
      </w:pPr>
      <w:r>
        <w:rPr>
          <w:rFonts w:ascii="Arial" w:hAnsi="Arial" w:cs="Arial"/>
        </w:rPr>
        <w:t xml:space="preserve">Prototipo </w:t>
      </w:r>
      <w:r w:rsidR="00267858">
        <w:rPr>
          <w:rFonts w:ascii="Arial" w:hAnsi="Arial" w:cs="Arial"/>
        </w:rPr>
        <w:t>3</w:t>
      </w:r>
    </w:p>
    <w:p w:rsidR="007F1F9E" w:rsidRPr="00780191" w:rsidRDefault="007F1F9E" w:rsidP="001A4A8D">
      <w:pPr>
        <w:spacing w:before="120" w:after="120" w:line="240" w:lineRule="auto"/>
        <w:jc w:val="both"/>
        <w:rPr>
          <w:rFonts w:ascii="Arial" w:eastAsia="Times New Roman" w:hAnsi="Arial" w:cs="Times New Roman"/>
          <w:szCs w:val="20"/>
          <w:lang w:eastAsia="es-ES"/>
        </w:rPr>
      </w:pPr>
    </w:p>
    <w:p w:rsidR="001A4A8D" w:rsidRPr="00631650" w:rsidRDefault="001A4A8D" w:rsidP="000654BB">
      <w:pPr>
        <w:pStyle w:val="Prrafodelista"/>
        <w:numPr>
          <w:ilvl w:val="0"/>
          <w:numId w:val="14"/>
        </w:numPr>
        <w:spacing w:before="120" w:after="120" w:line="240" w:lineRule="auto"/>
        <w:ind w:left="720"/>
        <w:contextualSpacing w:val="0"/>
        <w:jc w:val="both"/>
        <w:rPr>
          <w:rFonts w:ascii="Arial" w:eastAsia="Times New Roman" w:hAnsi="Arial" w:cs="Times New Roman"/>
          <w:szCs w:val="20"/>
          <w:lang w:eastAsia="es-ES"/>
        </w:rPr>
      </w:pPr>
      <w:r w:rsidRPr="00631650">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No se ingresan datos de búsqueda</w:t>
      </w:r>
      <w:r w:rsidRPr="00CE0EC7">
        <w:rPr>
          <w:b/>
          <w:lang w:val="es-PE"/>
        </w:rPr>
        <w:t>.</w:t>
      </w:r>
    </w:p>
    <w:p w:rsidR="001A4A8D" w:rsidRDefault="001A4A8D" w:rsidP="000654BB">
      <w:pPr>
        <w:pStyle w:val="Text"/>
        <w:numPr>
          <w:ilvl w:val="0"/>
          <w:numId w:val="15"/>
        </w:numPr>
        <w:rPr>
          <w:lang w:val="es-PE"/>
        </w:rPr>
      </w:pPr>
      <w:r w:rsidRPr="00CE0EC7">
        <w:rPr>
          <w:lang w:val="es-PE"/>
        </w:rPr>
        <w:t xml:space="preserve">El sistema muestra un mensaje en el cual informa al usuario </w:t>
      </w:r>
      <w:r>
        <w:rPr>
          <w:lang w:val="es-PE"/>
        </w:rPr>
        <w:t>registro</w:t>
      </w:r>
      <w:r w:rsidRPr="00CE0EC7">
        <w:rPr>
          <w:lang w:val="es-PE"/>
        </w:rPr>
        <w:t xml:space="preserve"> </w:t>
      </w:r>
      <w:r>
        <w:rPr>
          <w:lang w:val="es-PE"/>
        </w:rPr>
        <w:t>que no se han ingresado datos de búsqueda.</w:t>
      </w:r>
    </w:p>
    <w:p w:rsidR="001A4A8D" w:rsidRPr="00CE0EC7" w:rsidRDefault="00C017AA" w:rsidP="001A4A8D">
      <w:pPr>
        <w:pStyle w:val="Text"/>
        <w:ind w:left="0"/>
        <w:rPr>
          <w:lang w:val="es-PE"/>
        </w:rPr>
      </w:pPr>
      <w:r>
        <w:rPr>
          <w:lang w:val="es-PE"/>
        </w:rPr>
        <w:t>Grafico</w:t>
      </w:r>
    </w:p>
    <w:p w:rsidR="001A4A8D" w:rsidRPr="00CE0EC7" w:rsidRDefault="001A4A8D" w:rsidP="000654BB">
      <w:pPr>
        <w:pStyle w:val="Text"/>
        <w:numPr>
          <w:ilvl w:val="0"/>
          <w:numId w:val="15"/>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Pr>
          <w:b/>
          <w:lang w:val="es-PE"/>
        </w:rPr>
        <w:t>3</w:t>
      </w:r>
      <w:r w:rsidRPr="00CE0EC7">
        <w:rPr>
          <w:b/>
          <w:lang w:val="es-PE"/>
        </w:rPr>
        <w:t xml:space="preserve">. </w:t>
      </w:r>
      <w:r>
        <w:rPr>
          <w:b/>
          <w:lang w:val="es-PE"/>
        </w:rPr>
        <w:t>No se encuentran resultados</w:t>
      </w:r>
    </w:p>
    <w:p w:rsidR="001A4A8D" w:rsidRDefault="001A4A8D" w:rsidP="000654BB">
      <w:pPr>
        <w:pStyle w:val="Text"/>
        <w:numPr>
          <w:ilvl w:val="0"/>
          <w:numId w:val="16"/>
        </w:numPr>
        <w:rPr>
          <w:lang w:val="es-PE"/>
        </w:rPr>
      </w:pPr>
      <w:r w:rsidRPr="00CE0EC7">
        <w:rPr>
          <w:lang w:val="es-PE"/>
        </w:rPr>
        <w:t xml:space="preserve">El sistema muestra un mensaje en el cual informa al usuario </w:t>
      </w:r>
      <w:r>
        <w:rPr>
          <w:lang w:val="es-PE"/>
        </w:rPr>
        <w:t>registro</w:t>
      </w:r>
      <w:r w:rsidRPr="00CE0EC7">
        <w:rPr>
          <w:lang w:val="es-PE"/>
        </w:rPr>
        <w:t xml:space="preserve"> </w:t>
      </w:r>
      <w:r>
        <w:rPr>
          <w:lang w:val="es-PE"/>
        </w:rPr>
        <w:t>que no se han encontrado registros de investigaciones con los criterios de búsqueda ingresados.</w:t>
      </w:r>
    </w:p>
    <w:p w:rsidR="00C017AA" w:rsidRPr="00CE0EC7" w:rsidRDefault="00C017AA" w:rsidP="00C017AA">
      <w:pPr>
        <w:pStyle w:val="Text"/>
        <w:ind w:left="360"/>
        <w:rPr>
          <w:lang w:val="es-PE"/>
        </w:rPr>
      </w:pPr>
      <w:r>
        <w:rPr>
          <w:lang w:val="es-PE"/>
        </w:rPr>
        <w:t>Grafico</w:t>
      </w:r>
    </w:p>
    <w:p w:rsidR="001A4A8D" w:rsidRPr="00161483" w:rsidRDefault="001A4A8D" w:rsidP="000654BB">
      <w:pPr>
        <w:pStyle w:val="Text"/>
        <w:numPr>
          <w:ilvl w:val="0"/>
          <w:numId w:val="16"/>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rPr>
          <w:lang w:val="es-PE"/>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de búsqueda de investigación</w:t>
      </w:r>
      <w:r w:rsidRPr="00CE0EC7">
        <w:rPr>
          <w:rFonts w:cs="Arial"/>
          <w:b/>
          <w:szCs w:val="22"/>
          <w:lang w:val="es-PE"/>
        </w:rPr>
        <w:t>.</w:t>
      </w:r>
    </w:p>
    <w:tbl>
      <w:tblPr>
        <w:tblW w:w="9500" w:type="dxa"/>
        <w:tblInd w:w="55" w:type="dxa"/>
        <w:tblCellMar>
          <w:left w:w="70" w:type="dxa"/>
          <w:right w:w="70" w:type="dxa"/>
        </w:tblCellMar>
        <w:tblLook w:val="04A0"/>
      </w:tblPr>
      <w:tblGrid>
        <w:gridCol w:w="1480"/>
        <w:gridCol w:w="1200"/>
        <w:gridCol w:w="1200"/>
        <w:gridCol w:w="5620"/>
      </w:tblGrid>
      <w:tr w:rsidR="001A4A8D" w:rsidRPr="00186A88"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186A88" w:rsidRDefault="001A4A8D" w:rsidP="001A4A8D">
            <w:pPr>
              <w:spacing w:after="0" w:line="240" w:lineRule="auto"/>
              <w:jc w:val="center"/>
              <w:rPr>
                <w:rFonts w:ascii="Calibri" w:eastAsia="Times New Roman" w:hAnsi="Calibri" w:cs="Calibri"/>
                <w:b/>
                <w:bCs/>
                <w:color w:val="FFFFFF"/>
                <w:sz w:val="18"/>
                <w:szCs w:val="18"/>
                <w:lang w:eastAsia="es-PE"/>
              </w:rPr>
            </w:pPr>
            <w:r w:rsidRPr="00186A88">
              <w:rPr>
                <w:rFonts w:ascii="Calibri" w:eastAsia="Times New Roman" w:hAnsi="Calibri" w:cs="Calibri"/>
                <w:b/>
                <w:bCs/>
                <w:color w:val="FFFFFF"/>
                <w:sz w:val="18"/>
                <w:szCs w:val="18"/>
                <w:lang w:eastAsia="es-PE"/>
              </w:rPr>
              <w:t>Descripción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Descripción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Campo que permite buscar investigaciones por un fragmento de la descripción.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Fecha de inicio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 xml:space="preserve">Campo que permite buscar investigaciones por el rango de fecha de inicio, se realiza la funcionalidad </w:t>
            </w:r>
            <w:r w:rsidRPr="00186A88">
              <w:rPr>
                <w:rFonts w:ascii="Calibri" w:eastAsia="Times New Roman" w:hAnsi="Calibri" w:cs="Calibri"/>
                <w:b/>
                <w:bCs/>
                <w:color w:val="000000"/>
                <w:sz w:val="18"/>
                <w:szCs w:val="18"/>
                <w:lang w:eastAsia="es-PE"/>
              </w:rPr>
              <w:t>RE2</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Fecha de fin</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 xml:space="preserve">Campo que permite buscar investigaciones por el rango de fecha de fin se realiza la funcionalidad </w:t>
            </w:r>
            <w:r w:rsidRPr="00186A88">
              <w:rPr>
                <w:rFonts w:ascii="Calibri" w:eastAsia="Times New Roman" w:hAnsi="Calibri" w:cs="Calibri"/>
                <w:b/>
                <w:bCs/>
                <w:color w:val="000000"/>
                <w:sz w:val="18"/>
                <w:szCs w:val="18"/>
                <w:lang w:eastAsia="es-PE"/>
              </w:rPr>
              <w:t>RE2</w:t>
            </w:r>
          </w:p>
        </w:tc>
      </w:tr>
      <w:tr w:rsidR="001A4A8D" w:rsidRPr="00186A88"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Origen</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Campo que permite buscar investigaciones según el origen.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tipo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Campo que permite buscar investigaciones por el tipo general de la investigación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Subtipo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Campo que permite buscar investigaciones por el subtipo de la investigación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Campo que permite buscar investigaciones según el estado actual de la investigación</w:t>
            </w:r>
          </w:p>
        </w:tc>
      </w:tr>
      <w:tr w:rsidR="001A4A8D" w:rsidRPr="00186A88"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b/>
                <w:bCs/>
                <w:color w:val="000000"/>
                <w:sz w:val="18"/>
                <w:szCs w:val="18"/>
                <w:lang w:eastAsia="es-PE"/>
              </w:rPr>
            </w:pPr>
            <w:r w:rsidRPr="00186A88">
              <w:rPr>
                <w:rFonts w:ascii="Calibri" w:eastAsia="Times New Roman" w:hAnsi="Calibri" w:cs="Calibri"/>
                <w:b/>
                <w:bCs/>
                <w:color w:val="000000"/>
                <w:sz w:val="18"/>
                <w:szCs w:val="18"/>
                <w:lang w:eastAsia="es-PE"/>
              </w:rPr>
              <w:t>Tipo de resolución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jc w:val="center"/>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186A88" w:rsidRDefault="001A4A8D" w:rsidP="001A4A8D">
            <w:pPr>
              <w:spacing w:after="0" w:line="240" w:lineRule="auto"/>
              <w:rPr>
                <w:rFonts w:ascii="Calibri" w:eastAsia="Times New Roman" w:hAnsi="Calibri" w:cs="Calibri"/>
                <w:color w:val="000000"/>
                <w:sz w:val="18"/>
                <w:szCs w:val="18"/>
                <w:lang w:eastAsia="es-PE"/>
              </w:rPr>
            </w:pPr>
            <w:r w:rsidRPr="00186A88">
              <w:rPr>
                <w:rFonts w:ascii="Calibri" w:eastAsia="Times New Roman" w:hAnsi="Calibri" w:cs="Calibri"/>
                <w:color w:val="000000"/>
                <w:sz w:val="18"/>
                <w:szCs w:val="18"/>
                <w:lang w:eastAsia="es-PE"/>
              </w:rPr>
              <w:t>Campo que permite buscar el tipo de resolución que se le ha dado a la investigación</w:t>
            </w:r>
          </w:p>
        </w:tc>
      </w:tr>
    </w:tbl>
    <w:p w:rsidR="00DA6047" w:rsidRDefault="00DA6047" w:rsidP="001A4A8D">
      <w:pPr>
        <w:pStyle w:val="subtituloCU"/>
        <w:rPr>
          <w:rFonts w:cs="Arial"/>
        </w:rPr>
      </w:pPr>
    </w:p>
    <w:p w:rsidR="00DA6047" w:rsidRDefault="00DA6047" w:rsidP="001A4A8D">
      <w:pPr>
        <w:pStyle w:val="subtituloCU"/>
        <w:rPr>
          <w:rFonts w:cs="Arial"/>
        </w:rPr>
      </w:pPr>
    </w:p>
    <w:p w:rsidR="001A4A8D" w:rsidRPr="00CE0EC7" w:rsidRDefault="001A4A8D" w:rsidP="001A4A8D">
      <w:pPr>
        <w:pStyle w:val="subtituloCU"/>
        <w:rPr>
          <w:rFonts w:cs="Arial"/>
        </w:rPr>
      </w:pPr>
      <w:r w:rsidRPr="00CE0EC7">
        <w:rPr>
          <w:rFonts w:cs="Arial"/>
        </w:rPr>
        <w:lastRenderedPageBreak/>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Pr>
          <w:rFonts w:cs="Arial"/>
          <w:b/>
          <w:szCs w:val="22"/>
          <w:lang w:val="es-PE"/>
        </w:rPr>
        <w:t>Paginación del resultado de la búsqueda de investigaciones</w:t>
      </w:r>
      <w:r w:rsidRPr="00CE0EC7">
        <w:rPr>
          <w:rFonts w:cs="Arial"/>
          <w:b/>
          <w:szCs w:val="22"/>
          <w:lang w:val="es-PE"/>
        </w:rPr>
        <w:t>.</w:t>
      </w:r>
    </w:p>
    <w:p w:rsidR="001A4A8D" w:rsidRDefault="001A4A8D" w:rsidP="000654BB">
      <w:pPr>
        <w:pStyle w:val="Text"/>
        <w:numPr>
          <w:ilvl w:val="0"/>
          <w:numId w:val="10"/>
        </w:numPr>
        <w:spacing w:before="120" w:after="120"/>
        <w:rPr>
          <w:lang w:val="es-PE"/>
        </w:rPr>
      </w:pPr>
      <w:r>
        <w:rPr>
          <w:lang w:val="es-PE"/>
        </w:rPr>
        <w:t>El sistema debe mostrar los resultados paginados por listados de 15 registros por página.</w:t>
      </w:r>
    </w:p>
    <w:p w:rsidR="001A4A8D" w:rsidRDefault="001A4A8D" w:rsidP="001A4A8D">
      <w:pPr>
        <w:pStyle w:val="Text"/>
        <w:spacing w:before="120" w:after="120"/>
        <w:ind w:left="0"/>
        <w:rPr>
          <w:lang w:val="es-PE"/>
        </w:rPr>
      </w:pPr>
      <w:r>
        <w:rPr>
          <w:noProof/>
          <w:lang w:val="es-PE" w:eastAsia="es-PE"/>
        </w:rPr>
        <w:drawing>
          <wp:inline distT="0" distB="0" distL="0" distR="0">
            <wp:extent cx="5613400" cy="3363595"/>
            <wp:effectExtent l="0" t="0" r="6350" b="8255"/>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3400" cy="3363595"/>
                    </a:xfrm>
                    <a:prstGeom prst="rect">
                      <a:avLst/>
                    </a:prstGeom>
                    <a:noFill/>
                    <a:ln>
                      <a:noFill/>
                    </a:ln>
                  </pic:spPr>
                </pic:pic>
              </a:graphicData>
            </a:graphic>
          </wp:inline>
        </w:drawing>
      </w:r>
    </w:p>
    <w:p w:rsidR="00267858" w:rsidRPr="00EC6C10" w:rsidRDefault="00267858" w:rsidP="00267858">
      <w:pPr>
        <w:pStyle w:val="Epgrafe"/>
        <w:jc w:val="center"/>
        <w:rPr>
          <w:rFonts w:ascii="Arial" w:hAnsi="Arial" w:cs="Arial"/>
        </w:rPr>
      </w:pPr>
      <w:r>
        <w:rPr>
          <w:rFonts w:ascii="Arial" w:hAnsi="Arial" w:cs="Arial"/>
        </w:rPr>
        <w:t>Prototipo 4</w:t>
      </w:r>
    </w:p>
    <w:p w:rsidR="007F1F9E" w:rsidRPr="00E51FFD" w:rsidRDefault="007F1F9E" w:rsidP="001A4A8D">
      <w:pPr>
        <w:pStyle w:val="Text"/>
        <w:spacing w:before="120" w:after="120"/>
        <w:ind w:left="0"/>
        <w:rPr>
          <w:lang w:val="es-PE"/>
        </w:rPr>
      </w:pPr>
    </w:p>
    <w:p w:rsidR="001A4A8D" w:rsidRPr="00CE0EC7" w:rsidRDefault="001A4A8D" w:rsidP="001A4A8D">
      <w:pPr>
        <w:pStyle w:val="Text"/>
        <w:spacing w:before="120" w:after="120"/>
        <w:ind w:left="720"/>
        <w:rPr>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Pr>
          <w:rFonts w:cs="Arial"/>
          <w:b/>
          <w:szCs w:val="22"/>
          <w:lang w:val="es-PE"/>
        </w:rPr>
        <w:t>Selección de rangos de fecha</w:t>
      </w:r>
    </w:p>
    <w:p w:rsidR="001A4A8D" w:rsidRDefault="001A4A8D" w:rsidP="000654BB">
      <w:pPr>
        <w:pStyle w:val="Text"/>
        <w:numPr>
          <w:ilvl w:val="0"/>
          <w:numId w:val="10"/>
        </w:numPr>
        <w:spacing w:before="120" w:after="120"/>
        <w:rPr>
          <w:lang w:val="es-PE"/>
        </w:rPr>
      </w:pPr>
      <w:r>
        <w:rPr>
          <w:lang w:val="es-PE"/>
        </w:rPr>
        <w:t>El sistema validara que para una búsqueda de fechas se ingrese siempre la fecha de inicio y la fecha de fin, además que la fecha de fin debe ser mayor igual al a fecha de inicio</w:t>
      </w:r>
    </w:p>
    <w:p w:rsidR="001A4A8D" w:rsidRDefault="001A4A8D" w:rsidP="001A4A8D">
      <w:pPr>
        <w:pStyle w:val="Text"/>
        <w:spacing w:before="120" w:after="120"/>
        <w:rPr>
          <w:lang w:val="es-PE"/>
        </w:rPr>
      </w:pPr>
    </w:p>
    <w:p w:rsidR="005D413E" w:rsidRDefault="005D413E" w:rsidP="001A4A8D">
      <w:pPr>
        <w:pStyle w:val="Text"/>
        <w:spacing w:before="120" w:after="120"/>
        <w:rPr>
          <w:lang w:val="es-PE"/>
        </w:rPr>
      </w:pPr>
    </w:p>
    <w:p w:rsidR="005D413E" w:rsidRDefault="005D413E" w:rsidP="001A4A8D">
      <w:pPr>
        <w:pStyle w:val="Text"/>
        <w:spacing w:before="120" w:after="120"/>
        <w:rPr>
          <w:lang w:val="es-PE"/>
        </w:rPr>
      </w:pPr>
    </w:p>
    <w:p w:rsidR="0010016A" w:rsidRDefault="0010016A" w:rsidP="001A4A8D">
      <w:pPr>
        <w:pStyle w:val="Text"/>
        <w:spacing w:before="120" w:after="120"/>
        <w:rPr>
          <w:lang w:val="es-PE"/>
        </w:rPr>
      </w:pPr>
    </w:p>
    <w:p w:rsidR="0010016A" w:rsidRDefault="0010016A" w:rsidP="001A4A8D">
      <w:pPr>
        <w:pStyle w:val="Text"/>
        <w:spacing w:before="120" w:after="120"/>
        <w:rPr>
          <w:lang w:val="es-PE"/>
        </w:rPr>
      </w:pPr>
    </w:p>
    <w:p w:rsidR="0010016A" w:rsidRDefault="0010016A" w:rsidP="001A4A8D">
      <w:pPr>
        <w:pStyle w:val="Text"/>
        <w:spacing w:before="120" w:after="120"/>
        <w:rPr>
          <w:lang w:val="es-PE"/>
        </w:rPr>
      </w:pPr>
    </w:p>
    <w:p w:rsidR="0010016A" w:rsidRDefault="0010016A" w:rsidP="001A4A8D">
      <w:pPr>
        <w:pStyle w:val="Text"/>
        <w:spacing w:before="120" w:after="120"/>
        <w:rPr>
          <w:lang w:val="es-PE"/>
        </w:rPr>
      </w:pPr>
    </w:p>
    <w:p w:rsidR="00A44FFF" w:rsidRDefault="00A44FFF" w:rsidP="001A4A8D">
      <w:pPr>
        <w:pStyle w:val="Text"/>
        <w:spacing w:before="120" w:after="120"/>
        <w:rPr>
          <w:lang w:val="es-PE"/>
        </w:rPr>
      </w:pPr>
    </w:p>
    <w:p w:rsidR="00FC0876" w:rsidRPr="00CE0EC7" w:rsidRDefault="00FC0876" w:rsidP="00FC0876">
      <w:pPr>
        <w:pStyle w:val="subtituloCU"/>
        <w:rPr>
          <w:rFonts w:cs="Arial"/>
        </w:rPr>
      </w:pPr>
      <w:r w:rsidRPr="00CE0EC7">
        <w:rPr>
          <w:rFonts w:cs="Arial"/>
        </w:rPr>
        <w:t>Requerimientos Especiales</w:t>
      </w:r>
    </w:p>
    <w:p w:rsidR="00693CDF" w:rsidRPr="00693CDF" w:rsidRDefault="00FC0876" w:rsidP="00FC0876">
      <w:r w:rsidRPr="00655339">
        <w:rPr>
          <w:rFonts w:cs="Arial"/>
        </w:rPr>
        <w:lastRenderedPageBreak/>
        <w:t>No aplica</w:t>
      </w:r>
    </w:p>
    <w:p w:rsidR="009D7334" w:rsidRPr="00CE0EC7" w:rsidRDefault="009D7334" w:rsidP="009D7334">
      <w:pPr>
        <w:pStyle w:val="Ttulo3"/>
      </w:pPr>
      <w:bookmarkStart w:id="34" w:name="_Toc494084053"/>
      <w:r w:rsidRPr="00CE0EC7">
        <w:t xml:space="preserve">Caso de Uso </w:t>
      </w:r>
      <w:r w:rsidRPr="00FD5FFC">
        <w:t>PNP.CU.0</w:t>
      </w:r>
      <w:r w:rsidR="00772056">
        <w:t>05</w:t>
      </w:r>
      <w:r>
        <w:t xml:space="preserve"> </w:t>
      </w:r>
      <w:r w:rsidR="002C431B">
        <w:t>–</w:t>
      </w:r>
      <w:r>
        <w:t xml:space="preserve"> Inter</w:t>
      </w:r>
      <w:r w:rsidR="002C431B">
        <w:t>-</w:t>
      </w:r>
      <w:r>
        <w:t>operar con INEI</w:t>
      </w:r>
      <w:bookmarkEnd w:id="34"/>
    </w:p>
    <w:p w:rsidR="009D7334" w:rsidRPr="00CE0EC7" w:rsidRDefault="009D7334" w:rsidP="009D7334"/>
    <w:p w:rsidR="009D7334" w:rsidRPr="00CE0EC7" w:rsidRDefault="003A428C" w:rsidP="009D7334">
      <w:pPr>
        <w:pStyle w:val="Epgrafe"/>
        <w:jc w:val="center"/>
        <w:rPr>
          <w:rFonts w:ascii="Arial" w:hAnsi="Arial" w:cs="Arial"/>
          <w:b w:val="0"/>
        </w:rPr>
      </w:pPr>
      <w:r>
        <w:rPr>
          <w:rFonts w:ascii="Arial" w:hAnsi="Arial" w:cs="Arial"/>
          <w:b w:val="0"/>
          <w:noProof/>
          <w:lang w:eastAsia="es-PE"/>
        </w:rPr>
        <w:drawing>
          <wp:inline distT="0" distB="0" distL="0" distR="0">
            <wp:extent cx="4820920" cy="782955"/>
            <wp:effectExtent l="0" t="0" r="0" b="0"/>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4820920" cy="782955"/>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8847B4">
        <w:rPr>
          <w:rFonts w:ascii="Arial" w:hAnsi="Arial" w:cs="Arial"/>
          <w:b w:val="0"/>
        </w:rPr>
        <w:t>5</w:t>
      </w:r>
      <w:r w:rsidRPr="00CE0EC7">
        <w:rPr>
          <w:rFonts w:ascii="Arial" w:hAnsi="Arial" w:cs="Arial"/>
          <w:b w:val="0"/>
        </w:rPr>
        <w:t>:</w:t>
      </w:r>
      <w:r w:rsidRPr="00CE0EC7">
        <w:rPr>
          <w:rFonts w:ascii="Arial" w:hAnsi="Arial" w:cs="Arial"/>
        </w:rPr>
        <w:t xml:space="preserve"> Diagrama de caso de uso </w:t>
      </w:r>
      <w:r w:rsidR="008847B4" w:rsidRPr="008847B4">
        <w:rPr>
          <w:rFonts w:ascii="Arial" w:hAnsi="Arial" w:cs="Arial"/>
        </w:rPr>
        <w:t>PNP.CU.005 – Inter-operar con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estadística correspondiente a los delitos de Lavado de activos y Financiamiento del terrorismo al INEI, a fin de que estas estadísticas sean publicadas en el “</w:t>
      </w:r>
      <w:r w:rsidRPr="009E2340">
        <w:rPr>
          <w:lang w:val="es-PE"/>
        </w:rPr>
        <w:t>SISTEMA INTEGRADO de ESTADÍSTICAS de la CRIMINALIDAD y SEGURIDAD CIUDADANA</w:t>
      </w:r>
      <w:r>
        <w:rPr>
          <w:lang w:val="es-PE"/>
        </w:rPr>
        <w:t>”.</w:t>
      </w:r>
    </w:p>
    <w:p w:rsidR="00330CD1" w:rsidRPr="00CE0EC7" w:rsidRDefault="00330CD1" w:rsidP="00330CD1">
      <w:pPr>
        <w:pStyle w:val="subtituloCU"/>
        <w:rPr>
          <w:rFonts w:cs="Arial"/>
        </w:rPr>
      </w:pPr>
      <w:r w:rsidRPr="00CE0EC7">
        <w:rPr>
          <w:rFonts w:cs="Arial"/>
        </w:rPr>
        <w:t>Actores</w:t>
      </w:r>
    </w:p>
    <w:p w:rsidR="00271220" w:rsidRPr="00CE0EC7" w:rsidRDefault="00271220" w:rsidP="00271220">
      <w:pPr>
        <w:pStyle w:val="Text"/>
        <w:numPr>
          <w:ilvl w:val="0"/>
          <w:numId w:val="9"/>
        </w:numPr>
        <w:rPr>
          <w:lang w:val="es-PE"/>
        </w:rPr>
      </w:pPr>
      <w:r w:rsidRPr="00274619">
        <w:rPr>
          <w:lang w:val="es-PE"/>
        </w:rPr>
        <w:t>PNP.ACT.003 Usuario registro</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existir datos </w:t>
      </w:r>
      <w:r w:rsidR="00271220">
        <w:rPr>
          <w:lang w:val="es-PE"/>
        </w:rPr>
        <w:t>en el módulo de registro de la PNP</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Post-condiciones</w:t>
      </w:r>
    </w:p>
    <w:p w:rsidR="00330CD1" w:rsidRDefault="00330CD1" w:rsidP="00330CD1">
      <w:pPr>
        <w:pStyle w:val="Text"/>
        <w:numPr>
          <w:ilvl w:val="0"/>
          <w:numId w:val="9"/>
        </w:numPr>
        <w:rPr>
          <w:lang w:val="es-PE"/>
        </w:rPr>
      </w:pPr>
      <w:r>
        <w:rPr>
          <w:lang w:val="es-PE"/>
        </w:rPr>
        <w:t>Se envían los datos estadísticos al INEI.</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30CD1" w:rsidRDefault="00330CD1" w:rsidP="00330CD1">
      <w:pPr>
        <w:pStyle w:val="Text"/>
        <w:numPr>
          <w:ilvl w:val="0"/>
          <w:numId w:val="9"/>
        </w:numPr>
        <w:rPr>
          <w:lang w:val="es-PE"/>
        </w:rPr>
      </w:pPr>
      <w:r>
        <w:rPr>
          <w:lang w:val="es-PE"/>
        </w:rPr>
        <w:t>No aplica</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CE0EC7"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 ingresa a la opción Enviar Estadísticas -&gt; Enviar al INEI.</w:t>
      </w:r>
    </w:p>
    <w:p w:rsidR="00330CD1" w:rsidRPr="00CE0EC7"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P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 xml:space="preserve">El sistema muestra el formulario de envió de datos según lo especificado en </w:t>
      </w:r>
      <w:r w:rsidRPr="005B1CEB">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330CD1" w:rsidRP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registro hace uso de la funcionalidad “Enviar estadísticas”.</w:t>
      </w:r>
    </w:p>
    <w:p w:rsidR="00330CD1" w:rsidRPr="00330CD1" w:rsidRDefault="00330CD1" w:rsidP="00330CD1">
      <w:pPr>
        <w:pStyle w:val="Prrafodelista"/>
        <w:rPr>
          <w:rFonts w:ascii="Arial" w:eastAsia="Times New Roman" w:hAnsi="Arial" w:cs="Times New Roman"/>
          <w:szCs w:val="20"/>
          <w:lang w:eastAsia="es-ES"/>
        </w:rPr>
      </w:pPr>
    </w:p>
    <w:p w:rsidR="00330CD1" w:rsidRDefault="00330CD1" w:rsidP="00330CD1">
      <w:pPr>
        <w:spacing w:before="120" w:after="120" w:line="240" w:lineRule="auto"/>
        <w:jc w:val="both"/>
        <w:rPr>
          <w:rFonts w:ascii="Arial" w:eastAsia="Times New Roman" w:hAnsi="Arial" w:cs="Times New Roman"/>
          <w:szCs w:val="20"/>
          <w:lang w:eastAsia="es-ES"/>
        </w:rPr>
      </w:pPr>
      <w:r>
        <w:rPr>
          <w:noProof/>
          <w:lang w:eastAsia="es-PE"/>
        </w:rPr>
        <w:drawing>
          <wp:inline distT="0" distB="0" distL="0" distR="0">
            <wp:extent cx="5603240" cy="3167380"/>
            <wp:effectExtent l="19050" t="0" r="0" b="0"/>
            <wp:docPr id="3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603240" cy="3167380"/>
                    </a:xfrm>
                    <a:prstGeom prst="rect">
                      <a:avLst/>
                    </a:prstGeom>
                    <a:noFill/>
                    <a:ln w="9525">
                      <a:noFill/>
                      <a:miter lim="800000"/>
                      <a:headEnd/>
                      <a:tailEnd/>
                    </a:ln>
                  </pic:spPr>
                </pic:pic>
              </a:graphicData>
            </a:graphic>
          </wp:inline>
        </w:drawing>
      </w:r>
    </w:p>
    <w:p w:rsidR="007F1F9E" w:rsidRPr="00267858" w:rsidRDefault="00267858" w:rsidP="00267858">
      <w:pPr>
        <w:pStyle w:val="Epgrafe"/>
        <w:jc w:val="center"/>
        <w:rPr>
          <w:rFonts w:ascii="Arial" w:hAnsi="Arial" w:cs="Arial"/>
        </w:rPr>
      </w:pPr>
      <w:r>
        <w:rPr>
          <w:rFonts w:ascii="Arial" w:hAnsi="Arial" w:cs="Arial"/>
        </w:rPr>
        <w:t>Prototipo 9</w:t>
      </w:r>
    </w:p>
    <w:p w:rsidR="00330CD1" w:rsidRPr="007C37C1" w:rsidRDefault="00330CD1" w:rsidP="00330CD1">
      <w:pPr>
        <w:spacing w:before="120" w:after="120" w:line="240" w:lineRule="auto"/>
        <w:jc w:val="both"/>
        <w:rPr>
          <w:rFonts w:ascii="Arial" w:eastAsia="Times New Roman" w:hAnsi="Arial" w:cs="Times New Roman"/>
          <w:szCs w:val="20"/>
          <w:lang w:eastAsia="es-ES"/>
        </w:rPr>
      </w:pP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se comunica mediante el uso de un servicio web con el INEI y remite la información de las estadísticas (Ver documento: Modelo de interoperabilidad)</w:t>
      </w:r>
    </w:p>
    <w:p w:rsidR="00330CD1" w:rsidRPr="003D11C3" w:rsidRDefault="00330CD1" w:rsidP="00330CD1">
      <w:pPr>
        <w:pStyle w:val="Prrafodelista"/>
        <w:rPr>
          <w:rFonts w:ascii="Arial" w:eastAsia="Times New Roman" w:hAnsi="Arial" w:cs="Times New Roman"/>
          <w:szCs w:val="20"/>
          <w:lang w:eastAsia="es-ES"/>
        </w:rPr>
      </w:pPr>
    </w:p>
    <w:p w:rsidR="00330CD1" w:rsidRDefault="00330CD1" w:rsidP="000654BB">
      <w:pPr>
        <w:pStyle w:val="Prrafodelista"/>
        <w:numPr>
          <w:ilvl w:val="0"/>
          <w:numId w:val="1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que se realizado él envió de información de manera exitosa.</w:t>
      </w:r>
    </w:p>
    <w:p w:rsidR="00330CD1" w:rsidRDefault="00330CD1" w:rsidP="00330CD1">
      <w:pPr>
        <w:pStyle w:val="Prrafodelista"/>
        <w:rPr>
          <w:rFonts w:ascii="Arial" w:eastAsia="Times New Roman" w:hAnsi="Arial" w:cs="Times New Roman"/>
          <w:szCs w:val="20"/>
          <w:lang w:eastAsia="es-ES"/>
        </w:rPr>
      </w:pPr>
    </w:p>
    <w:p w:rsidR="00330CD1" w:rsidRPr="00023768" w:rsidRDefault="00330CD1" w:rsidP="000654BB">
      <w:pPr>
        <w:pStyle w:val="Prrafodelista"/>
        <w:numPr>
          <w:ilvl w:val="0"/>
          <w:numId w:val="1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Pr="00FF1CCB" w:rsidRDefault="00271220" w:rsidP="00271220">
      <w:pPr>
        <w:pStyle w:val="subtituloCU"/>
      </w:pPr>
      <w:r>
        <w:t>Flujo alternativo</w:t>
      </w:r>
    </w:p>
    <w:p w:rsidR="00271220" w:rsidRPr="00CE0EC7" w:rsidRDefault="00271220" w:rsidP="00271220">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Verificar matrices de datos</w:t>
      </w:r>
    </w:p>
    <w:p w:rsidR="00271220" w:rsidRDefault="00271220" w:rsidP="000654BB">
      <w:pPr>
        <w:pStyle w:val="Text"/>
        <w:numPr>
          <w:ilvl w:val="0"/>
          <w:numId w:val="20"/>
        </w:numPr>
        <w:rPr>
          <w:lang w:val="es-PE"/>
        </w:rPr>
      </w:pPr>
      <w:r>
        <w:rPr>
          <w:lang w:val="es-PE"/>
        </w:rPr>
        <w:t>El usuario registró antes de enviar la información estadística al INEI, desea visualizar las matrices de datos estadísticos (Matriz por mes y Matriz por región).</w:t>
      </w:r>
    </w:p>
    <w:p w:rsidR="00271220" w:rsidRDefault="00271220" w:rsidP="000654BB">
      <w:pPr>
        <w:pStyle w:val="Prrafodelista"/>
        <w:numPr>
          <w:ilvl w:val="0"/>
          <w:numId w:val="20"/>
        </w:numPr>
        <w:rPr>
          <w:rFonts w:ascii="Arial" w:eastAsia="Times New Roman" w:hAnsi="Arial" w:cs="Times New Roman"/>
          <w:szCs w:val="20"/>
          <w:lang w:eastAsia="es-ES"/>
        </w:rPr>
      </w:pPr>
      <w:r>
        <w:rPr>
          <w:rFonts w:ascii="Arial" w:eastAsia="Times New Roman" w:hAnsi="Arial" w:cs="Times New Roman"/>
          <w:szCs w:val="20"/>
          <w:lang w:eastAsia="es-ES"/>
        </w:rPr>
        <w:t>El usuario registro selecciona el año y descarga en formato Excel el archivo de la matriz que desea visualizar</w:t>
      </w:r>
      <w:r w:rsidRPr="00AB7FCF">
        <w:rPr>
          <w:rFonts w:ascii="Arial" w:eastAsia="Times New Roman" w:hAnsi="Arial" w:cs="Times New Roman"/>
          <w:szCs w:val="20"/>
          <w:lang w:eastAsia="es-ES"/>
        </w:rPr>
        <w:t>.</w:t>
      </w:r>
    </w:p>
    <w:p w:rsidR="00271220" w:rsidRDefault="00C32E6F" w:rsidP="00271220">
      <w:pPr>
        <w:rPr>
          <w:rFonts w:ascii="Arial" w:eastAsia="Times New Roman" w:hAnsi="Arial" w:cs="Times New Roman"/>
          <w:szCs w:val="20"/>
          <w:lang w:eastAsia="es-ES"/>
        </w:rPr>
      </w:pPr>
      <w:r>
        <w:rPr>
          <w:noProof/>
          <w:lang w:eastAsia="es-PE"/>
        </w:rPr>
        <w:lastRenderedPageBreak/>
        <w:drawing>
          <wp:inline distT="0" distB="0" distL="0" distR="0">
            <wp:extent cx="5610860" cy="3935730"/>
            <wp:effectExtent l="19050" t="0" r="8890" b="0"/>
            <wp:docPr id="3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610860" cy="3935730"/>
                    </a:xfrm>
                    <a:prstGeom prst="rect">
                      <a:avLst/>
                    </a:prstGeom>
                    <a:noFill/>
                    <a:ln w="9525">
                      <a:noFill/>
                      <a:miter lim="800000"/>
                      <a:headEnd/>
                      <a:tailEnd/>
                    </a:ln>
                  </pic:spPr>
                </pic:pic>
              </a:graphicData>
            </a:graphic>
          </wp:inline>
        </w:drawing>
      </w:r>
    </w:p>
    <w:p w:rsidR="007F1F9E" w:rsidRDefault="007F1F9E" w:rsidP="007F1F9E">
      <w:pPr>
        <w:pStyle w:val="Epgrafe"/>
        <w:jc w:val="center"/>
        <w:rPr>
          <w:rFonts w:ascii="Arial" w:hAnsi="Arial" w:cs="Arial"/>
        </w:rPr>
      </w:pPr>
      <w:r>
        <w:rPr>
          <w:rFonts w:ascii="Arial" w:hAnsi="Arial" w:cs="Arial"/>
        </w:rPr>
        <w:t xml:space="preserve">Prototipo </w:t>
      </w:r>
      <w:r w:rsidR="00267858">
        <w:rPr>
          <w:rFonts w:ascii="Arial" w:hAnsi="Arial" w:cs="Arial"/>
        </w:rPr>
        <w:t>10</w:t>
      </w:r>
    </w:p>
    <w:p w:rsidR="00271220" w:rsidRDefault="00271220" w:rsidP="000654BB">
      <w:pPr>
        <w:pStyle w:val="Prrafodelista"/>
        <w:numPr>
          <w:ilvl w:val="0"/>
          <w:numId w:val="20"/>
        </w:numPr>
        <w:rPr>
          <w:rFonts w:ascii="Arial" w:eastAsia="Times New Roman" w:hAnsi="Arial" w:cs="Times New Roman"/>
          <w:szCs w:val="20"/>
          <w:lang w:eastAsia="es-ES"/>
        </w:rPr>
      </w:pPr>
      <w:r>
        <w:rPr>
          <w:rFonts w:ascii="Arial" w:eastAsia="Times New Roman" w:hAnsi="Arial" w:cs="Times New Roman"/>
          <w:szCs w:val="20"/>
          <w:lang w:eastAsia="es-ES"/>
        </w:rPr>
        <w:t xml:space="preserve">El sistema exporta la matriz de datos en formato </w:t>
      </w:r>
      <w:proofErr w:type="spellStart"/>
      <w:r>
        <w:rPr>
          <w:rFonts w:ascii="Arial" w:eastAsia="Times New Roman" w:hAnsi="Arial" w:cs="Times New Roman"/>
          <w:szCs w:val="20"/>
          <w:lang w:eastAsia="es-ES"/>
        </w:rPr>
        <w:t>excel</w:t>
      </w:r>
      <w:proofErr w:type="spellEnd"/>
      <w:r w:rsidRPr="00AB7FCF">
        <w:rPr>
          <w:rFonts w:ascii="Arial" w:eastAsia="Times New Roman" w:hAnsi="Arial" w:cs="Times New Roman"/>
          <w:szCs w:val="20"/>
          <w:lang w:eastAsia="es-ES"/>
        </w:rPr>
        <w:t>.</w:t>
      </w:r>
    </w:p>
    <w:p w:rsidR="00271220" w:rsidRDefault="00271220" w:rsidP="00271220">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47690" cy="1605280"/>
            <wp:effectExtent l="0" t="0" r="0" b="0"/>
            <wp:docPr id="373" name="Imagen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94" t="59732" r="1"/>
                    <a:stretch/>
                  </pic:blipFill>
                  <pic:spPr bwMode="auto">
                    <a:xfrm>
                      <a:off x="0" y="0"/>
                      <a:ext cx="5647690" cy="160528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67858" w:rsidRDefault="00267858" w:rsidP="00267858">
      <w:pPr>
        <w:pStyle w:val="Epgrafe"/>
        <w:jc w:val="center"/>
        <w:rPr>
          <w:rFonts w:ascii="Arial" w:hAnsi="Arial" w:cs="Arial"/>
        </w:rPr>
      </w:pPr>
      <w:r>
        <w:rPr>
          <w:rFonts w:ascii="Arial" w:hAnsi="Arial" w:cs="Arial"/>
        </w:rPr>
        <w:t>Prototipo 11</w:t>
      </w:r>
    </w:p>
    <w:p w:rsidR="00271220" w:rsidRDefault="00271220" w:rsidP="00271220">
      <w:r>
        <w:rPr>
          <w:noProof/>
          <w:lang w:eastAsia="es-PE"/>
        </w:rPr>
        <w:lastRenderedPageBreak/>
        <w:drawing>
          <wp:inline distT="0" distB="0" distL="0" distR="0">
            <wp:extent cx="5264150" cy="5295900"/>
            <wp:effectExtent l="0" t="0" r="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4150" cy="5295900"/>
                    </a:xfrm>
                    <a:prstGeom prst="rect">
                      <a:avLst/>
                    </a:prstGeom>
                    <a:noFill/>
                    <a:ln>
                      <a:noFill/>
                    </a:ln>
                  </pic:spPr>
                </pic:pic>
              </a:graphicData>
            </a:graphic>
          </wp:inline>
        </w:drawing>
      </w:r>
    </w:p>
    <w:p w:rsidR="00267858" w:rsidRDefault="00267858" w:rsidP="00267858">
      <w:pPr>
        <w:pStyle w:val="Epgrafe"/>
        <w:jc w:val="center"/>
        <w:rPr>
          <w:rFonts w:ascii="Arial" w:hAnsi="Arial" w:cs="Arial"/>
        </w:rPr>
      </w:pPr>
      <w:r>
        <w:rPr>
          <w:rFonts w:ascii="Arial" w:hAnsi="Arial" w:cs="Arial"/>
        </w:rPr>
        <w:t>Prototipo 12</w:t>
      </w:r>
    </w:p>
    <w:p w:rsidR="00271220" w:rsidRDefault="00271220" w:rsidP="00271220">
      <w:pPr>
        <w:rPr>
          <w:rFonts w:ascii="Arial" w:eastAsia="Times New Roman" w:hAnsi="Arial" w:cs="Times New Roman"/>
          <w:szCs w:val="20"/>
          <w:lang w:eastAsia="es-ES"/>
        </w:rPr>
      </w:pPr>
    </w:p>
    <w:p w:rsidR="00271220" w:rsidRPr="00CE0EC7" w:rsidRDefault="00271220" w:rsidP="00271220">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Validación de datos</w:t>
      </w:r>
    </w:p>
    <w:p w:rsidR="00271220" w:rsidRDefault="00271220" w:rsidP="000654BB">
      <w:pPr>
        <w:pStyle w:val="Text"/>
        <w:numPr>
          <w:ilvl w:val="0"/>
          <w:numId w:val="21"/>
        </w:numPr>
        <w:rPr>
          <w:lang w:val="es-PE"/>
        </w:rPr>
      </w:pPr>
      <w:r>
        <w:rPr>
          <w:lang w:val="es-PE"/>
        </w:rPr>
        <w:t>El sistema verifica que no existen datos para enviar.</w:t>
      </w:r>
    </w:p>
    <w:p w:rsidR="00271220" w:rsidRDefault="00271220" w:rsidP="000654BB">
      <w:pPr>
        <w:pStyle w:val="Text"/>
        <w:numPr>
          <w:ilvl w:val="0"/>
          <w:numId w:val="21"/>
        </w:numPr>
        <w:rPr>
          <w:lang w:val="es-PE"/>
        </w:rPr>
      </w:pPr>
      <w:r>
        <w:rPr>
          <w:lang w:val="es-PE"/>
        </w:rPr>
        <w:t>El sistema informa al usuario registro mediante una alerta que no existen datos para él envió de información.</w:t>
      </w:r>
    </w:p>
    <w:p w:rsidR="00271220" w:rsidRDefault="00271220" w:rsidP="000654BB">
      <w:pPr>
        <w:pStyle w:val="Text"/>
        <w:numPr>
          <w:ilvl w:val="0"/>
          <w:numId w:val="21"/>
        </w:numPr>
        <w:rPr>
          <w:lang w:val="es-PE"/>
        </w:rPr>
      </w:pPr>
      <w:r>
        <w:rPr>
          <w:lang w:val="es-PE"/>
        </w:rPr>
        <w:t>Retorna Paso n° 2</w:t>
      </w:r>
    </w:p>
    <w:p w:rsidR="00271220" w:rsidRDefault="00271220" w:rsidP="00271220">
      <w:pPr>
        <w:rPr>
          <w:rFonts w:ascii="Arial" w:eastAsia="Times New Roman" w:hAnsi="Arial" w:cs="Times New Roman"/>
          <w:szCs w:val="20"/>
          <w:lang w:eastAsia="es-ES"/>
        </w:rPr>
      </w:pP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lastRenderedPageBreak/>
        <w:t>Requerimientos</w:t>
      </w:r>
    </w:p>
    <w:p w:rsidR="00271220" w:rsidRPr="00CE0EC7" w:rsidRDefault="00271220" w:rsidP="0027122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descarga de matrices</w:t>
      </w:r>
    </w:p>
    <w:tbl>
      <w:tblPr>
        <w:tblW w:w="8946" w:type="dxa"/>
        <w:tblInd w:w="55" w:type="dxa"/>
        <w:tblCellMar>
          <w:left w:w="70" w:type="dxa"/>
          <w:right w:w="70" w:type="dxa"/>
        </w:tblCellMar>
        <w:tblLook w:val="04A0"/>
      </w:tblPr>
      <w:tblGrid>
        <w:gridCol w:w="2000"/>
        <w:gridCol w:w="986"/>
        <w:gridCol w:w="1200"/>
        <w:gridCol w:w="4760"/>
      </w:tblGrid>
      <w:tr w:rsidR="00271220" w:rsidRPr="00AB7FCF" w:rsidTr="00885C8F">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C32E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año de </w:t>
            </w:r>
            <w:r w:rsidR="00C32E6F">
              <w:rPr>
                <w:rFonts w:ascii="Calibri" w:eastAsia="Times New Roman" w:hAnsi="Calibri" w:cs="Calibri"/>
                <w:color w:val="000000"/>
                <w:sz w:val="18"/>
                <w:szCs w:val="18"/>
                <w:lang w:eastAsia="es-PE"/>
              </w:rPr>
              <w:t>registro de las investigaciones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Pr="00AB7FCF"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Reporte por mes</w:t>
            </w:r>
          </w:p>
        </w:tc>
        <w:tc>
          <w:tcPr>
            <w:tcW w:w="986"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generar la matriz según el mes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Reporte por región</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generar la matriz según la región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estadísticas</w:t>
            </w:r>
          </w:p>
        </w:tc>
        <w:tc>
          <w:tcPr>
            <w:tcW w:w="986" w:type="dxa"/>
            <w:tcBorders>
              <w:top w:val="nil"/>
              <w:left w:val="nil"/>
              <w:bottom w:val="single" w:sz="4" w:space="0" w:color="auto"/>
              <w:right w:val="single" w:sz="4" w:space="0" w:color="auto"/>
            </w:tcBorders>
            <w:shd w:val="clear" w:color="auto" w:fill="auto"/>
            <w:vAlign w:val="center"/>
          </w:tcPr>
          <w:p w:rsidR="00271220"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envió de datos estadísticos al INEI</w:t>
            </w:r>
          </w:p>
        </w:tc>
      </w:tr>
    </w:tbl>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Pr="00655339" w:rsidRDefault="00271220" w:rsidP="000654BB">
      <w:pPr>
        <w:pStyle w:val="Text"/>
        <w:numPr>
          <w:ilvl w:val="0"/>
          <w:numId w:val="10"/>
        </w:numPr>
        <w:spacing w:before="120" w:after="120"/>
        <w:rPr>
          <w:lang w:val="es-PE"/>
        </w:rPr>
      </w:pPr>
      <w:r w:rsidRPr="00655339">
        <w:rPr>
          <w:rFonts w:cs="Arial"/>
          <w:szCs w:val="22"/>
          <w:lang w:val="es-PE"/>
        </w:rPr>
        <w:t>No aplica</w:t>
      </w:r>
    </w:p>
    <w:p w:rsidR="00330CD1" w:rsidRDefault="00330CD1" w:rsidP="009D7334"/>
    <w:p w:rsidR="009D7334" w:rsidRPr="009D7334" w:rsidRDefault="009D7334" w:rsidP="009D7334"/>
    <w:sectPr w:rsidR="009D7334" w:rsidRPr="009D7334" w:rsidSect="004F4603">
      <w:headerReference w:type="default" r:id="rId24"/>
      <w:footerReference w:type="default" r:id="rId25"/>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54BB" w:rsidRDefault="000654BB" w:rsidP="008F2776">
      <w:pPr>
        <w:spacing w:after="0" w:line="240" w:lineRule="auto"/>
      </w:pPr>
      <w:r>
        <w:separator/>
      </w:r>
    </w:p>
  </w:endnote>
  <w:endnote w:type="continuationSeparator" w:id="0">
    <w:p w:rsidR="000654BB" w:rsidRDefault="000654BB"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876" w:rsidRDefault="00FC0876">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00024C98" w:rsidRPr="00024C98">
      <w:rPr>
        <w:rFonts w:eastAsiaTheme="minorEastAsia"/>
      </w:rPr>
      <w:fldChar w:fldCharType="begin"/>
    </w:r>
    <w:r>
      <w:instrText>PAGE   \* MERGEFORMAT</w:instrText>
    </w:r>
    <w:r w:rsidR="00024C98" w:rsidRPr="00024C98">
      <w:rPr>
        <w:rFonts w:eastAsiaTheme="minorEastAsia"/>
      </w:rPr>
      <w:fldChar w:fldCharType="separate"/>
    </w:r>
    <w:r w:rsidR="002E67D5" w:rsidRPr="002E67D5">
      <w:rPr>
        <w:rFonts w:asciiTheme="majorHAnsi" w:eastAsiaTheme="majorEastAsia" w:hAnsiTheme="majorHAnsi" w:cstheme="majorBidi"/>
        <w:noProof/>
        <w:lang w:val="es-ES"/>
      </w:rPr>
      <w:t>5</w:t>
    </w:r>
    <w:r w:rsidR="00024C98">
      <w:rPr>
        <w:rFonts w:asciiTheme="majorHAnsi" w:eastAsiaTheme="majorEastAsia" w:hAnsiTheme="majorHAnsi" w:cstheme="majorBidi"/>
      </w:rPr>
      <w:fldChar w:fldCharType="end"/>
    </w:r>
  </w:p>
  <w:p w:rsidR="00FC0876" w:rsidRDefault="00FC087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54BB" w:rsidRDefault="000654BB" w:rsidP="008F2776">
      <w:pPr>
        <w:spacing w:after="0" w:line="240" w:lineRule="auto"/>
      </w:pPr>
      <w:r>
        <w:separator/>
      </w:r>
    </w:p>
  </w:footnote>
  <w:footnote w:type="continuationSeparator" w:id="0">
    <w:p w:rsidR="000654BB" w:rsidRDefault="000654BB"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FC0876" w:rsidRPr="00B23D86" w:rsidRDefault="00FC0876" w:rsidP="002363FC">
        <w:pPr>
          <w:pStyle w:val="Encabezado"/>
          <w:pBdr>
            <w:bottom w:val="thickThinSmallGap" w:sz="24" w:space="1" w:color="622423" w:themeColor="accent2" w:themeShade="7F"/>
          </w:pBdr>
          <w:jc w:val="center"/>
        </w:pPr>
        <w:r>
          <w:rPr>
            <w:b/>
            <w:bCs/>
            <w:color w:val="000000" w:themeColor="text1"/>
          </w:rPr>
          <w:t>Especificación de Casos de uso: Policía Nacional del Perú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5">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43D2D6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F05311D"/>
    <w:multiLevelType w:val="hybridMultilevel"/>
    <w:tmpl w:val="2B3CE906"/>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FA0515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13">
    <w:nsid w:val="522D44C5"/>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D4A07E6"/>
    <w:multiLevelType w:val="hybridMultilevel"/>
    <w:tmpl w:val="D56ABA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5E8232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22">
    <w:nsid w:val="7B055513"/>
    <w:multiLevelType w:val="hybridMultilevel"/>
    <w:tmpl w:val="BE1A955C"/>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21"/>
  </w:num>
  <w:num w:numId="4">
    <w:abstractNumId w:val="11"/>
  </w:num>
  <w:num w:numId="5">
    <w:abstractNumId w:val="10"/>
  </w:num>
  <w:num w:numId="6">
    <w:abstractNumId w:val="0"/>
  </w:num>
  <w:num w:numId="7">
    <w:abstractNumId w:val="16"/>
  </w:num>
  <w:num w:numId="8">
    <w:abstractNumId w:val="14"/>
  </w:num>
  <w:num w:numId="9">
    <w:abstractNumId w:val="22"/>
  </w:num>
  <w:num w:numId="10">
    <w:abstractNumId w:val="2"/>
  </w:num>
  <w:num w:numId="11">
    <w:abstractNumId w:val="5"/>
  </w:num>
  <w:num w:numId="12">
    <w:abstractNumId w:val="8"/>
  </w:num>
  <w:num w:numId="13">
    <w:abstractNumId w:val="18"/>
  </w:num>
  <w:num w:numId="14">
    <w:abstractNumId w:val="6"/>
  </w:num>
  <w:num w:numId="15">
    <w:abstractNumId w:val="19"/>
  </w:num>
  <w:num w:numId="16">
    <w:abstractNumId w:val="13"/>
  </w:num>
  <w:num w:numId="17">
    <w:abstractNumId w:val="3"/>
  </w:num>
  <w:num w:numId="18">
    <w:abstractNumId w:val="23"/>
  </w:num>
  <w:num w:numId="19">
    <w:abstractNumId w:val="7"/>
  </w:num>
  <w:num w:numId="20">
    <w:abstractNumId w:val="15"/>
  </w:num>
  <w:num w:numId="21">
    <w:abstractNumId w:val="20"/>
  </w:num>
  <w:num w:numId="22">
    <w:abstractNumId w:val="9"/>
  </w:num>
  <w:num w:numId="23">
    <w:abstractNumId w:val="17"/>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footnotePr>
    <w:footnote w:id="-1"/>
    <w:footnote w:id="0"/>
  </w:footnotePr>
  <w:endnotePr>
    <w:endnote w:id="-1"/>
    <w:endnote w:id="0"/>
  </w:endnotePr>
  <w:compat/>
  <w:rsids>
    <w:rsidRoot w:val="001F5FC1"/>
    <w:rsid w:val="0000649B"/>
    <w:rsid w:val="000107CA"/>
    <w:rsid w:val="00024C98"/>
    <w:rsid w:val="000324D1"/>
    <w:rsid w:val="000444C0"/>
    <w:rsid w:val="000654BB"/>
    <w:rsid w:val="00093B4E"/>
    <w:rsid w:val="000F3FC4"/>
    <w:rsid w:val="001000B8"/>
    <w:rsid w:val="0010016A"/>
    <w:rsid w:val="001065BE"/>
    <w:rsid w:val="0012004C"/>
    <w:rsid w:val="0012218E"/>
    <w:rsid w:val="0013637D"/>
    <w:rsid w:val="00180810"/>
    <w:rsid w:val="00181E04"/>
    <w:rsid w:val="001915A3"/>
    <w:rsid w:val="001922B8"/>
    <w:rsid w:val="001A0EE1"/>
    <w:rsid w:val="001A0F98"/>
    <w:rsid w:val="001A4A8D"/>
    <w:rsid w:val="001F5FC1"/>
    <w:rsid w:val="001F6CB5"/>
    <w:rsid w:val="002000CB"/>
    <w:rsid w:val="002133BB"/>
    <w:rsid w:val="00225302"/>
    <w:rsid w:val="00226E89"/>
    <w:rsid w:val="002363FC"/>
    <w:rsid w:val="002662E2"/>
    <w:rsid w:val="00267858"/>
    <w:rsid w:val="00271220"/>
    <w:rsid w:val="002B039E"/>
    <w:rsid w:val="002C431B"/>
    <w:rsid w:val="002D299F"/>
    <w:rsid w:val="002E6658"/>
    <w:rsid w:val="002E67D5"/>
    <w:rsid w:val="002F43E2"/>
    <w:rsid w:val="00330CD1"/>
    <w:rsid w:val="003612BA"/>
    <w:rsid w:val="003660BA"/>
    <w:rsid w:val="00380588"/>
    <w:rsid w:val="003913BE"/>
    <w:rsid w:val="003A428C"/>
    <w:rsid w:val="003A5128"/>
    <w:rsid w:val="003D3014"/>
    <w:rsid w:val="003D3D5A"/>
    <w:rsid w:val="003E74B2"/>
    <w:rsid w:val="00452C6C"/>
    <w:rsid w:val="0046586E"/>
    <w:rsid w:val="00465911"/>
    <w:rsid w:val="00466EAD"/>
    <w:rsid w:val="0048034A"/>
    <w:rsid w:val="004A2EF8"/>
    <w:rsid w:val="004A7E76"/>
    <w:rsid w:val="004D16F9"/>
    <w:rsid w:val="004F4603"/>
    <w:rsid w:val="004F7815"/>
    <w:rsid w:val="00501A7D"/>
    <w:rsid w:val="0050653D"/>
    <w:rsid w:val="00517CBA"/>
    <w:rsid w:val="00526DE0"/>
    <w:rsid w:val="00546AD0"/>
    <w:rsid w:val="00567B12"/>
    <w:rsid w:val="005710D1"/>
    <w:rsid w:val="00572674"/>
    <w:rsid w:val="005813B2"/>
    <w:rsid w:val="0059010D"/>
    <w:rsid w:val="0059702B"/>
    <w:rsid w:val="005A0934"/>
    <w:rsid w:val="005A17A7"/>
    <w:rsid w:val="005C1692"/>
    <w:rsid w:val="005D0ECD"/>
    <w:rsid w:val="005D413E"/>
    <w:rsid w:val="005D79FB"/>
    <w:rsid w:val="005F3C63"/>
    <w:rsid w:val="00633204"/>
    <w:rsid w:val="00634E40"/>
    <w:rsid w:val="00634F49"/>
    <w:rsid w:val="006437A7"/>
    <w:rsid w:val="00660667"/>
    <w:rsid w:val="0066109D"/>
    <w:rsid w:val="00663213"/>
    <w:rsid w:val="006839D0"/>
    <w:rsid w:val="00686A2D"/>
    <w:rsid w:val="00693CDF"/>
    <w:rsid w:val="006B1217"/>
    <w:rsid w:val="006C6D2F"/>
    <w:rsid w:val="006D45AE"/>
    <w:rsid w:val="006E7C55"/>
    <w:rsid w:val="00711768"/>
    <w:rsid w:val="00711C6C"/>
    <w:rsid w:val="0072048F"/>
    <w:rsid w:val="00721817"/>
    <w:rsid w:val="00723D7E"/>
    <w:rsid w:val="00724442"/>
    <w:rsid w:val="00772056"/>
    <w:rsid w:val="00787305"/>
    <w:rsid w:val="007A234F"/>
    <w:rsid w:val="007A2F70"/>
    <w:rsid w:val="007D3B90"/>
    <w:rsid w:val="007F1F9E"/>
    <w:rsid w:val="00824E28"/>
    <w:rsid w:val="0083609A"/>
    <w:rsid w:val="00842FE2"/>
    <w:rsid w:val="0088172F"/>
    <w:rsid w:val="008847B4"/>
    <w:rsid w:val="0088505B"/>
    <w:rsid w:val="00885C8F"/>
    <w:rsid w:val="008959C2"/>
    <w:rsid w:val="008B4B18"/>
    <w:rsid w:val="008B7204"/>
    <w:rsid w:val="008C7A69"/>
    <w:rsid w:val="008D3535"/>
    <w:rsid w:val="008F2776"/>
    <w:rsid w:val="00916222"/>
    <w:rsid w:val="00963BD7"/>
    <w:rsid w:val="0097469D"/>
    <w:rsid w:val="00981B4B"/>
    <w:rsid w:val="00987249"/>
    <w:rsid w:val="0099165F"/>
    <w:rsid w:val="009A07C9"/>
    <w:rsid w:val="009C23BA"/>
    <w:rsid w:val="009D7334"/>
    <w:rsid w:val="009D75CF"/>
    <w:rsid w:val="009E37F0"/>
    <w:rsid w:val="009F0555"/>
    <w:rsid w:val="009F1782"/>
    <w:rsid w:val="009F18AB"/>
    <w:rsid w:val="00A07372"/>
    <w:rsid w:val="00A44FFF"/>
    <w:rsid w:val="00A45B97"/>
    <w:rsid w:val="00A45D8B"/>
    <w:rsid w:val="00A67DB5"/>
    <w:rsid w:val="00A81A0C"/>
    <w:rsid w:val="00A91897"/>
    <w:rsid w:val="00AB5F37"/>
    <w:rsid w:val="00AD2D2C"/>
    <w:rsid w:val="00AE129E"/>
    <w:rsid w:val="00AE46BA"/>
    <w:rsid w:val="00B05C97"/>
    <w:rsid w:val="00B23D86"/>
    <w:rsid w:val="00B27C44"/>
    <w:rsid w:val="00B31417"/>
    <w:rsid w:val="00B4342D"/>
    <w:rsid w:val="00B44274"/>
    <w:rsid w:val="00B62900"/>
    <w:rsid w:val="00B77902"/>
    <w:rsid w:val="00B8039C"/>
    <w:rsid w:val="00BA1596"/>
    <w:rsid w:val="00BB421E"/>
    <w:rsid w:val="00C017AA"/>
    <w:rsid w:val="00C1749B"/>
    <w:rsid w:val="00C308BB"/>
    <w:rsid w:val="00C31F1D"/>
    <w:rsid w:val="00C32E6F"/>
    <w:rsid w:val="00C531BE"/>
    <w:rsid w:val="00C56A5C"/>
    <w:rsid w:val="00C639BC"/>
    <w:rsid w:val="00C90896"/>
    <w:rsid w:val="00C91DBB"/>
    <w:rsid w:val="00CB4AD8"/>
    <w:rsid w:val="00CB654C"/>
    <w:rsid w:val="00CB7C98"/>
    <w:rsid w:val="00CC6182"/>
    <w:rsid w:val="00CD5EA3"/>
    <w:rsid w:val="00CE010A"/>
    <w:rsid w:val="00CE0326"/>
    <w:rsid w:val="00CE708E"/>
    <w:rsid w:val="00CF0196"/>
    <w:rsid w:val="00CF3E59"/>
    <w:rsid w:val="00D25F64"/>
    <w:rsid w:val="00D4086D"/>
    <w:rsid w:val="00D52A71"/>
    <w:rsid w:val="00D57B90"/>
    <w:rsid w:val="00D612D2"/>
    <w:rsid w:val="00D633A6"/>
    <w:rsid w:val="00D75333"/>
    <w:rsid w:val="00D87079"/>
    <w:rsid w:val="00D9238D"/>
    <w:rsid w:val="00D93010"/>
    <w:rsid w:val="00DA5C54"/>
    <w:rsid w:val="00DA6047"/>
    <w:rsid w:val="00DB3C38"/>
    <w:rsid w:val="00DD3885"/>
    <w:rsid w:val="00DD4961"/>
    <w:rsid w:val="00DE2826"/>
    <w:rsid w:val="00E2230B"/>
    <w:rsid w:val="00E23A5D"/>
    <w:rsid w:val="00E25282"/>
    <w:rsid w:val="00E32E64"/>
    <w:rsid w:val="00E352D3"/>
    <w:rsid w:val="00E600A0"/>
    <w:rsid w:val="00E827E0"/>
    <w:rsid w:val="00EA00B5"/>
    <w:rsid w:val="00EA277B"/>
    <w:rsid w:val="00EA6226"/>
    <w:rsid w:val="00EC6C10"/>
    <w:rsid w:val="00EE38D6"/>
    <w:rsid w:val="00EF142C"/>
    <w:rsid w:val="00EF4B9B"/>
    <w:rsid w:val="00F34F86"/>
    <w:rsid w:val="00F36438"/>
    <w:rsid w:val="00F6484B"/>
    <w:rsid w:val="00F66479"/>
    <w:rsid w:val="00F90671"/>
    <w:rsid w:val="00FB1D2D"/>
    <w:rsid w:val="00FC0876"/>
    <w:rsid w:val="00FD06B7"/>
    <w:rsid w:val="00FD14F6"/>
    <w:rsid w:val="00FD2DB3"/>
    <w:rsid w:val="00FD75D1"/>
    <w:rsid w:val="00FE174E"/>
    <w:rsid w:val="00FE6EB9"/>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2017-09-25T00:00:00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8345-BAD5-4E81-B282-66438BB71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21</Pages>
  <Words>2488</Words>
  <Characters>13689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Especificación de Casos de uso: Policía Nacional del Perú – Diseño informático del Sistema de Información Estadístico</vt:lpstr>
    </vt:vector>
  </TitlesOfParts>
  <Company>Hewlett-Packard Copany</Company>
  <LinksUpToDate>false</LinksUpToDate>
  <CharactersWithSpaces>16145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Policía Nacional del Perú – Diseño informático del Sistema de Información Estadístico</dc:title>
  <dc:creator>Carlos E. León Vela</dc:creator>
  <cp:lastModifiedBy>carlos</cp:lastModifiedBy>
  <cp:revision>51</cp:revision>
  <cp:lastPrinted>2016-08-09T11:32:00Z</cp:lastPrinted>
  <dcterms:created xsi:type="dcterms:W3CDTF">2017-05-29T04:07:00Z</dcterms:created>
  <dcterms:modified xsi:type="dcterms:W3CDTF">2018-01-04T15:35:00Z</dcterms:modified>
</cp:coreProperties>
</file>