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49B" w:rsidRDefault="007D57DD" w:rsidP="009660C4">
      <w:pPr>
        <w:pStyle w:val="Ttulo1"/>
        <w:jc w:val="center"/>
      </w:pPr>
      <w:r>
        <w:t>REQUERIMIENTOS ASOCIADOS</w:t>
      </w:r>
    </w:p>
    <w:p w:rsidR="009660C4" w:rsidRDefault="009660C4" w:rsidP="009660C4"/>
    <w:p w:rsidR="00C92566" w:rsidRDefault="00C92566" w:rsidP="00C92566">
      <w:pPr>
        <w:pStyle w:val="Ttulo2"/>
      </w:pPr>
      <w:r>
        <w:t>Requerimiento asociado 001 – Roles del sistema:</w:t>
      </w:r>
    </w:p>
    <w:p w:rsidR="00C92566" w:rsidRDefault="00CE6468" w:rsidP="00CE6468">
      <w:pPr>
        <w:pStyle w:val="Prrafodelista"/>
        <w:numPr>
          <w:ilvl w:val="0"/>
          <w:numId w:val="6"/>
        </w:numPr>
        <w:jc w:val="both"/>
      </w:pPr>
      <w:r>
        <w:t>Para la utilización de las funcionalidades definidas en el modulo de envió de estadísticas de la Unidad de Inteligencia Financiera (UIF) se ha definido un solo rol.</w:t>
      </w:r>
    </w:p>
    <w:p w:rsidR="00CE6468" w:rsidRDefault="00CE6468" w:rsidP="00CE6468">
      <w:pPr>
        <w:pStyle w:val="Prrafodelista"/>
        <w:numPr>
          <w:ilvl w:val="0"/>
          <w:numId w:val="6"/>
        </w:numPr>
        <w:jc w:val="both"/>
      </w:pPr>
      <w:r>
        <w:t xml:space="preserve">Este nuevo rol podrá ser creado en el directorio de </w:t>
      </w:r>
      <w:proofErr w:type="spellStart"/>
      <w:r>
        <w:t>windows</w:t>
      </w:r>
      <w:proofErr w:type="spellEnd"/>
      <w:r>
        <w:t xml:space="preserve"> o se podrá utilizar uno ya existente, esto dependerá de la persona encargada de realizar la remisión de estadísticas al INEI.</w:t>
      </w:r>
    </w:p>
    <w:p w:rsidR="00C92566" w:rsidRPr="00C92566" w:rsidRDefault="00CE6468" w:rsidP="00CE6468">
      <w:pPr>
        <w:pStyle w:val="Prrafodelista"/>
        <w:numPr>
          <w:ilvl w:val="0"/>
          <w:numId w:val="6"/>
        </w:numPr>
        <w:jc w:val="both"/>
      </w:pPr>
      <w:r>
        <w:t>En la especificación de los casos de uso, se ha definido el rol con la siguiente nomenclatura:</w:t>
      </w:r>
      <w:r w:rsidR="00C92566">
        <w:t xml:space="preserve"> </w:t>
      </w:r>
      <w:r w:rsidR="00A71B9E">
        <w:t>"</w:t>
      </w:r>
      <w:r w:rsidR="00A71B9E" w:rsidRPr="00A71B9E">
        <w:rPr>
          <w:b/>
        </w:rPr>
        <w:t>UIF.ACT.001 Usuario</w:t>
      </w:r>
      <w:r>
        <w:t>".</w:t>
      </w:r>
    </w:p>
    <w:p w:rsidR="00C92566" w:rsidRDefault="00C92566" w:rsidP="009660C4"/>
    <w:p w:rsidR="009660C4" w:rsidRDefault="009660C4" w:rsidP="00244329">
      <w:pPr>
        <w:pStyle w:val="Ttulo2"/>
      </w:pPr>
      <w:r>
        <w:t>Requerimiento asociado 00</w:t>
      </w:r>
      <w:r w:rsidR="00BC6690">
        <w:t>2</w:t>
      </w:r>
      <w:r>
        <w:t xml:space="preserve"> – opciones del menú:</w:t>
      </w:r>
    </w:p>
    <w:p w:rsidR="009660C4" w:rsidRDefault="009660C4" w:rsidP="009660C4">
      <w:pPr>
        <w:pStyle w:val="Prrafodelista"/>
        <w:numPr>
          <w:ilvl w:val="0"/>
          <w:numId w:val="2"/>
        </w:numPr>
      </w:pPr>
      <w:r w:rsidRPr="009660C4">
        <w:rPr>
          <w:b/>
        </w:rPr>
        <w:t>ROS</w:t>
      </w:r>
      <w:r>
        <w:t>.- Contiene la información obtenida de los sistemas institucionales de la UIF relacionados a los reportes de operaciones sospechosas (ROS).</w:t>
      </w:r>
    </w:p>
    <w:p w:rsidR="009660C4" w:rsidRDefault="00850E34" w:rsidP="009660C4">
      <w:pPr>
        <w:pStyle w:val="Prrafodelista"/>
        <w:numPr>
          <w:ilvl w:val="0"/>
          <w:numId w:val="2"/>
        </w:numPr>
      </w:pPr>
      <w:r w:rsidRPr="00850E34">
        <w:rPr>
          <w:b/>
        </w:rPr>
        <w:t>Importación de Comunicaciones de Inteligencia Financiera</w:t>
      </w:r>
      <w:r w:rsidR="009660C4" w:rsidRPr="009660C4">
        <w:rPr>
          <w:b/>
        </w:rPr>
        <w:t xml:space="preserve">.- </w:t>
      </w:r>
      <w:r w:rsidR="009660C4">
        <w:t>Contiene el formulario de carga del archivo que contiene los bloques de reportes de Inteligencia financiera.</w:t>
      </w:r>
    </w:p>
    <w:p w:rsidR="009660C4" w:rsidRDefault="00850E34" w:rsidP="009660C4">
      <w:pPr>
        <w:pStyle w:val="Prrafodelista"/>
        <w:numPr>
          <w:ilvl w:val="0"/>
          <w:numId w:val="2"/>
        </w:numPr>
      </w:pPr>
      <w:r w:rsidRPr="00850E34">
        <w:rPr>
          <w:b/>
        </w:rPr>
        <w:t>Comunicaciones de Inteligencia Financiera</w:t>
      </w:r>
      <w:r w:rsidR="009660C4" w:rsidRPr="009660C4">
        <w:rPr>
          <w:b/>
        </w:rPr>
        <w:t xml:space="preserve">.- </w:t>
      </w:r>
      <w:r w:rsidR="009660C4">
        <w:t>Contiene la información obtenida mediante la importación de los informes de inteligencia financiera.</w:t>
      </w:r>
    </w:p>
    <w:p w:rsidR="009660C4" w:rsidRDefault="009660C4" w:rsidP="009660C4">
      <w:pPr>
        <w:pStyle w:val="Prrafodelista"/>
        <w:numPr>
          <w:ilvl w:val="0"/>
          <w:numId w:val="2"/>
        </w:numPr>
      </w:pPr>
      <w:r w:rsidRPr="009660C4">
        <w:rPr>
          <w:b/>
        </w:rPr>
        <w:t xml:space="preserve">Envió de estadísticas.- </w:t>
      </w:r>
      <w:r>
        <w:t>Contiene las funcionalidades de generación de matrices y remisión de datos al INEI.</w:t>
      </w:r>
    </w:p>
    <w:p w:rsidR="00B23D85" w:rsidRDefault="00B23D85" w:rsidP="00B23D85">
      <w:pPr>
        <w:pStyle w:val="Ttulo2"/>
      </w:pPr>
    </w:p>
    <w:p w:rsidR="00BC6690" w:rsidRDefault="00BC6690" w:rsidP="00BC6690">
      <w:pPr>
        <w:pStyle w:val="Ttulo2"/>
      </w:pPr>
      <w:r>
        <w:t>Requerimiento asociado 003 – Acciones de auditoría:</w:t>
      </w:r>
    </w:p>
    <w:p w:rsidR="00BC6690" w:rsidRDefault="00792D0F" w:rsidP="00BC6690">
      <w:r>
        <w:rPr>
          <w:b/>
        </w:rPr>
        <w:t>AC</w:t>
      </w:r>
      <w:r w:rsidR="00BC6690" w:rsidRPr="004F7B2A">
        <w:rPr>
          <w:b/>
        </w:rPr>
        <w:t>001</w:t>
      </w:r>
      <w:r w:rsidR="00BC6690">
        <w:t>: "Ingresar al sistema"</w:t>
      </w:r>
    </w:p>
    <w:p w:rsidR="009E48B1" w:rsidRDefault="009E48B1" w:rsidP="009E48B1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2</w:t>
      </w:r>
      <w:r>
        <w:t>: "Búsqueda de ROS"</w:t>
      </w:r>
    </w:p>
    <w:p w:rsidR="00294218" w:rsidRDefault="00294218" w:rsidP="00294218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3</w:t>
      </w:r>
      <w:r>
        <w:t>: "</w:t>
      </w:r>
      <w:r w:rsidRPr="00294218">
        <w:t xml:space="preserve">Cargar </w:t>
      </w:r>
      <w:r w:rsidR="001B4781">
        <w:t>comunicaciones de inteligencia financiera</w:t>
      </w:r>
      <w:r>
        <w:t>"</w:t>
      </w:r>
    </w:p>
    <w:p w:rsidR="0000079B" w:rsidRDefault="0000079B" w:rsidP="0000079B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4</w:t>
      </w:r>
      <w:r>
        <w:t xml:space="preserve">: "Listar </w:t>
      </w:r>
      <w:r w:rsidR="001B4781">
        <w:t xml:space="preserve">comunicaciones de inteligencia financiera </w:t>
      </w:r>
      <w:r>
        <w:t>"</w:t>
      </w:r>
    </w:p>
    <w:p w:rsidR="009E48B1" w:rsidRDefault="00210D5D" w:rsidP="00BC6690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5</w:t>
      </w:r>
      <w:r>
        <w:t xml:space="preserve">: "Modificar </w:t>
      </w:r>
      <w:r w:rsidR="001B4781">
        <w:t xml:space="preserve">comunicaciones de inteligencia financiera </w:t>
      </w:r>
      <w:r>
        <w:t>"</w:t>
      </w:r>
    </w:p>
    <w:p w:rsidR="00745206" w:rsidRDefault="00745206" w:rsidP="00745206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6</w:t>
      </w:r>
      <w:r>
        <w:t xml:space="preserve">: "Eliminar </w:t>
      </w:r>
      <w:r w:rsidR="001B4781">
        <w:t xml:space="preserve">comunicaciones de inteligencia financiera </w:t>
      </w:r>
      <w:r>
        <w:t>"</w:t>
      </w:r>
    </w:p>
    <w:p w:rsidR="007702EE" w:rsidRDefault="007702EE" w:rsidP="00745206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7</w:t>
      </w:r>
      <w:r>
        <w:t>: "Enviar estadísticas al INEI"</w:t>
      </w:r>
    </w:p>
    <w:p w:rsidR="00992C6B" w:rsidRDefault="00992C6B" w:rsidP="00992C6B">
      <w:r>
        <w:rPr>
          <w:b/>
        </w:rPr>
        <w:t>AC</w:t>
      </w:r>
      <w:r w:rsidRPr="004F7B2A">
        <w:rPr>
          <w:b/>
        </w:rPr>
        <w:t>00</w:t>
      </w:r>
      <w:r w:rsidR="007702EE">
        <w:rPr>
          <w:b/>
        </w:rPr>
        <w:t>8</w:t>
      </w:r>
      <w:r>
        <w:t>: "Generar totalizado"</w:t>
      </w:r>
    </w:p>
    <w:p w:rsidR="00BC6690" w:rsidRPr="00BC6690" w:rsidRDefault="00BC6690" w:rsidP="00BC6690"/>
    <w:p w:rsidR="00B23D85" w:rsidRDefault="00B23D85" w:rsidP="00B23D85"/>
    <w:p w:rsidR="00CD7A4B" w:rsidRDefault="00CD7A4B" w:rsidP="00CD7A4B">
      <w:pPr>
        <w:pStyle w:val="Ttulo2"/>
      </w:pPr>
      <w:r>
        <w:t>Requerimiento asociado 00</w:t>
      </w:r>
      <w:r w:rsidR="008D15DB">
        <w:t>4</w:t>
      </w:r>
      <w:r>
        <w:t xml:space="preserve"> – </w:t>
      </w:r>
      <w:r w:rsidR="00C720B2">
        <w:t>Clasificación de las empresas que remiten ROS</w:t>
      </w:r>
    </w:p>
    <w:p w:rsidR="00CD7A4B" w:rsidRDefault="00CD7A4B" w:rsidP="00CD7A4B"/>
    <w:p w:rsidR="00C720B2" w:rsidRDefault="00C720B2" w:rsidP="00C720B2">
      <w:pPr>
        <w:pStyle w:val="Prrafodelista"/>
        <w:numPr>
          <w:ilvl w:val="0"/>
          <w:numId w:val="7"/>
        </w:numPr>
      </w:pPr>
      <w:r>
        <w:t>Administradoras de fondos de pensiones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Agentes de Aduanas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Bancos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Cajas Municipales de Ahorro y Crédito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Cajas Rurales de Ahorro y Crédito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Compra y venta de divisas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Compra y venta de Vehículos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Construcción e Inmobiliaria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Cooperativas de Ahorro y Crédito no autorizadas a captar recursos del público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Empresas Administradoras de Fondos Colectivos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Empresas de seguros y reaseguros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Empresas de Transferencia de Fondos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Empresas Financieras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Notarios Públicos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Sociedades administradoras de Fondos de Inversión y Fondos Mutuos</w:t>
      </w:r>
    </w:p>
    <w:p w:rsidR="00C720B2" w:rsidRDefault="00C720B2" w:rsidP="00C720B2">
      <w:pPr>
        <w:pStyle w:val="Prrafodelista"/>
        <w:numPr>
          <w:ilvl w:val="0"/>
          <w:numId w:val="7"/>
        </w:numPr>
      </w:pPr>
      <w:r>
        <w:t>Otros*</w:t>
      </w:r>
    </w:p>
    <w:p w:rsidR="00C720B2" w:rsidRDefault="00C720B2" w:rsidP="00C720B2"/>
    <w:p w:rsidR="00CD7A4B" w:rsidRDefault="00C720B2" w:rsidP="00C720B2">
      <w:r>
        <w:t>*Esta categoría corresponde a la agrupación de todas las categorías no mencionadas en la lista.</w:t>
      </w:r>
    </w:p>
    <w:p w:rsidR="00CD7A4B" w:rsidRDefault="00CD7A4B" w:rsidP="00F24C4F">
      <w:pPr>
        <w:pStyle w:val="Ttulo2"/>
      </w:pPr>
      <w:r>
        <w:t>Requerimiento asociado 00</w:t>
      </w:r>
      <w:r w:rsidR="005020AF">
        <w:t>5</w:t>
      </w:r>
      <w:r>
        <w:t xml:space="preserve"> – </w:t>
      </w:r>
      <w:r w:rsidR="00F24C4F" w:rsidRPr="00F24C4F">
        <w:t>Tipos de comunicación de inteligencia financiera</w:t>
      </w:r>
    </w:p>
    <w:p w:rsidR="00F24C4F" w:rsidRDefault="00F24C4F" w:rsidP="00F24C4F">
      <w:pPr>
        <w:pStyle w:val="Prrafodelista"/>
        <w:numPr>
          <w:ilvl w:val="0"/>
          <w:numId w:val="8"/>
        </w:numPr>
      </w:pPr>
      <w:r>
        <w:t>Respuesta espontánea al exterior</w:t>
      </w:r>
    </w:p>
    <w:p w:rsidR="00F24C4F" w:rsidRDefault="00F24C4F" w:rsidP="00F24C4F">
      <w:pPr>
        <w:pStyle w:val="Prrafodelista"/>
        <w:numPr>
          <w:ilvl w:val="0"/>
          <w:numId w:val="8"/>
        </w:numPr>
      </w:pPr>
      <w:r>
        <w:t>Respuesta de información al exterior</w:t>
      </w:r>
    </w:p>
    <w:p w:rsidR="00F24C4F" w:rsidRDefault="00F24C4F" w:rsidP="00F24C4F">
      <w:pPr>
        <w:pStyle w:val="Prrafodelista"/>
        <w:numPr>
          <w:ilvl w:val="0"/>
          <w:numId w:val="8"/>
        </w:numPr>
      </w:pPr>
      <w:r>
        <w:t>Solicitud de información al exterior</w:t>
      </w:r>
    </w:p>
    <w:p w:rsidR="00F24C4F" w:rsidRDefault="00F24C4F" w:rsidP="00F24C4F">
      <w:pPr>
        <w:pStyle w:val="Prrafodelista"/>
      </w:pPr>
    </w:p>
    <w:p w:rsidR="00221C85" w:rsidRDefault="00221C85" w:rsidP="00F24C4F">
      <w:pPr>
        <w:pStyle w:val="Ttulo2"/>
      </w:pPr>
      <w:r>
        <w:t>Requerimiento asociado 00</w:t>
      </w:r>
      <w:r w:rsidR="005020AF">
        <w:t>6</w:t>
      </w:r>
      <w:r>
        <w:t xml:space="preserve"> – </w:t>
      </w:r>
      <w:r w:rsidR="00F24C4F" w:rsidRPr="00F24C4F">
        <w:t>Clasificación por tipologías y delitos asociados a informes de inteligencia financiera</w:t>
      </w:r>
    </w:p>
    <w:p w:rsidR="00F24C4F" w:rsidRPr="00F24C4F" w:rsidRDefault="00F24C4F" w:rsidP="00F24C4F"/>
    <w:p w:rsidR="00221C85" w:rsidRPr="00064693" w:rsidRDefault="00221C85" w:rsidP="00221C85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t>Informes de inteligencia financiera por tipología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Arbitraje cambiario nacional y/o internacional ó mediante transporte de dinero ilícito o no justificado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lastRenderedPageBreak/>
        <w:t>Depósitos y/o transferencias fraccionadas de dinero ilícito o no justificado (estructuración)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Fondos ilícitos o no justificados canalizados a través de productos o instrumentos financieros y/o de inversión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Fondos ilícitos o no justificados canalizados a través del Sistema de las Empresas de Transferencias de Fondos (</w:t>
      </w:r>
      <w:proofErr w:type="spellStart"/>
      <w:r w:rsidRPr="00221C85">
        <w:rPr>
          <w:lang w:val="es-PE"/>
        </w:rPr>
        <w:t>ETFs</w:t>
      </w:r>
      <w:proofErr w:type="spellEnd"/>
      <w:r w:rsidRPr="00221C85">
        <w:rPr>
          <w:lang w:val="es-PE"/>
        </w:rPr>
        <w:t>)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Inversión extranjera ficticia en una empresa local con fondos ilícitos o no justificados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Justificación de recursos ilícitos o no sustentados a través de la obtención y/o compra de premios en Casinos y/o juegos de azar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 xml:space="preserve">Reclutamiento de personas para realizar operaciones financieras por encargo - </w:t>
      </w:r>
      <w:proofErr w:type="spellStart"/>
      <w:r w:rsidRPr="00221C85">
        <w:rPr>
          <w:lang w:val="es-PE"/>
        </w:rPr>
        <w:t>Pitufeo</w:t>
      </w:r>
      <w:proofErr w:type="spellEnd"/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Subvaluación de mercaderías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Transferencias remitidas o recibidas al/del exterior producto de exportaciones o importaciones ficticia de bienes, no concordantes o relacionadas a mercancías sobrevaloradas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Transferencias remitidas o recibidas al/del exterior producto de exportaciones o importaciones ficticia de servicios, no concordantes o relacionados con servicios sobrevalorados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Transporte físico de dinero ilícito o no justificado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identificación o documentos falsos o utilización de testaferros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intermediarios financieros informales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recursos ilícitos o no justificados destinados a la inversión en el sector construcción o inmobiliario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recursos ilícitos o no justificados destinados u obtenidos de la inversión en el sector minero (oro ilegal y otros minerales)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recursos ilícitos o no justificados en la adquisición de bienes muebles e inmuebles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Sistemas Piramidales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Utilización de empresas de fachada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Utilización de empresas offshore en "paraíso fiscal"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Utilización de fondos ilícitos o no justificados para disminuir el endeudamiento o capitalizar empresas legitimas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lastRenderedPageBreak/>
        <w:t>Utilización de organizaciones sin fines de lucro para el lavado de dinero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Utilización de productos de compañías de seguros</w:t>
      </w:r>
    </w:p>
    <w:p w:rsidR="00221C85" w:rsidRPr="00064693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Otros</w:t>
      </w:r>
    </w:p>
    <w:p w:rsidR="00221C85" w:rsidRDefault="00221C85" w:rsidP="00CD7A4B"/>
    <w:p w:rsidR="00221C85" w:rsidRPr="00064693" w:rsidRDefault="00221C85" w:rsidP="00221C85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t xml:space="preserve">Informes de inteligencia financiera por delito precedente 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Defraudación de Rentas de Aduanas / Contrabando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Defraudación tributaria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Delitos contra el orden financiero y monetario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Delitos contra el patrimonio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Delitos contra el patrimonio agravados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Delitos contra la administración pública (corrupción de funcionarios y enriquecimiento ilícito)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Delitos contra los derechos intelectuales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Estafa / Fraude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Financiamiento del Terrorismo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Minería ilegal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No se conoce delito precedente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Proxenetismo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Secuestro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Tráfico ilícito de armas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Tráfico ilícito de drogas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Tráfico ilícito de migrantes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Trata de personas</w:t>
      </w:r>
    </w:p>
    <w:p w:rsidR="00221C85" w:rsidRPr="00064693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Otros</w:t>
      </w:r>
    </w:p>
    <w:p w:rsidR="00221C85" w:rsidRDefault="00221C85" w:rsidP="00CD7A4B"/>
    <w:p w:rsidR="00F24C4F" w:rsidRDefault="00F24C4F" w:rsidP="00F24C4F">
      <w:pPr>
        <w:pStyle w:val="Ttulo2"/>
      </w:pPr>
      <w:r>
        <w:lastRenderedPageBreak/>
        <w:t>Requerimiento asociado 007 – Grupo de comunicación de Inteligencia financiera</w:t>
      </w:r>
    </w:p>
    <w:p w:rsidR="00F24C4F" w:rsidRPr="00866FD1" w:rsidRDefault="00F24C4F" w:rsidP="00F24C4F">
      <w:pPr>
        <w:rPr>
          <w:strike/>
        </w:rPr>
      </w:pPr>
    </w:p>
    <w:p w:rsidR="00F24C4F" w:rsidRDefault="00F24C4F" w:rsidP="00F24C4F">
      <w:pPr>
        <w:pStyle w:val="Text"/>
        <w:numPr>
          <w:ilvl w:val="0"/>
          <w:numId w:val="5"/>
        </w:numPr>
        <w:rPr>
          <w:lang w:val="es-PE"/>
        </w:rPr>
      </w:pPr>
      <w:r w:rsidRPr="00DC4865">
        <w:rPr>
          <w:lang w:val="es-PE"/>
        </w:rPr>
        <w:t>Comunicaciones de Inteligencia Financiera Nacional</w:t>
      </w:r>
    </w:p>
    <w:p w:rsidR="00F24C4F" w:rsidRDefault="00F24C4F" w:rsidP="00F24C4F">
      <w:pPr>
        <w:pStyle w:val="Text"/>
        <w:numPr>
          <w:ilvl w:val="0"/>
          <w:numId w:val="5"/>
        </w:numPr>
        <w:rPr>
          <w:lang w:val="es-PE"/>
        </w:rPr>
      </w:pPr>
      <w:r w:rsidRPr="00DC4865">
        <w:rPr>
          <w:lang w:val="es-PE"/>
        </w:rPr>
        <w:t>Comunicaciones de Inteligencia Financiera Internacional</w:t>
      </w:r>
    </w:p>
    <w:p w:rsidR="00F24C4F" w:rsidRPr="00221C85" w:rsidRDefault="00F24C4F" w:rsidP="00F24C4F">
      <w:pPr>
        <w:pStyle w:val="Text"/>
        <w:numPr>
          <w:ilvl w:val="0"/>
          <w:numId w:val="5"/>
        </w:numPr>
        <w:rPr>
          <w:lang w:val="es-PE"/>
        </w:rPr>
      </w:pPr>
      <w:r w:rsidRPr="00DC4865">
        <w:rPr>
          <w:lang w:val="es-PE"/>
        </w:rPr>
        <w:t>Comunicaciones con Valor Probatorio</w:t>
      </w:r>
    </w:p>
    <w:p w:rsidR="00300B23" w:rsidRPr="00221C85" w:rsidRDefault="00300B23" w:rsidP="00300B23">
      <w:pPr>
        <w:pStyle w:val="Text"/>
        <w:rPr>
          <w:lang w:val="es-PE"/>
        </w:rPr>
      </w:pPr>
    </w:p>
    <w:sectPr w:rsidR="00300B23" w:rsidRPr="00221C85" w:rsidSect="003E7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2CED"/>
    <w:multiLevelType w:val="hybridMultilevel"/>
    <w:tmpl w:val="93E668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52337"/>
    <w:multiLevelType w:val="hybridMultilevel"/>
    <w:tmpl w:val="48D2FF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D5080"/>
    <w:multiLevelType w:val="hybridMultilevel"/>
    <w:tmpl w:val="F09AED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A2EA9"/>
    <w:multiLevelType w:val="hybridMultilevel"/>
    <w:tmpl w:val="9E7A4F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F0685"/>
    <w:multiLevelType w:val="hybridMultilevel"/>
    <w:tmpl w:val="91ECB1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5C4287"/>
    <w:multiLevelType w:val="hybridMultilevel"/>
    <w:tmpl w:val="9D6A95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055513"/>
    <w:multiLevelType w:val="hybridMultilevel"/>
    <w:tmpl w:val="6BF2AD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184AA5"/>
    <w:multiLevelType w:val="hybridMultilevel"/>
    <w:tmpl w:val="BBC60C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D57DD"/>
    <w:rsid w:val="0000079B"/>
    <w:rsid w:val="00023854"/>
    <w:rsid w:val="001B4781"/>
    <w:rsid w:val="00210D5D"/>
    <w:rsid w:val="00221C85"/>
    <w:rsid w:val="00244329"/>
    <w:rsid w:val="00294218"/>
    <w:rsid w:val="00300B23"/>
    <w:rsid w:val="003612BA"/>
    <w:rsid w:val="003E7AFB"/>
    <w:rsid w:val="004058E0"/>
    <w:rsid w:val="004F7B2A"/>
    <w:rsid w:val="005020AF"/>
    <w:rsid w:val="005369C3"/>
    <w:rsid w:val="005B1D97"/>
    <w:rsid w:val="005D2B42"/>
    <w:rsid w:val="00745206"/>
    <w:rsid w:val="007702EE"/>
    <w:rsid w:val="00792D0F"/>
    <w:rsid w:val="007D57DD"/>
    <w:rsid w:val="007E4C35"/>
    <w:rsid w:val="00850E34"/>
    <w:rsid w:val="008D15DB"/>
    <w:rsid w:val="00930D23"/>
    <w:rsid w:val="009660C4"/>
    <w:rsid w:val="00992C6B"/>
    <w:rsid w:val="009E48B1"/>
    <w:rsid w:val="00A71B9E"/>
    <w:rsid w:val="00AC7F68"/>
    <w:rsid w:val="00B23D85"/>
    <w:rsid w:val="00B66668"/>
    <w:rsid w:val="00BC6690"/>
    <w:rsid w:val="00BF69EB"/>
    <w:rsid w:val="00C1749B"/>
    <w:rsid w:val="00C720B2"/>
    <w:rsid w:val="00C774CB"/>
    <w:rsid w:val="00C92566"/>
    <w:rsid w:val="00CD7A4B"/>
    <w:rsid w:val="00CE6468"/>
    <w:rsid w:val="00DB3C38"/>
    <w:rsid w:val="00F24C4F"/>
    <w:rsid w:val="00F56410"/>
    <w:rsid w:val="00FE174E"/>
    <w:rsid w:val="00FE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AFB"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24C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24C4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24C4F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4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4C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834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27</cp:revision>
  <dcterms:created xsi:type="dcterms:W3CDTF">2017-08-16T12:12:00Z</dcterms:created>
  <dcterms:modified xsi:type="dcterms:W3CDTF">2018-01-03T03:01:00Z</dcterms:modified>
</cp:coreProperties>
</file>