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1486" w:rsidRDefault="00BD5265" w14:paraId="00000001" w14:textId="77777777">
      <w:pPr>
        <w:pStyle w:val="Heading1"/>
      </w:pPr>
      <w:bookmarkStart w:name="bookmark=id.f4twxft2g60e" w:colFirst="0" w:colLast="0" w:id="0"/>
      <w:bookmarkEnd w:id="0"/>
      <w:r>
        <w:t>Gisela M. Benavides Canas</w:t>
      </w:r>
    </w:p>
    <w:p w:rsidR="00821486" w:rsidP="757EE73C" w:rsidRDefault="00BD5265" w14:paraId="00000002" w14:textId="7E179D9F">
      <w:pPr>
        <w:pStyle w:val="center"/>
      </w:pPr>
      <w:bookmarkStart w:name="_heading=h.3eq0a2pafgws" w:id="1"/>
      <w:bookmarkEnd w:id="1"/>
      <w:r w:rsidR="00BD5265">
        <w:rPr/>
        <w:t xml:space="preserve">St. George, </w:t>
      </w:r>
      <w:r w:rsidR="00BD5265">
        <w:rPr/>
        <w:t xml:space="preserve">UT | (385) 881-7124 | </w:t>
      </w:r>
      <w:hyperlink r:id="R0227fb5cd37945ad">
        <w:r w:rsidR="00BD5265">
          <w:rPr/>
          <w:t>giselambenavides@gmail.com</w:t>
        </w:r>
      </w:hyperlink>
      <w:r w:rsidR="00BD5265">
        <w:rPr/>
        <w:t xml:space="preserve"> | </w:t>
      </w:r>
      <w:hyperlink r:id="R20d0c9656b5640e7">
        <w:r w:rsidR="00BD5265">
          <w:rPr/>
          <w:t>https://linkedin.com/in/giselabenavides</w:t>
        </w:r>
      </w:hyperlink>
    </w:p>
    <w:p w:rsidR="00821486" w:rsidRDefault="00BD5265" w14:paraId="00000003" w14:textId="77777777">
      <w:pPr>
        <w:pStyle w:val="Heading2"/>
      </w:pPr>
      <w:bookmarkStart w:name="bookmark=id.v6avl0siyltl" w:colFirst="0" w:colLast="0" w:id="2"/>
      <w:bookmarkEnd w:id="2"/>
      <w:r>
        <w:t>Summary</w:t>
      </w:r>
    </w:p>
    <w:p w:rsidR="00821486" w:rsidRDefault="00BD5265" w14:paraId="00000004" w14:textId="77777777">
      <w:r w:rsidRPr="757EE73C" w:rsidR="00BD5265">
        <w:rPr>
          <w:lang w:val="en-US"/>
        </w:rPr>
        <w:t>Highly</w:t>
      </w:r>
      <w:r w:rsidRPr="757EE73C" w:rsidR="00BD5265">
        <w:rPr>
          <w:lang w:val="en-US"/>
        </w:rPr>
        <w:t xml:space="preserve"> motivated and results-oriented Software Engineering student with </w:t>
      </w:r>
      <w:r w:rsidRPr="757EE73C" w:rsidR="00BD5265">
        <w:rPr>
          <w:lang w:val="en-US"/>
        </w:rPr>
        <w:t>a strong foundation</w:t>
      </w:r>
      <w:r w:rsidRPr="757EE73C" w:rsidR="00BD5265">
        <w:rPr>
          <w:lang w:val="en-US"/>
        </w:rPr>
        <w:t xml:space="preserve"> in web development, UI/UX design, and full-stack technologies. Proven ability to collaborate with cross-functional teams, design and implement user-centric solutions, and ensure web accessibility. Seeking a challenging Software Engineer role to apply and expand technical skills.</w:t>
      </w:r>
    </w:p>
    <w:p w:rsidR="00821486" w:rsidRDefault="00BD5265" w14:paraId="00000005" w14:textId="77777777">
      <w:pPr>
        <w:pStyle w:val="Heading2"/>
      </w:pPr>
      <w:bookmarkStart w:name="bookmark=id.ho0frgjyexx4" w:colFirst="0" w:colLast="0" w:id="3"/>
      <w:bookmarkEnd w:id="3"/>
      <w:r>
        <w:t>Skills</w:t>
      </w:r>
    </w:p>
    <w:p w:rsidR="00821486" w:rsidRDefault="00BD5265" w14:paraId="00000006" w14:textId="77777777">
      <w:r>
        <w:rPr>
          <w:b/>
          <w:bCs/>
        </w:rPr>
        <w:t>Programming Languages:</w:t>
      </w:r>
      <w:r>
        <w:t xml:space="preserve"> HTML, CSS, JavaScript, Swift, Python</w:t>
      </w:r>
    </w:p>
    <w:p w:rsidR="00821486" w:rsidRDefault="00BD5265" w14:paraId="00000007" w14:textId="77777777">
      <w:r>
        <w:rPr>
          <w:b/>
          <w:bCs/>
        </w:rPr>
        <w:t>Frameworks/Libraries:</w:t>
      </w:r>
      <w:r>
        <w:t xml:space="preserve"> Vue, Express, Node.js</w:t>
      </w:r>
    </w:p>
    <w:p w:rsidR="00821486" w:rsidRDefault="00BD5265" w14:paraId="00000008" w14:textId="77777777">
      <w:r>
        <w:rPr>
          <w:b/>
          <w:bCs/>
        </w:rPr>
        <w:t>Databases:</w:t>
      </w:r>
      <w:r>
        <w:t xml:space="preserve"> MongoDB, DynamoDB</w:t>
      </w:r>
    </w:p>
    <w:p w:rsidR="00821486" w:rsidRDefault="00BD5265" w14:paraId="00000009" w14:textId="77777777">
      <w:r>
        <w:rPr>
          <w:b/>
          <w:bCs/>
        </w:rPr>
        <w:t>Tools &amp; Platforms:</w:t>
      </w:r>
      <w:r>
        <w:t xml:space="preserve"> WordPress, Git, Postman, AWS Lambda, VS Code</w:t>
      </w:r>
    </w:p>
    <w:p w:rsidR="00821486" w:rsidRDefault="00BD5265" w14:paraId="0000000A" w14:textId="77777777">
      <w:r>
        <w:rPr>
          <w:b/>
          <w:bCs/>
        </w:rPr>
        <w:t>Concepts:</w:t>
      </w:r>
      <w:r>
        <w:t xml:space="preserve"> UI/UX Design, RESTful APIs, Agile Methodologies, Data Structures &amp; Algorithms, Web Accessibility (ADA)</w:t>
      </w:r>
    </w:p>
    <w:p w:rsidR="00821486" w:rsidRDefault="00BD5265" w14:paraId="0000000B" w14:textId="77777777">
      <w:pPr>
        <w:pStyle w:val="Heading2"/>
      </w:pPr>
      <w:bookmarkStart w:name="bookmark=id.i6c39urnh8ez" w:colFirst="0" w:colLast="0" w:id="4"/>
      <w:bookmarkEnd w:id="4"/>
      <w:r>
        <w:t>Experience</w:t>
      </w:r>
    </w:p>
    <w:p w:rsidR="00821486" w:rsidRDefault="00BD5265" w14:paraId="0000000C" w14:textId="77777777">
      <w:r>
        <w:rPr>
          <w:b/>
          <w:bCs/>
        </w:rPr>
        <w:t>P/T Web Tech</w:t>
      </w:r>
      <w:r>
        <w:t xml:space="preserve"> | Utah Tech University | St. George, Utah | March 2024 – Present</w:t>
      </w:r>
    </w:p>
    <w:p w:rsidR="00821486" w:rsidRDefault="00BD5265" w14:paraId="0000000D" w14:textId="77777777">
      <w:pPr>
        <w:numPr>
          <w:ilvl w:val="0"/>
          <w:numId w:val="7"/>
        </w:numPr>
        <w:rPr/>
      </w:pPr>
      <w:r w:rsidRPr="757EE73C" w:rsidR="00BD5265">
        <w:rPr>
          <w:lang w:val="en-US"/>
        </w:rPr>
        <w:t xml:space="preserve">Designed, developed, and </w:t>
      </w:r>
      <w:r w:rsidRPr="757EE73C" w:rsidR="00BD5265">
        <w:rPr>
          <w:lang w:val="en-US"/>
        </w:rPr>
        <w:t>maintained</w:t>
      </w:r>
      <w:r w:rsidRPr="757EE73C" w:rsidR="00BD5265">
        <w:rPr>
          <w:lang w:val="en-US"/>
        </w:rPr>
        <w:t xml:space="preserve"> university websites using HTML, CSS, JavaScript, and WordPress.</w:t>
      </w:r>
    </w:p>
    <w:p w:rsidR="00821486" w:rsidRDefault="00BD5265" w14:paraId="0000000E" w14:textId="77777777">
      <w:pPr>
        <w:numPr>
          <w:ilvl w:val="0"/>
          <w:numId w:val="7"/>
        </w:numPr>
      </w:pPr>
      <w:r>
        <w:t>Collaborated with campus committees and departments to ensure the website reflected the university’s strategic vision, mission, and branding.</w:t>
      </w:r>
    </w:p>
    <w:p w:rsidR="00821486" w:rsidRDefault="00BD5265" w14:paraId="0000000F" w14:textId="77777777">
      <w:pPr>
        <w:numPr>
          <w:ilvl w:val="0"/>
          <w:numId w:val="7"/>
        </w:numPr>
        <w:rPr/>
      </w:pPr>
      <w:r w:rsidRPr="757EE73C" w:rsidR="00BD5265">
        <w:rPr>
          <w:lang w:val="en-US"/>
        </w:rPr>
        <w:t xml:space="preserve">Led UI/UX design initiatives by creating wireframes and user flows to </w:t>
      </w:r>
      <w:r w:rsidRPr="757EE73C" w:rsidR="00BD5265">
        <w:rPr>
          <w:lang w:val="en-US"/>
        </w:rPr>
        <w:t>optimize</w:t>
      </w:r>
      <w:r w:rsidRPr="757EE73C" w:rsidR="00BD5265">
        <w:rPr>
          <w:lang w:val="en-US"/>
        </w:rPr>
        <w:t xml:space="preserve"> user experiences across platforms.</w:t>
      </w:r>
    </w:p>
    <w:p w:rsidR="00821486" w:rsidRDefault="00BD5265" w14:paraId="00000010" w14:textId="77777777">
      <w:pPr>
        <w:numPr>
          <w:ilvl w:val="0"/>
          <w:numId w:val="7"/>
        </w:numPr>
      </w:pPr>
      <w:r>
        <w:t>Promoted consistent branding by standardizing templates, image archives, and formatting practices across university web properties.</w:t>
      </w:r>
    </w:p>
    <w:p w:rsidR="00821486" w:rsidRDefault="00BD5265" w14:paraId="00000011" w14:textId="77777777">
      <w:r w:rsidRPr="757EE73C" w:rsidR="00BD5265">
        <w:rPr>
          <w:b w:val="1"/>
          <w:bCs w:val="1"/>
          <w:lang w:val="en-US"/>
        </w:rPr>
        <w:t>Website Development Intern</w:t>
      </w:r>
      <w:r w:rsidRPr="757EE73C" w:rsidR="00BD5265">
        <w:rPr>
          <w:lang w:val="en-US"/>
        </w:rPr>
        <w:t xml:space="preserve"> | </w:t>
      </w:r>
      <w:r w:rsidRPr="757EE73C" w:rsidR="00BD5265">
        <w:rPr>
          <w:lang w:val="en-US"/>
        </w:rPr>
        <w:t>BnBwebsites</w:t>
      </w:r>
      <w:r w:rsidRPr="757EE73C" w:rsidR="00BD5265">
        <w:rPr>
          <w:lang w:val="en-US"/>
        </w:rPr>
        <w:t xml:space="preserve"> | Payson, Utah | January 2022 – May 2022</w:t>
      </w:r>
    </w:p>
    <w:p w:rsidR="00821486" w:rsidRDefault="00BD5265" w14:paraId="00000012" w14:textId="77777777">
      <w:pPr>
        <w:numPr>
          <w:ilvl w:val="0"/>
          <w:numId w:val="1"/>
        </w:numPr>
      </w:pPr>
      <w:r>
        <w:t>Formatted client-provided content for websites.</w:t>
      </w:r>
    </w:p>
    <w:p w:rsidR="00821486" w:rsidRDefault="00BD5265" w14:paraId="00000013" w14:textId="77777777">
      <w:pPr>
        <w:numPr>
          <w:ilvl w:val="0"/>
          <w:numId w:val="1"/>
        </w:numPr>
      </w:pPr>
      <w:r>
        <w:t>Photoshopped over 20 images from clients to accommodate website templates.</w:t>
      </w:r>
    </w:p>
    <w:p w:rsidR="00821486" w:rsidRDefault="00BD5265" w14:paraId="00000014" w14:textId="77777777">
      <w:pPr>
        <w:numPr>
          <w:ilvl w:val="0"/>
          <w:numId w:val="1"/>
        </w:numPr>
      </w:pPr>
      <w:r>
        <w:t>QA tested websites to ensure ADA-compliant standards.</w:t>
      </w:r>
    </w:p>
    <w:p w:rsidR="00821486" w:rsidRDefault="00BD5265" w14:paraId="00000015" w14:textId="77777777">
      <w:pPr>
        <w:pStyle w:val="Heading2"/>
      </w:pPr>
      <w:bookmarkStart w:name="bookmark=id.5g8ha7f8277e" w:colFirst="0" w:colLast="0" w:id="5"/>
      <w:bookmarkEnd w:id="5"/>
      <w:r>
        <w:t>Projects</w:t>
      </w:r>
    </w:p>
    <w:p w:rsidR="00821486" w:rsidRDefault="00BD5265" w14:paraId="00000016" w14:textId="77777777">
      <w:r>
        <w:rPr>
          <w:b/>
          <w:bCs/>
        </w:rPr>
        <w:t>Product Recommendation Web App</w:t>
      </w:r>
      <w:r>
        <w:t xml:space="preserve"> (Spring 2024)</w:t>
      </w:r>
    </w:p>
    <w:p w:rsidR="00821486" w:rsidRDefault="00BD5265" w14:paraId="00000017" w14:textId="77777777">
      <w:pPr>
        <w:numPr>
          <w:ilvl w:val="0"/>
          <w:numId w:val="2"/>
        </w:numPr>
        <w:rPr/>
      </w:pPr>
      <w:r w:rsidRPr="757EE73C" w:rsidR="00BD5265">
        <w:rPr>
          <w:lang w:val="en-US"/>
        </w:rPr>
        <w:t xml:space="preserve">Created a RESTful web app similar to </w:t>
      </w:r>
      <w:r w:rsidRPr="757EE73C" w:rsidR="00BD5265">
        <w:rPr>
          <w:lang w:val="en-US"/>
        </w:rPr>
        <w:t>LinkTree</w:t>
      </w:r>
      <w:r w:rsidRPr="757EE73C" w:rsidR="00BD5265">
        <w:rPr>
          <w:lang w:val="en-US"/>
        </w:rPr>
        <w:t>/Amazon Storefront that allows users to build profiles and share affiliate product links.</w:t>
      </w:r>
    </w:p>
    <w:p w:rsidR="00821486" w:rsidRDefault="00BD5265" w14:paraId="00000018" w14:textId="77777777">
      <w:pPr>
        <w:numPr>
          <w:ilvl w:val="0"/>
          <w:numId w:val="2"/>
        </w:numPr>
      </w:pPr>
      <w:r>
        <w:rPr>
          <w:b/>
          <w:bCs/>
        </w:rPr>
        <w:t>Technologies:</w:t>
      </w:r>
      <w:r>
        <w:t xml:space="preserve"> Vue, Express, MongoDB, Postman</w:t>
      </w:r>
    </w:p>
    <w:p w:rsidR="00821486" w:rsidRDefault="00BD5265" w14:paraId="00000019" w14:textId="77777777">
      <w:r>
        <w:rPr>
          <w:b/>
          <w:bCs/>
        </w:rPr>
        <w:t>Clearinghouse Simulator</w:t>
      </w:r>
      <w:r>
        <w:t xml:space="preserve"> (Spring 2024)</w:t>
      </w:r>
    </w:p>
    <w:p w:rsidR="00821486" w:rsidRDefault="00BD5265" w14:paraId="0000001A" w14:textId="77777777">
      <w:pPr>
        <w:numPr>
          <w:ilvl w:val="0"/>
          <w:numId w:val="3"/>
        </w:numPr>
      </w:pPr>
      <w:r>
        <w:t>Developed a financial transaction management simulator using AWS services with support for processing transactions via function URLs.</w:t>
      </w:r>
    </w:p>
    <w:p w:rsidR="00821486" w:rsidRDefault="00BD5265" w14:paraId="0000001B" w14:textId="77777777">
      <w:pPr>
        <w:numPr>
          <w:ilvl w:val="0"/>
          <w:numId w:val="3"/>
        </w:numPr>
      </w:pPr>
      <w:r>
        <w:rPr>
          <w:b/>
          <w:bCs/>
        </w:rPr>
        <w:t>Technologies:</w:t>
      </w:r>
      <w:r>
        <w:t xml:space="preserve"> AWS Lambda, DynamoDB</w:t>
      </w:r>
    </w:p>
    <w:p w:rsidR="00821486" w:rsidRDefault="00BD5265" w14:paraId="0000001C" w14:textId="77777777">
      <w:r>
        <w:rPr>
          <w:b/>
          <w:bCs/>
        </w:rPr>
        <w:t>Sentiment Analysis</w:t>
      </w:r>
      <w:r>
        <w:t xml:space="preserve"> (Fall 2024)</w:t>
      </w:r>
    </w:p>
    <w:p w:rsidR="00821486" w:rsidRDefault="00BD5265" w14:paraId="0000001D" w14:textId="77777777">
      <w:pPr>
        <w:numPr>
          <w:ilvl w:val="0"/>
          <w:numId w:val="4"/>
        </w:numPr>
        <w:rPr/>
      </w:pPr>
      <w:r w:rsidRPr="757EE73C" w:rsidR="00BD5265">
        <w:rPr>
          <w:lang w:val="en-US"/>
        </w:rPr>
        <w:t xml:space="preserve">Analyzed Elon Musk’s tweets from 11/26 to 12/03 to </w:t>
      </w:r>
      <w:r w:rsidRPr="757EE73C" w:rsidR="00BD5265">
        <w:rPr>
          <w:lang w:val="en-US"/>
        </w:rPr>
        <w:t>determine</w:t>
      </w:r>
      <w:r w:rsidRPr="757EE73C" w:rsidR="00BD5265">
        <w:rPr>
          <w:lang w:val="en-US"/>
        </w:rPr>
        <w:t xml:space="preserve"> sentiment trends using </w:t>
      </w:r>
      <w:r w:rsidRPr="757EE73C" w:rsidR="00BD5265">
        <w:rPr>
          <w:lang w:val="en-US"/>
        </w:rPr>
        <w:t>vaderSentiment</w:t>
      </w:r>
      <w:r w:rsidRPr="757EE73C" w:rsidR="00BD5265">
        <w:rPr>
          <w:lang w:val="en-US"/>
        </w:rPr>
        <w:t xml:space="preserve"> for natural language processing.</w:t>
      </w:r>
    </w:p>
    <w:p w:rsidR="00821486" w:rsidP="757EE73C" w:rsidRDefault="00BD5265" w14:paraId="0000001E" w14:textId="77777777">
      <w:pPr>
        <w:numPr>
          <w:ilvl w:val="0"/>
          <w:numId w:val="4"/>
        </w:numPr>
        <w:rPr>
          <w:lang w:val="en-US"/>
        </w:rPr>
      </w:pPr>
      <w:r w:rsidRPr="757EE73C" w:rsidR="00BD5265">
        <w:rPr>
          <w:b w:val="1"/>
          <w:bCs w:val="1"/>
          <w:lang w:val="en-US"/>
        </w:rPr>
        <w:t>Technologies:</w:t>
      </w:r>
      <w:r w:rsidRPr="757EE73C" w:rsidR="00BD5265">
        <w:rPr>
          <w:lang w:val="en-US"/>
        </w:rPr>
        <w:t xml:space="preserve"> X API, Pandas, Matplotlib, </w:t>
      </w:r>
      <w:r w:rsidRPr="757EE73C" w:rsidR="00BD5265">
        <w:rPr>
          <w:lang w:val="en-US"/>
        </w:rPr>
        <w:t>vaderSentiment</w:t>
      </w:r>
    </w:p>
    <w:p w:rsidR="00821486" w:rsidRDefault="00BD5265" w14:paraId="0000001F" w14:textId="77777777">
      <w:r>
        <w:rPr>
          <w:b/>
          <w:bCs/>
        </w:rPr>
        <w:t>IoT Wearable and iOS App for Tracking Basal Body Temperature</w:t>
      </w:r>
      <w:r>
        <w:t xml:space="preserve"> (Fall 2024)</w:t>
      </w:r>
    </w:p>
    <w:p w:rsidR="00821486" w:rsidRDefault="00BD5265" w14:paraId="00000020" w14:textId="77777777">
      <w:pPr>
        <w:numPr>
          <w:ilvl w:val="0"/>
          <w:numId w:val="5"/>
        </w:numPr>
      </w:pPr>
      <w:r>
        <w:t>Designed a cost-effective IoT wearable device paired with an iOS app to support menstrual cycle tracking via basal body temperature.</w:t>
      </w:r>
    </w:p>
    <w:p w:rsidR="00821486" w:rsidRDefault="00BD5265" w14:paraId="00000021" w14:textId="77777777">
      <w:pPr>
        <w:numPr>
          <w:ilvl w:val="0"/>
          <w:numId w:val="5"/>
        </w:numPr>
        <w:rPr/>
      </w:pPr>
      <w:r w:rsidRPr="757EE73C" w:rsidR="00BD5265">
        <w:rPr>
          <w:b w:val="1"/>
          <w:bCs w:val="1"/>
          <w:lang w:val="en-US"/>
        </w:rPr>
        <w:t>Technologies:</w:t>
      </w:r>
      <w:r w:rsidRPr="757EE73C" w:rsidR="00BD5265">
        <w:rPr>
          <w:lang w:val="en-US"/>
        </w:rPr>
        <w:t xml:space="preserve"> Swift, Bluetooth Low Energy (BLE), Adafruit MLX90614 Library, </w:t>
      </w:r>
      <w:r w:rsidRPr="757EE73C" w:rsidR="00BD5265">
        <w:rPr>
          <w:lang w:val="en-US"/>
        </w:rPr>
        <w:t>PulseSensor</w:t>
      </w:r>
      <w:r w:rsidRPr="757EE73C" w:rsidR="00BD5265">
        <w:rPr>
          <w:lang w:val="en-US"/>
        </w:rPr>
        <w:t xml:space="preserve"> Playground</w:t>
      </w:r>
    </w:p>
    <w:p w:rsidR="00821486" w:rsidRDefault="00BD5265" w14:paraId="00000022" w14:textId="77777777">
      <w:pPr>
        <w:pStyle w:val="Heading2"/>
      </w:pPr>
      <w:bookmarkStart w:name="bookmark=id.f72p5fl1x4ue" w:colFirst="0" w:colLast="0" w:id="6"/>
      <w:bookmarkEnd w:id="6"/>
      <w:r>
        <w:t>Education</w:t>
      </w:r>
    </w:p>
    <w:p w:rsidR="00821486" w:rsidRDefault="00BD5265" w14:paraId="00000023" w14:textId="77777777">
      <w:r>
        <w:rPr>
          <w:b/>
          <w:bCs/>
        </w:rPr>
        <w:t>B.S. Software Engineering</w:t>
      </w:r>
      <w:r>
        <w:t xml:space="preserve"> | Utah Tech University | St. George, Utah | Expected May 2026</w:t>
      </w:r>
    </w:p>
    <w:p w:rsidR="00821486" w:rsidRDefault="00BD5265" w14:paraId="00000024" w14:textId="77777777">
      <w:pPr>
        <w:numPr>
          <w:ilvl w:val="0"/>
          <w:numId w:val="6"/>
        </w:numPr>
      </w:pPr>
      <w:r>
        <w:rPr>
          <w:b/>
          <w:bCs/>
        </w:rPr>
        <w:t>GPA:</w:t>
      </w:r>
      <w:r>
        <w:t xml:space="preserve"> 3.48</w:t>
      </w:r>
    </w:p>
    <w:p w:rsidR="00821486" w:rsidRDefault="00BD5265" w14:paraId="00000025" w14:textId="77777777">
      <w:pPr>
        <w:numPr>
          <w:ilvl w:val="0"/>
          <w:numId w:val="6"/>
        </w:numPr>
      </w:pPr>
      <w:r>
        <w:rPr>
          <w:b/>
          <w:bCs/>
        </w:rPr>
        <w:t>Relevant Coursework:</w:t>
      </w:r>
      <w:r>
        <w:t xml:space="preserve"> Computer Networks, Web Applications, Data Structures and Algorithms, Statistics with Programming, Software Practices, Databases</w:t>
      </w:r>
    </w:p>
    <w:sectPr w:rsidR="00821486">
      <w:headerReference w:type="default" r:id="rId10"/>
      <w:pgSz w:w="12240" w:h="15840" w:orient="portrait"/>
      <w:pgMar w:top="765" w:right="879" w:bottom="805" w:left="87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5265" w:rsidRDefault="00BD5265" w14:paraId="77B7CF7D" w14:textId="77777777">
      <w:r>
        <w:separator/>
      </w:r>
    </w:p>
  </w:endnote>
  <w:endnote w:type="continuationSeparator" w:id="0">
    <w:p w:rsidR="00BD5265" w:rsidRDefault="00BD5265" w14:paraId="504406C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F9A4E0BE-33B6-46C5-B9DD-09B67375BDDF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w:fontKey="{BFE502BB-66EF-435F-B25A-0030FA6CB8A5}" r:id="rId2"/>
    <w:embedBold w:fontKey="{DC886FD5-8995-480E-AA75-9BF980F18BC4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763BBA2-255C-42B8-A690-102D0035ACCB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A11BB8E-B58E-4039-8AF1-F3AC45259338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5265" w:rsidRDefault="00BD5265" w14:paraId="3329FB86" w14:textId="77777777">
      <w:r>
        <w:separator/>
      </w:r>
    </w:p>
  </w:footnote>
  <w:footnote w:type="continuationSeparator" w:id="0">
    <w:p w:rsidR="00BD5265" w:rsidRDefault="00BD5265" w14:paraId="48430DE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1486" w:rsidRDefault="00821486" w14:paraId="00000026" w14:textId="77777777">
    <w:pPr>
      <w:tabs>
        <w:tab w:val="left" w:pos="284"/>
        <w:tab w:val="left" w:pos="630"/>
        <w:tab w:val="left" w:pos="284"/>
        <w:tab w:val="left" w:pos="630"/>
        <w:tab w:val="left" w:pos="630"/>
        <w:tab w:val="left" w:pos="900"/>
      </w:tabs>
      <w:ind w:firstLine="720"/>
      <w:rPr>
        <w:color w:val="B7B7B7"/>
      </w:rPr>
    </w:pPr>
  </w:p>
  <w:p w:rsidR="00821486" w:rsidRDefault="00821486" w14:paraId="00000027" w14:textId="77777777">
    <w:pPr>
      <w:tabs>
        <w:tab w:val="left" w:pos="284"/>
        <w:tab w:val="left" w:pos="630"/>
        <w:tab w:val="left" w:pos="284"/>
        <w:tab w:val="left" w:pos="630"/>
      </w:tabs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179D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138C091F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18871CE1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28241652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2E564600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35390F63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694A04B4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1232037256">
    <w:abstractNumId w:val="4"/>
  </w:num>
  <w:num w:numId="2" w16cid:durableId="2081324842">
    <w:abstractNumId w:val="3"/>
  </w:num>
  <w:num w:numId="3" w16cid:durableId="275717247">
    <w:abstractNumId w:val="0"/>
  </w:num>
  <w:num w:numId="4" w16cid:durableId="638195273">
    <w:abstractNumId w:val="6"/>
  </w:num>
  <w:num w:numId="5" w16cid:durableId="2077433908">
    <w:abstractNumId w:val="1"/>
  </w:num>
  <w:num w:numId="6" w16cid:durableId="1136602268">
    <w:abstractNumId w:val="2"/>
  </w:num>
  <w:num w:numId="7" w16cid:durableId="138649037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486"/>
    <w:rsid w:val="00457A93"/>
    <w:rsid w:val="00821486"/>
    <w:rsid w:val="00BD5265"/>
    <w:rsid w:val="035809EE"/>
    <w:rsid w:val="425BDFE0"/>
    <w:rsid w:val="757EE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74290"/>
  <w15:docId w15:val="{2A989CCF-469C-4540-BCEF-7C6DA25A1F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aramond" w:hAnsi="Garamond" w:eastAsia="Garamond" w:cs="Garamond"/>
        <w:sz w:val="21"/>
        <w:szCs w:val="21"/>
        <w:lang w:val="en" w:eastAsia="ja-JP" w:bidi="ar-SA"/>
      </w:rPr>
    </w:rPrDefault>
    <w:pPrDefault>
      <w:pPr>
        <w:tabs>
          <w:tab w:val="left" w:pos="284"/>
          <w:tab w:val="left" w:pos="630"/>
        </w:tabs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bCs/>
      <w:color w:val="40404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bottom w:val="single" w:color="000000" w:sz="6" w:space="1"/>
      </w:pBdr>
      <w:tabs>
        <w:tab w:val="left" w:pos="900"/>
      </w:tabs>
      <w:outlineLvl w:val="1"/>
    </w:pPr>
    <w:rPr>
      <w:b/>
      <w:bCs/>
      <w:color w:val="404040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tabs>
        <w:tab w:val="left" w:pos="1134"/>
        <w:tab w:val="right" w:pos="10503"/>
      </w:tabs>
      <w:outlineLvl w:val="2"/>
    </w:pPr>
    <w:rPr>
      <w:b/>
      <w:bCs/>
      <w:color w:val="40404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Normal1" w:customStyle="1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2" w:customStyle="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3" w:customStyle="1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4" w:customStyle="1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ourceCode" w:customStyle="1">
    <w:name w:val="Source Code"/>
    <w:basedOn w:val="Normal"/>
    <w:pPr>
      <w:wordWrap w:val="0"/>
    </w:pPr>
  </w:style>
  <w:style w:type="character" w:styleId="KeywordTok" w:customStyle="1">
    <w:name w:val="KeywordTok"/>
    <w:rPr>
      <w:b/>
      <w:color w:val="007020"/>
    </w:rPr>
  </w:style>
  <w:style w:type="character" w:styleId="DataTypeTok" w:customStyle="1">
    <w:name w:val="DataTypeTok"/>
    <w:rPr>
      <w:color w:val="902000"/>
    </w:rPr>
  </w:style>
  <w:style w:type="character" w:styleId="DecValTok" w:customStyle="1">
    <w:name w:val="DecValTok"/>
    <w:rPr>
      <w:color w:val="40A070"/>
    </w:rPr>
  </w:style>
  <w:style w:type="character" w:styleId="BaseNTok" w:customStyle="1">
    <w:name w:val="BaseNTok"/>
    <w:rPr>
      <w:color w:val="40A070"/>
    </w:rPr>
  </w:style>
  <w:style w:type="character" w:styleId="FloatTok" w:customStyle="1">
    <w:name w:val="FloatTok"/>
    <w:rPr>
      <w:color w:val="40A070"/>
    </w:rPr>
  </w:style>
  <w:style w:type="character" w:styleId="ConstantTok" w:customStyle="1">
    <w:name w:val="ConstantTok"/>
    <w:rPr>
      <w:color w:val="880000"/>
    </w:rPr>
  </w:style>
  <w:style w:type="character" w:styleId="CharTok" w:customStyle="1">
    <w:name w:val="CharTok"/>
    <w:rPr>
      <w:color w:val="4070A0"/>
    </w:rPr>
  </w:style>
  <w:style w:type="character" w:styleId="SpecialCharTok" w:customStyle="1">
    <w:name w:val="SpecialCharTok"/>
    <w:rPr>
      <w:color w:val="4070A0"/>
    </w:rPr>
  </w:style>
  <w:style w:type="character" w:styleId="StringTok" w:customStyle="1">
    <w:name w:val="StringTok"/>
    <w:rPr>
      <w:color w:val="4070A0"/>
    </w:rPr>
  </w:style>
  <w:style w:type="character" w:styleId="VerbatimStringTok" w:customStyle="1">
    <w:name w:val="VerbatimStringTok"/>
    <w:rPr>
      <w:color w:val="4070A0"/>
    </w:rPr>
  </w:style>
  <w:style w:type="character" w:styleId="SpecialStringTok" w:customStyle="1">
    <w:name w:val="SpecialStringTok"/>
    <w:rPr>
      <w:color w:val="BB6688"/>
    </w:rPr>
  </w:style>
  <w:style w:type="character" w:styleId="ImportTok" w:customStyle="1">
    <w:name w:val="ImportTok"/>
    <w:rPr>
      <w:b/>
      <w:color w:val="008000"/>
    </w:rPr>
  </w:style>
  <w:style w:type="character" w:styleId="CommentTok" w:customStyle="1">
    <w:name w:val="CommentTok"/>
    <w:rPr>
      <w:i/>
      <w:color w:val="60A0B0"/>
    </w:rPr>
  </w:style>
  <w:style w:type="character" w:styleId="DocumentationTok" w:customStyle="1">
    <w:name w:val="DocumentationTok"/>
    <w:rPr>
      <w:i/>
      <w:color w:val="BA2121"/>
    </w:rPr>
  </w:style>
  <w:style w:type="character" w:styleId="AnnotationTok" w:customStyle="1">
    <w:name w:val="AnnotationTok"/>
    <w:rPr>
      <w:b/>
      <w:i/>
      <w:color w:val="60A0B0"/>
    </w:rPr>
  </w:style>
  <w:style w:type="character" w:styleId="CommentVarTok" w:customStyle="1">
    <w:name w:val="CommentVarTok"/>
    <w:rPr>
      <w:b/>
      <w:i/>
      <w:color w:val="60A0B0"/>
    </w:rPr>
  </w:style>
  <w:style w:type="character" w:styleId="OtherTok" w:customStyle="1">
    <w:name w:val="OtherTok"/>
    <w:rPr>
      <w:color w:val="007020"/>
    </w:rPr>
  </w:style>
  <w:style w:type="character" w:styleId="FunctionTok" w:customStyle="1">
    <w:name w:val="FunctionTok"/>
    <w:rPr>
      <w:color w:val="06287E"/>
    </w:rPr>
  </w:style>
  <w:style w:type="character" w:styleId="VariableTok" w:customStyle="1">
    <w:name w:val="VariableTok"/>
    <w:rPr>
      <w:color w:val="19177C"/>
    </w:rPr>
  </w:style>
  <w:style w:type="character" w:styleId="ControlFlowTok" w:customStyle="1">
    <w:name w:val="ControlFlowTok"/>
    <w:rPr>
      <w:b/>
      <w:color w:val="007020"/>
    </w:rPr>
  </w:style>
  <w:style w:type="character" w:styleId="OperatorTok" w:customStyle="1">
    <w:name w:val="OperatorTok"/>
    <w:rPr>
      <w:color w:val="666666"/>
    </w:rPr>
  </w:style>
  <w:style w:type="character" w:styleId="BuiltInTok" w:customStyle="1">
    <w:name w:val="BuiltInTok"/>
    <w:rPr>
      <w:color w:val="008000"/>
    </w:rPr>
  </w:style>
  <w:style w:type="character" w:styleId="ExtensionTok" w:customStyle="1">
    <w:name w:val="ExtensionTok"/>
  </w:style>
  <w:style w:type="character" w:styleId="PreprocessorTok" w:customStyle="1">
    <w:name w:val="PreprocessorTok"/>
    <w:rPr>
      <w:color w:val="BC7A00"/>
    </w:rPr>
  </w:style>
  <w:style w:type="character" w:styleId="AttributeTok" w:customStyle="1">
    <w:name w:val="AttributeTok"/>
    <w:rPr>
      <w:color w:val="7D9029"/>
    </w:rPr>
  </w:style>
  <w:style w:type="character" w:styleId="RegionMarkerTok" w:customStyle="1">
    <w:name w:val="RegionMarkerTok"/>
  </w:style>
  <w:style w:type="character" w:styleId="InformationTok" w:customStyle="1">
    <w:name w:val="InformationTok"/>
    <w:rPr>
      <w:b/>
      <w:i/>
      <w:color w:val="60A0B0"/>
    </w:rPr>
  </w:style>
  <w:style w:type="character" w:styleId="WarningTok" w:customStyle="1">
    <w:name w:val="WarningTok"/>
    <w:rPr>
      <w:b/>
      <w:i/>
      <w:color w:val="60A0B0"/>
    </w:rPr>
  </w:style>
  <w:style w:type="character" w:styleId="AlertTok" w:customStyle="1">
    <w:name w:val="AlertTok"/>
    <w:rPr>
      <w:b/>
      <w:color w:val="FF0000"/>
    </w:rPr>
  </w:style>
  <w:style w:type="character" w:styleId="ErrorTok" w:customStyle="1">
    <w:name w:val="ErrorTok"/>
    <w:rPr>
      <w:b/>
      <w:color w:val="FF0000"/>
    </w:rPr>
  </w:style>
  <w:style w:type="character" w:styleId="NormalTok" w:customStyle="1">
    <w:name w:val="NormalTok"/>
  </w:style>
  <w:style w:type="character" w:styleId="KeywordTok0" w:customStyle="1">
    <w:name w:val="KeywordTok0"/>
    <w:rPr>
      <w:b/>
      <w:color w:val="007020"/>
    </w:rPr>
  </w:style>
  <w:style w:type="character" w:styleId="DataTypeTok0" w:customStyle="1">
    <w:name w:val="DataTypeTok0"/>
    <w:rPr>
      <w:color w:val="902000"/>
    </w:rPr>
  </w:style>
  <w:style w:type="character" w:styleId="DecValTok0" w:customStyle="1">
    <w:name w:val="DecValTok0"/>
    <w:rPr>
      <w:color w:val="40A070"/>
    </w:rPr>
  </w:style>
  <w:style w:type="character" w:styleId="BaseNTok0" w:customStyle="1">
    <w:name w:val="BaseNTok0"/>
    <w:rPr>
      <w:color w:val="40A070"/>
    </w:rPr>
  </w:style>
  <w:style w:type="character" w:styleId="FloatTok0" w:customStyle="1">
    <w:name w:val="FloatTok0"/>
    <w:rPr>
      <w:color w:val="40A070"/>
    </w:rPr>
  </w:style>
  <w:style w:type="character" w:styleId="ConstantTok0" w:customStyle="1">
    <w:name w:val="ConstantTok0"/>
    <w:rPr>
      <w:color w:val="880000"/>
    </w:rPr>
  </w:style>
  <w:style w:type="character" w:styleId="CharTok0" w:customStyle="1">
    <w:name w:val="CharTok0"/>
    <w:rPr>
      <w:color w:val="4070A0"/>
    </w:rPr>
  </w:style>
  <w:style w:type="character" w:styleId="SpecialCharTok0" w:customStyle="1">
    <w:name w:val="SpecialCharTok0"/>
    <w:rPr>
      <w:color w:val="4070A0"/>
    </w:rPr>
  </w:style>
  <w:style w:type="character" w:styleId="StringTok0" w:customStyle="1">
    <w:name w:val="StringTok0"/>
    <w:rPr>
      <w:color w:val="4070A0"/>
    </w:rPr>
  </w:style>
  <w:style w:type="character" w:styleId="VerbatimStringTok0" w:customStyle="1">
    <w:name w:val="VerbatimStringTok0"/>
    <w:rPr>
      <w:color w:val="4070A0"/>
    </w:rPr>
  </w:style>
  <w:style w:type="character" w:styleId="SpecialStringTok0" w:customStyle="1">
    <w:name w:val="SpecialStringTok0"/>
    <w:rPr>
      <w:color w:val="BB6688"/>
    </w:rPr>
  </w:style>
  <w:style w:type="character" w:styleId="ImportTok0" w:customStyle="1">
    <w:name w:val="ImportTok0"/>
    <w:rPr>
      <w:b/>
      <w:color w:val="008000"/>
    </w:rPr>
  </w:style>
  <w:style w:type="character" w:styleId="CommentTok0" w:customStyle="1">
    <w:name w:val="CommentTok0"/>
    <w:rPr>
      <w:i/>
      <w:color w:val="60A0B0"/>
    </w:rPr>
  </w:style>
  <w:style w:type="character" w:styleId="DocumentationTok0" w:customStyle="1">
    <w:name w:val="DocumentationTok0"/>
    <w:rPr>
      <w:i/>
      <w:color w:val="BA2121"/>
    </w:rPr>
  </w:style>
  <w:style w:type="character" w:styleId="AnnotationTok0" w:customStyle="1">
    <w:name w:val="AnnotationTok0"/>
    <w:rPr>
      <w:b/>
      <w:i/>
      <w:color w:val="60A0B0"/>
    </w:rPr>
  </w:style>
  <w:style w:type="character" w:styleId="CommentVarTok0" w:customStyle="1">
    <w:name w:val="CommentVarTok0"/>
    <w:rPr>
      <w:b/>
      <w:i/>
      <w:color w:val="60A0B0"/>
    </w:rPr>
  </w:style>
  <w:style w:type="character" w:styleId="OtherTok0" w:customStyle="1">
    <w:name w:val="OtherTok0"/>
    <w:rPr>
      <w:color w:val="007020"/>
    </w:rPr>
  </w:style>
  <w:style w:type="character" w:styleId="FunctionTok0" w:customStyle="1">
    <w:name w:val="FunctionTok0"/>
    <w:rPr>
      <w:color w:val="06287E"/>
    </w:rPr>
  </w:style>
  <w:style w:type="character" w:styleId="VariableTok0" w:customStyle="1">
    <w:name w:val="VariableTok0"/>
    <w:rPr>
      <w:color w:val="19177C"/>
    </w:rPr>
  </w:style>
  <w:style w:type="character" w:styleId="ControlFlowTok0" w:customStyle="1">
    <w:name w:val="ControlFlowTok0"/>
    <w:rPr>
      <w:b/>
      <w:color w:val="007020"/>
    </w:rPr>
  </w:style>
  <w:style w:type="character" w:styleId="OperatorTok0" w:customStyle="1">
    <w:name w:val="OperatorTok0"/>
    <w:rPr>
      <w:color w:val="666666"/>
    </w:rPr>
  </w:style>
  <w:style w:type="character" w:styleId="BuiltInTok0" w:customStyle="1">
    <w:name w:val="BuiltInTok0"/>
    <w:rPr>
      <w:color w:val="008000"/>
    </w:rPr>
  </w:style>
  <w:style w:type="character" w:styleId="ExtensionTok0" w:customStyle="1">
    <w:name w:val="ExtensionTok0"/>
  </w:style>
  <w:style w:type="character" w:styleId="PreprocessorTok0" w:customStyle="1">
    <w:name w:val="PreprocessorTok0"/>
    <w:rPr>
      <w:color w:val="BC7A00"/>
    </w:rPr>
  </w:style>
  <w:style w:type="character" w:styleId="AttributeTok0" w:customStyle="1">
    <w:name w:val="AttributeTok0"/>
    <w:rPr>
      <w:color w:val="7D9029"/>
    </w:rPr>
  </w:style>
  <w:style w:type="character" w:styleId="RegionMarkerTok0" w:customStyle="1">
    <w:name w:val="RegionMarkerTok0"/>
  </w:style>
  <w:style w:type="character" w:styleId="InformationTok0" w:customStyle="1">
    <w:name w:val="InformationTok0"/>
    <w:rPr>
      <w:b/>
      <w:i/>
      <w:color w:val="60A0B0"/>
    </w:rPr>
  </w:style>
  <w:style w:type="character" w:styleId="WarningTok0" w:customStyle="1">
    <w:name w:val="WarningTok0"/>
    <w:rPr>
      <w:b/>
      <w:i/>
      <w:color w:val="60A0B0"/>
    </w:rPr>
  </w:style>
  <w:style w:type="character" w:styleId="AlertTok0" w:customStyle="1">
    <w:name w:val="AlertTok0"/>
    <w:rPr>
      <w:b/>
      <w:color w:val="FF0000"/>
    </w:rPr>
  </w:style>
  <w:style w:type="character" w:styleId="ErrorTok0" w:customStyle="1">
    <w:name w:val="ErrorTok0"/>
    <w:rPr>
      <w:b/>
      <w:color w:val="FF0000"/>
    </w:rPr>
  </w:style>
  <w:style w:type="character" w:styleId="NormalTok0" w:customStyle="1">
    <w:name w:val="NormalTok0"/>
  </w:style>
  <w:style w:type="character" w:styleId="KeywordTok1" w:customStyle="1">
    <w:name w:val="KeywordTok1"/>
    <w:rPr>
      <w:b/>
      <w:color w:val="007020"/>
    </w:rPr>
  </w:style>
  <w:style w:type="character" w:styleId="DataTypeTok1" w:customStyle="1">
    <w:name w:val="DataTypeTok1"/>
    <w:rPr>
      <w:color w:val="902000"/>
    </w:rPr>
  </w:style>
  <w:style w:type="character" w:styleId="DecValTok1" w:customStyle="1">
    <w:name w:val="DecValTok1"/>
    <w:rPr>
      <w:color w:val="40A070"/>
    </w:rPr>
  </w:style>
  <w:style w:type="character" w:styleId="BaseNTok1" w:customStyle="1">
    <w:name w:val="BaseNTok1"/>
    <w:rPr>
      <w:color w:val="40A070"/>
    </w:rPr>
  </w:style>
  <w:style w:type="character" w:styleId="FloatTok1" w:customStyle="1">
    <w:name w:val="FloatTok1"/>
    <w:rPr>
      <w:color w:val="40A070"/>
    </w:rPr>
  </w:style>
  <w:style w:type="character" w:styleId="ConstantTok1" w:customStyle="1">
    <w:name w:val="ConstantTok1"/>
    <w:rPr>
      <w:color w:val="880000"/>
    </w:rPr>
  </w:style>
  <w:style w:type="character" w:styleId="CharTok1" w:customStyle="1">
    <w:name w:val="CharTok1"/>
    <w:rPr>
      <w:color w:val="4070A0"/>
    </w:rPr>
  </w:style>
  <w:style w:type="character" w:styleId="SpecialCharTok1" w:customStyle="1">
    <w:name w:val="SpecialCharTok1"/>
    <w:rPr>
      <w:color w:val="4070A0"/>
    </w:rPr>
  </w:style>
  <w:style w:type="character" w:styleId="StringTok1" w:customStyle="1">
    <w:name w:val="StringTok1"/>
    <w:rPr>
      <w:color w:val="4070A0"/>
    </w:rPr>
  </w:style>
  <w:style w:type="character" w:styleId="VerbatimStringTok1" w:customStyle="1">
    <w:name w:val="VerbatimStringTok1"/>
    <w:rPr>
      <w:color w:val="4070A0"/>
    </w:rPr>
  </w:style>
  <w:style w:type="character" w:styleId="SpecialStringTok1" w:customStyle="1">
    <w:name w:val="SpecialStringTok1"/>
    <w:rPr>
      <w:color w:val="BB6688"/>
    </w:rPr>
  </w:style>
  <w:style w:type="character" w:styleId="ImportTok1" w:customStyle="1">
    <w:name w:val="ImportTok1"/>
    <w:rPr>
      <w:b/>
      <w:color w:val="008000"/>
    </w:rPr>
  </w:style>
  <w:style w:type="character" w:styleId="CommentTok1" w:customStyle="1">
    <w:name w:val="CommentTok1"/>
    <w:rPr>
      <w:i/>
      <w:color w:val="60A0B0"/>
    </w:rPr>
  </w:style>
  <w:style w:type="character" w:styleId="DocumentationTok1" w:customStyle="1">
    <w:name w:val="DocumentationTok1"/>
    <w:rPr>
      <w:i/>
      <w:color w:val="BA2121"/>
    </w:rPr>
  </w:style>
  <w:style w:type="character" w:styleId="AnnotationTok1" w:customStyle="1">
    <w:name w:val="AnnotationTok1"/>
    <w:rPr>
      <w:b/>
      <w:i/>
      <w:color w:val="60A0B0"/>
    </w:rPr>
  </w:style>
  <w:style w:type="character" w:styleId="CommentVarTok1" w:customStyle="1">
    <w:name w:val="CommentVarTok1"/>
    <w:rPr>
      <w:b/>
      <w:i/>
      <w:color w:val="60A0B0"/>
    </w:rPr>
  </w:style>
  <w:style w:type="character" w:styleId="OtherTok1" w:customStyle="1">
    <w:name w:val="OtherTok1"/>
    <w:rPr>
      <w:color w:val="007020"/>
    </w:rPr>
  </w:style>
  <w:style w:type="character" w:styleId="FunctionTok1" w:customStyle="1">
    <w:name w:val="FunctionTok1"/>
    <w:rPr>
      <w:color w:val="06287E"/>
    </w:rPr>
  </w:style>
  <w:style w:type="character" w:styleId="VariableTok1" w:customStyle="1">
    <w:name w:val="VariableTok1"/>
    <w:rPr>
      <w:color w:val="19177C"/>
    </w:rPr>
  </w:style>
  <w:style w:type="character" w:styleId="ControlFlowTok1" w:customStyle="1">
    <w:name w:val="ControlFlowTok1"/>
    <w:rPr>
      <w:b/>
      <w:color w:val="007020"/>
    </w:rPr>
  </w:style>
  <w:style w:type="character" w:styleId="OperatorTok1" w:customStyle="1">
    <w:name w:val="OperatorTok1"/>
    <w:rPr>
      <w:color w:val="666666"/>
    </w:rPr>
  </w:style>
  <w:style w:type="character" w:styleId="BuiltInTok1" w:customStyle="1">
    <w:name w:val="BuiltInTok1"/>
    <w:rPr>
      <w:color w:val="008000"/>
    </w:rPr>
  </w:style>
  <w:style w:type="character" w:styleId="ExtensionTok1" w:customStyle="1">
    <w:name w:val="ExtensionTok1"/>
  </w:style>
  <w:style w:type="character" w:styleId="PreprocessorTok1" w:customStyle="1">
    <w:name w:val="PreprocessorTok1"/>
    <w:rPr>
      <w:color w:val="BC7A00"/>
    </w:rPr>
  </w:style>
  <w:style w:type="character" w:styleId="AttributeTok1" w:customStyle="1">
    <w:name w:val="AttributeTok1"/>
    <w:rPr>
      <w:color w:val="7D9029"/>
    </w:rPr>
  </w:style>
  <w:style w:type="character" w:styleId="RegionMarkerTok1" w:customStyle="1">
    <w:name w:val="RegionMarkerTok1"/>
  </w:style>
  <w:style w:type="character" w:styleId="InformationTok1" w:customStyle="1">
    <w:name w:val="InformationTok1"/>
    <w:rPr>
      <w:b/>
      <w:i/>
      <w:color w:val="60A0B0"/>
    </w:rPr>
  </w:style>
  <w:style w:type="character" w:styleId="WarningTok1" w:customStyle="1">
    <w:name w:val="WarningTok1"/>
    <w:rPr>
      <w:b/>
      <w:i/>
      <w:color w:val="60A0B0"/>
    </w:rPr>
  </w:style>
  <w:style w:type="character" w:styleId="AlertTok1" w:customStyle="1">
    <w:name w:val="AlertTok1"/>
    <w:rPr>
      <w:b/>
      <w:color w:val="FF0000"/>
    </w:rPr>
  </w:style>
  <w:style w:type="character" w:styleId="ErrorTok1" w:customStyle="1">
    <w:name w:val="ErrorTok1"/>
    <w:rPr>
      <w:b/>
      <w:color w:val="FF0000"/>
    </w:rPr>
  </w:style>
  <w:style w:type="character" w:styleId="NormalTok1" w:customStyle="1">
    <w:name w:val="NormalTok1"/>
  </w:style>
  <w:style w:type="character" w:styleId="KeywordTok2" w:customStyle="1">
    <w:name w:val="KeywordTok2"/>
    <w:rPr>
      <w:b/>
      <w:color w:val="007020"/>
    </w:rPr>
  </w:style>
  <w:style w:type="character" w:styleId="DataTypeTok2" w:customStyle="1">
    <w:name w:val="DataTypeTok2"/>
    <w:rPr>
      <w:color w:val="902000"/>
    </w:rPr>
  </w:style>
  <w:style w:type="character" w:styleId="DecValTok2" w:customStyle="1">
    <w:name w:val="DecValTok2"/>
    <w:rPr>
      <w:color w:val="40A070"/>
    </w:rPr>
  </w:style>
  <w:style w:type="character" w:styleId="BaseNTok2" w:customStyle="1">
    <w:name w:val="BaseNTok2"/>
    <w:rPr>
      <w:color w:val="40A070"/>
    </w:rPr>
  </w:style>
  <w:style w:type="character" w:styleId="FloatTok2" w:customStyle="1">
    <w:name w:val="FloatTok2"/>
    <w:rPr>
      <w:color w:val="40A070"/>
    </w:rPr>
  </w:style>
  <w:style w:type="character" w:styleId="ConstantTok2" w:customStyle="1">
    <w:name w:val="ConstantTok2"/>
    <w:rPr>
      <w:color w:val="880000"/>
    </w:rPr>
  </w:style>
  <w:style w:type="character" w:styleId="CharTok2" w:customStyle="1">
    <w:name w:val="CharTok2"/>
    <w:rPr>
      <w:color w:val="4070A0"/>
    </w:rPr>
  </w:style>
  <w:style w:type="character" w:styleId="SpecialCharTok2" w:customStyle="1">
    <w:name w:val="SpecialCharTok2"/>
    <w:rPr>
      <w:color w:val="4070A0"/>
    </w:rPr>
  </w:style>
  <w:style w:type="character" w:styleId="StringTok2" w:customStyle="1">
    <w:name w:val="StringTok2"/>
    <w:rPr>
      <w:color w:val="4070A0"/>
    </w:rPr>
  </w:style>
  <w:style w:type="character" w:styleId="VerbatimStringTok2" w:customStyle="1">
    <w:name w:val="VerbatimStringTok2"/>
    <w:rPr>
      <w:color w:val="4070A0"/>
    </w:rPr>
  </w:style>
  <w:style w:type="character" w:styleId="SpecialStringTok2" w:customStyle="1">
    <w:name w:val="SpecialStringTok2"/>
    <w:rPr>
      <w:color w:val="BB6688"/>
    </w:rPr>
  </w:style>
  <w:style w:type="character" w:styleId="ImportTok2" w:customStyle="1">
    <w:name w:val="ImportTok2"/>
    <w:rPr>
      <w:b/>
      <w:color w:val="008000"/>
    </w:rPr>
  </w:style>
  <w:style w:type="character" w:styleId="CommentTok2" w:customStyle="1">
    <w:name w:val="CommentTok2"/>
    <w:rPr>
      <w:i/>
      <w:color w:val="60A0B0"/>
    </w:rPr>
  </w:style>
  <w:style w:type="character" w:styleId="DocumentationTok2" w:customStyle="1">
    <w:name w:val="DocumentationTok2"/>
    <w:rPr>
      <w:i/>
      <w:color w:val="BA2121"/>
    </w:rPr>
  </w:style>
  <w:style w:type="character" w:styleId="AnnotationTok2" w:customStyle="1">
    <w:name w:val="AnnotationTok2"/>
    <w:rPr>
      <w:b/>
      <w:i/>
      <w:color w:val="60A0B0"/>
    </w:rPr>
  </w:style>
  <w:style w:type="character" w:styleId="CommentVarTok2" w:customStyle="1">
    <w:name w:val="CommentVarTok2"/>
    <w:rPr>
      <w:b/>
      <w:i/>
      <w:color w:val="60A0B0"/>
    </w:rPr>
  </w:style>
  <w:style w:type="character" w:styleId="OtherTok2" w:customStyle="1">
    <w:name w:val="OtherTok2"/>
    <w:rPr>
      <w:color w:val="007020"/>
    </w:rPr>
  </w:style>
  <w:style w:type="character" w:styleId="FunctionTok2" w:customStyle="1">
    <w:name w:val="FunctionTok2"/>
    <w:rPr>
      <w:color w:val="06287E"/>
    </w:rPr>
  </w:style>
  <w:style w:type="character" w:styleId="VariableTok2" w:customStyle="1">
    <w:name w:val="VariableTok2"/>
    <w:rPr>
      <w:color w:val="19177C"/>
    </w:rPr>
  </w:style>
  <w:style w:type="character" w:styleId="ControlFlowTok2" w:customStyle="1">
    <w:name w:val="ControlFlowTok2"/>
    <w:rPr>
      <w:b/>
      <w:color w:val="007020"/>
    </w:rPr>
  </w:style>
  <w:style w:type="character" w:styleId="OperatorTok2" w:customStyle="1">
    <w:name w:val="OperatorTok2"/>
    <w:rPr>
      <w:color w:val="666666"/>
    </w:rPr>
  </w:style>
  <w:style w:type="character" w:styleId="BuiltInTok2" w:customStyle="1">
    <w:name w:val="BuiltInTok2"/>
    <w:rPr>
      <w:color w:val="008000"/>
    </w:rPr>
  </w:style>
  <w:style w:type="character" w:styleId="ExtensionTok2" w:customStyle="1">
    <w:name w:val="ExtensionTok2"/>
  </w:style>
  <w:style w:type="character" w:styleId="PreprocessorTok2" w:customStyle="1">
    <w:name w:val="PreprocessorTok2"/>
    <w:rPr>
      <w:color w:val="BC7A00"/>
    </w:rPr>
  </w:style>
  <w:style w:type="character" w:styleId="AttributeTok2" w:customStyle="1">
    <w:name w:val="AttributeTok2"/>
    <w:rPr>
      <w:color w:val="7D9029"/>
    </w:rPr>
  </w:style>
  <w:style w:type="character" w:styleId="RegionMarkerTok2" w:customStyle="1">
    <w:name w:val="RegionMarkerTok2"/>
  </w:style>
  <w:style w:type="character" w:styleId="InformationTok2" w:customStyle="1">
    <w:name w:val="InformationTok2"/>
    <w:rPr>
      <w:b/>
      <w:i/>
      <w:color w:val="60A0B0"/>
    </w:rPr>
  </w:style>
  <w:style w:type="character" w:styleId="WarningTok2" w:customStyle="1">
    <w:name w:val="WarningTok2"/>
    <w:rPr>
      <w:b/>
      <w:i/>
      <w:color w:val="60A0B0"/>
    </w:rPr>
  </w:style>
  <w:style w:type="character" w:styleId="AlertTok2" w:customStyle="1">
    <w:name w:val="AlertTok2"/>
    <w:rPr>
      <w:b/>
      <w:color w:val="FF0000"/>
    </w:rPr>
  </w:style>
  <w:style w:type="character" w:styleId="ErrorTok2" w:customStyle="1">
    <w:name w:val="ErrorTok2"/>
    <w:rPr>
      <w:b/>
      <w:color w:val="FF0000"/>
    </w:rPr>
  </w:style>
  <w:style w:type="character" w:styleId="NormalTok2" w:customStyle="1">
    <w:name w:val="NormalTok2"/>
  </w:style>
  <w:style w:type="paragraph" w:styleId="Subtitle">
    <w:name w:val="Subtitle"/>
    <w:basedOn w:val="Normal"/>
    <w:next w:val="Normal"/>
    <w:uiPriority w:val="11"/>
    <w:qFormat/>
    <w:pPr>
      <w:keepNext/>
      <w:keepLines/>
      <w:jc w:val="center"/>
    </w:pPr>
  </w:style>
  <w:style w:type="paragraph" w:styleId="center" w:customStyle="true">
    <w:uiPriority w:val="1"/>
    <w:name w:val="center"/>
    <w:basedOn w:val="Normal"/>
    <w:link w:val="centerChar"/>
    <w:qFormat/>
    <w:rsid w:val="757EE73C"/>
    <w:rPr>
      <w:rFonts w:ascii="Garamond" w:hAnsi="Garamond" w:eastAsia="Garamond" w:cs="Garamond"/>
      <w:sz w:val="21"/>
      <w:szCs w:val="21"/>
    </w:rPr>
    <w:pPr>
      <w:keepNext w:val="1"/>
      <w:keepLines w:val="1"/>
      <w:jc w:val="center"/>
    </w:pPr>
  </w:style>
  <w:style w:type="character" w:styleId="centerChar" w:customStyle="true">
    <w:name w:val="center Char"/>
    <w:basedOn w:val="DefaultParagraphFont"/>
    <w:link w:val="center"/>
    <w:rsid w:val="757EE73C"/>
    <w:rPr>
      <w:rFonts w:ascii="Garamond" w:hAnsi="Garamond" w:eastAsia="Garamond" w:cs="Garamond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mailto:giselambenavides@gmail.com" TargetMode="External" Id="R0227fb5cd37945ad" /><Relationship Type="http://schemas.openxmlformats.org/officeDocument/2006/relationships/hyperlink" Target="https://linkedin.com/in/giselabenavides" TargetMode="External" Id="R20d0c9656b5640e7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/WTQZu9gVsiETjEE2MrWsZAnLw==">CgMxLjAyD2lkLmY0dHd4ZnQyZzYwZTIOaC4zZXEwYTJwYWZnd3MyD2lkLnY2YXZsMHNpeWx0bDIPaWQuaG8wZnJnanlleHg0Mg9pZC5pNmMzOXVybmg4ZXoyD2lkLjVnOGhhN2Y4Mjc3ZTIPaWQuZjcycDVmbDF4NHVlOAByITFRdk5LQTJnNEgwbk80TlBYaVpWaTA1LURSRjBna1VWZQ==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Gisela Benavides Canas</lastModifiedBy>
  <revision>2</revision>
  <dcterms:created xsi:type="dcterms:W3CDTF">2025-11-30T16:58:00.0000000Z</dcterms:created>
  <dcterms:modified xsi:type="dcterms:W3CDTF">2025-11-30T17:02:44.0717489Z</dcterms:modified>
</coreProperties>
</file>