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GradeClara"/>
        <w:tblW w:w="0" w:type="auto"/>
        <w:tblLook w:val="04A0" w:firstRow="1" w:lastRow="0" w:firstColumn="1" w:lastColumn="0" w:noHBand="0" w:noVBand="1"/>
      </w:tblPr>
      <w:tblGrid>
        <w:gridCol w:w="4247"/>
        <w:gridCol w:w="4247"/>
      </w:tblGrid>
      <w:tr w:rsidR="00F62B25" w:rsidRPr="00F62B25" w14:paraId="1787B9B3" w14:textId="77777777" w:rsidTr="00942AA8">
        <w:tc>
          <w:tcPr>
            <w:tcW w:w="4247" w:type="dxa"/>
          </w:tcPr>
          <w:p w14:paraId="07AA9CDA" w14:textId="6D05E293"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Taiza de Sousa Marques</w:t>
            </w:r>
            <w:r w:rsidR="000B57EB">
              <w:rPr>
                <w:rFonts w:ascii="Arial" w:hAnsi="Arial" w:cs="Arial"/>
                <w:sz w:val="24"/>
                <w:szCs w:val="24"/>
              </w:rPr>
              <w:t>.</w:t>
            </w:r>
            <w:bookmarkStart w:id="0" w:name="_GoBack"/>
            <w:bookmarkEnd w:id="0"/>
          </w:p>
        </w:tc>
        <w:tc>
          <w:tcPr>
            <w:tcW w:w="4247" w:type="dxa"/>
          </w:tcPr>
          <w:p w14:paraId="37501D7B" w14:textId="6D055E81"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01201104</w:t>
            </w:r>
          </w:p>
        </w:tc>
      </w:tr>
      <w:tr w:rsidR="00F62B25" w:rsidRPr="00F62B25" w14:paraId="0F12E266" w14:textId="77777777" w:rsidTr="00942AA8">
        <w:tc>
          <w:tcPr>
            <w:tcW w:w="4247" w:type="dxa"/>
          </w:tcPr>
          <w:p w14:paraId="094D9D2C" w14:textId="50FFEAA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Conti</w:t>
            </w:r>
          </w:p>
        </w:tc>
        <w:tc>
          <w:tcPr>
            <w:tcW w:w="4247" w:type="dxa"/>
          </w:tcPr>
          <w:p w14:paraId="0193683F" w14:textId="1A497842"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01201075</w:t>
            </w:r>
          </w:p>
        </w:tc>
      </w:tr>
      <w:tr w:rsidR="00F62B25" w:rsidRPr="00F62B25" w14:paraId="5D7F8C07" w14:textId="77777777" w:rsidTr="00942AA8">
        <w:tc>
          <w:tcPr>
            <w:tcW w:w="4247" w:type="dxa"/>
          </w:tcPr>
          <w:p w14:paraId="1DF1C7E1" w14:textId="70BE08FD"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Gisele Flor</w:t>
            </w:r>
          </w:p>
        </w:tc>
        <w:tc>
          <w:tcPr>
            <w:tcW w:w="4247" w:type="dxa"/>
          </w:tcPr>
          <w:p w14:paraId="5F8DC9B2" w14:textId="0423A18C"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01201046</w:t>
            </w:r>
          </w:p>
        </w:tc>
      </w:tr>
      <w:tr w:rsidR="00F62B25" w:rsidRPr="00F62B25" w14:paraId="329CF867" w14:textId="77777777" w:rsidTr="00942AA8">
        <w:tc>
          <w:tcPr>
            <w:tcW w:w="4247" w:type="dxa"/>
          </w:tcPr>
          <w:p w14:paraId="17D8D612" w14:textId="5B9C3D5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Bruna Brito</w:t>
            </w:r>
          </w:p>
        </w:tc>
        <w:tc>
          <w:tcPr>
            <w:tcW w:w="4247" w:type="dxa"/>
          </w:tcPr>
          <w:p w14:paraId="749927E8" w14:textId="3DF5A438"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01201005</w:t>
            </w:r>
          </w:p>
        </w:tc>
      </w:tr>
      <w:tr w:rsidR="00F62B25" w:rsidRPr="00F62B25" w14:paraId="507F221A" w14:textId="77777777" w:rsidTr="00942AA8">
        <w:tc>
          <w:tcPr>
            <w:tcW w:w="4247" w:type="dxa"/>
          </w:tcPr>
          <w:p w14:paraId="195CD010" w14:textId="5E4C7192"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Felipe </w:t>
            </w:r>
            <w:proofErr w:type="spellStart"/>
            <w:r w:rsidRPr="00F62B25">
              <w:rPr>
                <w:rFonts w:ascii="Arial" w:hAnsi="Arial" w:cs="Arial"/>
                <w:sz w:val="24"/>
                <w:szCs w:val="24"/>
              </w:rPr>
              <w:t>Kling</w:t>
            </w:r>
            <w:proofErr w:type="spellEnd"/>
          </w:p>
        </w:tc>
        <w:tc>
          <w:tcPr>
            <w:tcW w:w="4247" w:type="dxa"/>
          </w:tcPr>
          <w:p w14:paraId="18A6C278" w14:textId="15466401"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01201025</w:t>
            </w:r>
          </w:p>
        </w:tc>
      </w:tr>
      <w:tr w:rsidR="00F62B25" w:rsidRPr="00F62B25" w14:paraId="040C45FB" w14:textId="77777777" w:rsidTr="00942AA8">
        <w:tc>
          <w:tcPr>
            <w:tcW w:w="4247" w:type="dxa"/>
          </w:tcPr>
          <w:p w14:paraId="79025A65" w14:textId="3E6DE794" w:rsidR="00942AA8" w:rsidRPr="00F62B25" w:rsidRDefault="00942AA8" w:rsidP="00F62B25">
            <w:pPr>
              <w:pStyle w:val="SemEspaamento"/>
              <w:spacing w:line="360" w:lineRule="auto"/>
              <w:jc w:val="both"/>
              <w:rPr>
                <w:rFonts w:ascii="Arial" w:hAnsi="Arial" w:cs="Arial"/>
                <w:sz w:val="24"/>
                <w:szCs w:val="24"/>
              </w:rPr>
            </w:pPr>
            <w:proofErr w:type="spellStart"/>
            <w:r w:rsidRPr="00F62B25">
              <w:rPr>
                <w:rFonts w:ascii="Arial" w:hAnsi="Arial" w:cs="Arial"/>
                <w:sz w:val="24"/>
                <w:szCs w:val="24"/>
              </w:rPr>
              <w:t>Stefany</w:t>
            </w:r>
            <w:proofErr w:type="spellEnd"/>
            <w:r w:rsidRPr="00F62B25">
              <w:rPr>
                <w:rFonts w:ascii="Arial" w:hAnsi="Arial" w:cs="Arial"/>
                <w:sz w:val="24"/>
                <w:szCs w:val="24"/>
              </w:rPr>
              <w:t xml:space="preserve"> Batista</w:t>
            </w:r>
          </w:p>
        </w:tc>
        <w:tc>
          <w:tcPr>
            <w:tcW w:w="4247" w:type="dxa"/>
          </w:tcPr>
          <w:p w14:paraId="6A52C2E9" w14:textId="1EC762CB"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01201103</w:t>
            </w:r>
          </w:p>
        </w:tc>
      </w:tr>
      <w:tr w:rsidR="00F62B25" w:rsidRPr="00F62B25" w14:paraId="1F9382F0" w14:textId="77777777" w:rsidTr="00942AA8">
        <w:tc>
          <w:tcPr>
            <w:tcW w:w="4247" w:type="dxa"/>
          </w:tcPr>
          <w:p w14:paraId="0A63CA7B" w14:textId="054B7F03"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Silva</w:t>
            </w:r>
          </w:p>
        </w:tc>
        <w:tc>
          <w:tcPr>
            <w:tcW w:w="4247" w:type="dxa"/>
          </w:tcPr>
          <w:p w14:paraId="315B8895" w14:textId="7138539F"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r w:rsidR="00857922" w:rsidRPr="00F62B25">
              <w:rPr>
                <w:rFonts w:ascii="Arial" w:hAnsi="Arial" w:cs="Arial"/>
                <w:sz w:val="24"/>
                <w:szCs w:val="24"/>
                <w14:shadow w14:blurRad="38100" w14:dist="25400" w14:dir="5400000" w14:sx="100000" w14:sy="100000" w14:kx="0" w14:ky="0" w14:algn="ctr">
                  <w14:srgbClr w14:val="6E747A">
                    <w14:alpha w14:val="57000"/>
                  </w14:srgbClr>
                </w14:shadow>
              </w:rPr>
              <w:t>083</w:t>
            </w:r>
          </w:p>
        </w:tc>
      </w:tr>
      <w:tr w:rsidR="00F62B25" w:rsidRPr="00F62B25" w14:paraId="1A4CA048" w14:textId="77777777" w:rsidTr="00942AA8">
        <w:tc>
          <w:tcPr>
            <w:tcW w:w="4247" w:type="dxa"/>
          </w:tcPr>
          <w:p w14:paraId="347C2DEC" w14:textId="690416A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João Baptista</w:t>
            </w:r>
          </w:p>
        </w:tc>
        <w:tc>
          <w:tcPr>
            <w:tcW w:w="4247" w:type="dxa"/>
          </w:tcPr>
          <w:p w14:paraId="1AFA95AC" w14:textId="35633E75"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p>
        </w:tc>
      </w:tr>
    </w:tbl>
    <w:p w14:paraId="4391C3BF" w14:textId="77777777"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p>
    <w:p w14:paraId="44125549" w14:textId="67019A85" w:rsidR="00AA16BB" w:rsidRPr="00F62B25" w:rsidRDefault="00494B3E"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t>Contextualização</w:t>
      </w:r>
    </w:p>
    <w:p w14:paraId="0E5EA5D1" w14:textId="77777777" w:rsidR="00494B3E" w:rsidRPr="00F62B25" w:rsidRDefault="00411060"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Nosso projeto visa solucionar os problemas retratados na distribuição dos lixos pelas ruas da cidade. O problema se encontra no acúmulo de resíduos sólidos em lugares inapropriados e no acúmulo dos mesmos em lixeiras urbanas.</w:t>
      </w:r>
      <w:r w:rsidR="0016298B" w:rsidRPr="00F62B25">
        <w:rPr>
          <w:rFonts w:ascii="Arial" w:hAnsi="Arial" w:cs="Arial"/>
          <w:color w:val="000000" w:themeColor="text1"/>
          <w:sz w:val="24"/>
          <w:szCs w:val="24"/>
        </w:rPr>
        <w:t xml:space="preserve"> Este problema tende a afetar o meio ambiente, causando enchentes, doenças, mau cheiro, contaminação do solo podendo causar problemas no lençol freático posteriormente. Outro ser afetado é o ser humano</w:t>
      </w:r>
      <w:r w:rsidR="00165B17" w:rsidRPr="00F62B25">
        <w:rPr>
          <w:rFonts w:ascii="Arial" w:hAnsi="Arial" w:cs="Arial"/>
          <w:color w:val="000000" w:themeColor="text1"/>
          <w:sz w:val="24"/>
          <w:szCs w:val="24"/>
        </w:rPr>
        <w:t xml:space="preserve"> e quem trabalha no ramo da limpeza urbana.</w:t>
      </w:r>
    </w:p>
    <w:p w14:paraId="600C03AA" w14:textId="77777777" w:rsidR="001551F3" w:rsidRPr="00F62B25" w:rsidRDefault="00165B17"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 xml:space="preserve">Infelizmente este problema tende a aumentar pois apesar das informações de conscientização da limpeza urbana serem divulgadas, ainda há pessoas que não os conhecem ou não imaginam as circunstâncias que podem aparecer futuramente. Apesar de todos esses quesitos, o ser humano atual tende a consumir mais do que ele realmente precisa, produzindo cada vez mais resíduos. </w:t>
      </w:r>
    </w:p>
    <w:p w14:paraId="47F56833" w14:textId="77777777" w:rsidR="001551F3" w:rsidRPr="00F62B25" w:rsidRDefault="001551F3"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Exemplificação com dados: “Há aproximadamente 40 anos que a quantidade de lixo gerado era muito inferior à atual, hoje a população aumentou, a globalização se encontra em um estágio avançado. Em São Paulo, em Média é produzido diariamente 800g – 1K de lixo por pessoa.” (m.mundoeeducação.bol.uol.com.br).</w:t>
      </w:r>
    </w:p>
    <w:p w14:paraId="2CAB4565" w14:textId="77777777" w:rsidR="001551F3" w:rsidRPr="00F62B25" w:rsidRDefault="001551F3" w:rsidP="00F62B25">
      <w:pPr>
        <w:pStyle w:val="SemEspaamento"/>
        <w:spacing w:line="360" w:lineRule="auto"/>
        <w:jc w:val="both"/>
        <w:rPr>
          <w:rFonts w:ascii="Arial" w:hAnsi="Arial" w:cs="Arial"/>
          <w:color w:val="000000" w:themeColor="text1"/>
          <w:sz w:val="24"/>
          <w:szCs w:val="24"/>
        </w:rPr>
      </w:pPr>
      <w:r w:rsidRPr="00F62B25">
        <w:rPr>
          <w:rFonts w:ascii="Arial" w:hAnsi="Arial" w:cs="Arial"/>
          <w:color w:val="000000" w:themeColor="text1"/>
          <w:sz w:val="24"/>
          <w:szCs w:val="24"/>
        </w:rPr>
        <w:tab/>
        <w:t>Este problema gera custos, pois, pensando logicamente, o tanto de lixo produzido por dia por cada pessoa é totalmente relativo, e essa mesma taxa produzida faz com que gere custos.</w:t>
      </w:r>
    </w:p>
    <w:p w14:paraId="4191F780" w14:textId="4583B3AE" w:rsidR="001551F3" w:rsidRPr="00F62B25" w:rsidRDefault="001551F3"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000000" w:themeColor="text1"/>
          <w:sz w:val="24"/>
          <w:szCs w:val="24"/>
        </w:rPr>
        <w:lastRenderedPageBreak/>
        <w:tab/>
      </w:r>
      <w:r w:rsidRPr="00F62B25">
        <w:rPr>
          <w:rFonts w:ascii="Arial" w:hAnsi="Arial" w:cs="Arial"/>
          <w:color w:val="2F5496" w:themeColor="accent1" w:themeShade="BF"/>
          <w:sz w:val="24"/>
          <w:szCs w:val="24"/>
        </w:rPr>
        <w:t>Dado: “São Paulo consome R$ 965 milhões por ano com lixo. O Rio de Janeiro consome R$ 850 milhões. O que cada contribuinte paga é uma taxa de não cobre os gastos. Quem suja mais não paga mais.” (</w:t>
      </w:r>
      <w:hyperlink r:id="rId4" w:history="1">
        <w:r w:rsidRPr="00F62B25">
          <w:rPr>
            <w:rStyle w:val="Hyperlink"/>
            <w:rFonts w:ascii="Arial" w:hAnsi="Arial" w:cs="Arial"/>
            <w:color w:val="034990" w:themeColor="hyperlink"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http://g1.globo.com/bomdiabrasil/0,,MUL1558256-16020,00-QUAL+E+O+CUSTO+DO+LIXO+PARA+AS+CIDADES.html</w:t>
        </w:r>
      </w:hyperlink>
      <w:r w:rsidRPr="00F62B25">
        <w:rPr>
          <w:rFonts w:ascii="Arial" w:hAnsi="Arial" w:cs="Arial"/>
          <w:color w:val="2F5496" w:themeColor="accent1" w:themeShade="BF"/>
          <w:sz w:val="24"/>
          <w:szCs w:val="24"/>
        </w:rPr>
        <w:t>).</w:t>
      </w:r>
    </w:p>
    <w:p w14:paraId="4B3B3DD6" w14:textId="77777777" w:rsidR="00A86107" w:rsidRPr="00F62B25" w:rsidRDefault="00A86107"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A sustentabilidade sofre, pois quando o ser humano age sem pensar nas</w:t>
      </w:r>
    </w:p>
    <w:p w14:paraId="6890FAB7" w14:textId="530510AD" w:rsidR="00A86107" w:rsidRPr="00F62B25" w:rsidRDefault="00A86107"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consequências isso acarreta a qualidade de vida das gerações futuras. Existem empresas responsáveis pela coleta de resíduos orgânicos, plásticos, </w:t>
      </w:r>
      <w:proofErr w:type="gramStart"/>
      <w:r w:rsidRPr="00F62B25">
        <w:rPr>
          <w:rFonts w:ascii="Arial" w:hAnsi="Arial" w:cs="Arial"/>
          <w:sz w:val="24"/>
          <w:szCs w:val="24"/>
        </w:rPr>
        <w:t>papel e etc.</w:t>
      </w:r>
      <w:proofErr w:type="gramEnd"/>
      <w:r w:rsidRPr="00F62B25">
        <w:rPr>
          <w:rFonts w:ascii="Arial" w:hAnsi="Arial" w:cs="Arial"/>
          <w:sz w:val="24"/>
          <w:szCs w:val="24"/>
        </w:rPr>
        <w:t xml:space="preserve"> Assim como existem empresas responsáveis apenas pelo transporte destes resíduos</w:t>
      </w:r>
      <w:r w:rsidR="009D26BD" w:rsidRPr="00F62B25">
        <w:rPr>
          <w:rFonts w:ascii="Arial" w:hAnsi="Arial" w:cs="Arial"/>
          <w:sz w:val="24"/>
          <w:szCs w:val="24"/>
        </w:rPr>
        <w:t>, e claro, existem empresas responsáveis por um material em específico, como as empresas de reciclagem.</w:t>
      </w:r>
    </w:p>
    <w:p w14:paraId="6D1A8978" w14:textId="77777777" w:rsidR="009D26BD" w:rsidRPr="00F62B25" w:rsidRDefault="009D26BD" w:rsidP="00F62B25">
      <w:pPr>
        <w:pStyle w:val="SemEspaamento"/>
        <w:spacing w:line="360" w:lineRule="auto"/>
        <w:jc w:val="both"/>
        <w:rPr>
          <w:rFonts w:ascii="Arial" w:hAnsi="Arial" w:cs="Arial"/>
          <w:color w:val="000000" w:themeColor="text1"/>
          <w:sz w:val="24"/>
          <w:szCs w:val="24"/>
        </w:rPr>
      </w:pPr>
      <w:r w:rsidRPr="00F62B25">
        <w:rPr>
          <w:rFonts w:ascii="Arial" w:hAnsi="Arial" w:cs="Arial"/>
          <w:sz w:val="24"/>
          <w:szCs w:val="24"/>
        </w:rPr>
        <w:tab/>
      </w:r>
      <w:r w:rsidRPr="00F62B25">
        <w:rPr>
          <w:rFonts w:ascii="Arial" w:hAnsi="Arial" w:cs="Arial"/>
          <w:color w:val="000000" w:themeColor="text1"/>
          <w:sz w:val="24"/>
          <w:szCs w:val="24"/>
        </w:rPr>
        <w:t xml:space="preserve">Existem inúmeros movimentos com relação à resolução deste problema. Têm grupos cujo o engajamento é a conscientização da importância de jogar o lixo de forma correta e em lugares corretos, como o exemplo de um movimento recente da utilização dos canudos em empresas de fast </w:t>
      </w:r>
      <w:proofErr w:type="spellStart"/>
      <w:r w:rsidRPr="00F62B25">
        <w:rPr>
          <w:rFonts w:ascii="Arial" w:hAnsi="Arial" w:cs="Arial"/>
          <w:color w:val="000000" w:themeColor="text1"/>
          <w:sz w:val="24"/>
          <w:szCs w:val="24"/>
        </w:rPr>
        <w:t>food’s</w:t>
      </w:r>
      <w:proofErr w:type="spellEnd"/>
      <w:r w:rsidRPr="00F62B25">
        <w:rPr>
          <w:rFonts w:ascii="Arial" w:hAnsi="Arial" w:cs="Arial"/>
          <w:color w:val="000000" w:themeColor="text1"/>
          <w:sz w:val="24"/>
          <w:szCs w:val="24"/>
        </w:rPr>
        <w:t>. O problema não chega a ser o material, mas sim a forma como os seres humanos jogam tais materiais em lugares inapropriados.</w:t>
      </w:r>
    </w:p>
    <w:p w14:paraId="2E18C1D9" w14:textId="573F3698"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Outro exemplo: O </w:t>
      </w:r>
      <w:r w:rsidRPr="00F62B25">
        <w:rPr>
          <w:rFonts w:ascii="Arial" w:hAnsi="Arial" w:cs="Arial"/>
          <w:b/>
          <w:bCs/>
          <w:color w:val="2F5496" w:themeColor="accent1" w:themeShade="BF"/>
          <w:sz w:val="24"/>
          <w:szCs w:val="24"/>
        </w:rPr>
        <w:t>Movimento Lixo</w:t>
      </w:r>
      <w:r w:rsidRPr="00F62B25">
        <w:rPr>
          <w:rFonts w:ascii="Arial" w:hAnsi="Arial" w:cs="Arial"/>
          <w:color w:val="2F5496" w:themeColor="accent1" w:themeShade="BF"/>
          <w:sz w:val="24"/>
          <w:szCs w:val="24"/>
        </w:rPr>
        <w:t xml:space="preserve"> Cidadão tem o objetivo de conscientizar e engajar a sociedade na participação ativa do processo de descarte correto de resíduos.</w:t>
      </w:r>
    </w:p>
    <w:p w14:paraId="2F1E44FB" w14:textId="6FFB526D" w:rsidR="009D26BD" w:rsidRPr="00F62B25" w:rsidRDefault="009D26BD"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Felizmente existe tecnologias para resolução do problema. Podemos ver que a população anda preocupada com este problema.</w:t>
      </w:r>
    </w:p>
    <w:p w14:paraId="17961C48" w14:textId="3D049BCA"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Exemplo: - “Para minimizar o problema surgiram iniciativas pelo Brasil que utilizam a tecnologia da informação como aliado. Dois jovens alunos – Bruna e Cleomar – da Escola de Ensino Fundamental de João </w:t>
      </w:r>
      <w:proofErr w:type="spellStart"/>
      <w:r w:rsidRPr="00F62B25">
        <w:rPr>
          <w:rFonts w:ascii="Arial" w:hAnsi="Arial" w:cs="Arial"/>
          <w:color w:val="2F5496" w:themeColor="accent1" w:themeShade="BF"/>
          <w:sz w:val="24"/>
          <w:szCs w:val="24"/>
        </w:rPr>
        <w:t>Pilate</w:t>
      </w:r>
      <w:proofErr w:type="spellEnd"/>
      <w:r w:rsidRPr="00F62B25">
        <w:rPr>
          <w:rFonts w:ascii="Arial" w:hAnsi="Arial" w:cs="Arial"/>
          <w:color w:val="2F5496" w:themeColor="accent1" w:themeShade="BF"/>
          <w:sz w:val="24"/>
          <w:szCs w:val="24"/>
        </w:rPr>
        <w:t xml:space="preserve">, em Caxias do Sul, RS. Que desenvolveram um app World </w:t>
      </w:r>
      <w:proofErr w:type="spellStart"/>
      <w:r w:rsidRPr="00F62B25">
        <w:rPr>
          <w:rFonts w:ascii="Arial" w:hAnsi="Arial" w:cs="Arial"/>
          <w:color w:val="2F5496" w:themeColor="accent1" w:themeShade="BF"/>
          <w:sz w:val="24"/>
          <w:szCs w:val="24"/>
        </w:rPr>
        <w:t>Wasty</w:t>
      </w:r>
      <w:proofErr w:type="spellEnd"/>
      <w:r w:rsidRPr="00F62B25">
        <w:rPr>
          <w:rFonts w:ascii="Arial" w:hAnsi="Arial" w:cs="Arial"/>
          <w:color w:val="2F5496" w:themeColor="accent1" w:themeShade="BF"/>
          <w:sz w:val="24"/>
          <w:szCs w:val="24"/>
        </w:rPr>
        <w:t xml:space="preserve"> Recicle, cujo a finalidade é auxiliar os usuários onde ficam os pontos de descartes dos resíduos da cidade.”</w:t>
      </w:r>
    </w:p>
    <w:p w14:paraId="16EA6CD1" w14:textId="6788422D" w:rsidR="009D26BD" w:rsidRPr="00F62B25" w:rsidRDefault="009D26BD"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Existe um app chamado Descarte.me, cujo a finalidade é informar o cidadão (usuário) os dias e os horários que a coleta de lixo irá passar pela sua região.</w:t>
      </w:r>
    </w:p>
    <w:p w14:paraId="715FAF1B" w14:textId="2FC66413" w:rsidR="00464EDB" w:rsidRPr="00F62B25" w:rsidRDefault="00464EDB"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 Existe uma empresa na Suécia que se chama St1 Ou </w:t>
      </w:r>
      <w:proofErr w:type="spellStart"/>
      <w:r w:rsidRPr="00F62B25">
        <w:rPr>
          <w:rFonts w:ascii="Arial" w:hAnsi="Arial" w:cs="Arial"/>
          <w:color w:val="2F5496" w:themeColor="accent1" w:themeShade="BF"/>
          <w:sz w:val="24"/>
          <w:szCs w:val="24"/>
        </w:rPr>
        <w:t>Buofuels</w:t>
      </w:r>
      <w:proofErr w:type="spellEnd"/>
      <w:r w:rsidRPr="00F62B25">
        <w:rPr>
          <w:rFonts w:ascii="Arial" w:hAnsi="Arial" w:cs="Arial"/>
          <w:color w:val="2F5496" w:themeColor="accent1" w:themeShade="BF"/>
          <w:sz w:val="24"/>
          <w:szCs w:val="24"/>
        </w:rPr>
        <w:t>, cuja a finalidade é utilizar o açúcar do lixo orgânico transformando – o em etanol. É um processo com um jato de água quente, sugando o açúcar do lixo orgânico, produzindo então o etanol.</w:t>
      </w:r>
    </w:p>
    <w:p w14:paraId="68F9EA6B" w14:textId="2FB6B139" w:rsidR="00464EDB" w:rsidRPr="00F62B25" w:rsidRDefault="00464EDB"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lastRenderedPageBreak/>
        <w:t>Nossos principais clientes são as empresas de coleta e transporte de lixo e o governo através de uma parcer</w:t>
      </w:r>
      <w:r w:rsidR="00F62B25">
        <w:rPr>
          <w:rFonts w:ascii="Arial" w:hAnsi="Arial" w:cs="Arial"/>
          <w:sz w:val="24"/>
          <w:szCs w:val="24"/>
        </w:rPr>
        <w:t>ia posterior do processo Edital.</w:t>
      </w:r>
    </w:p>
    <w:p w14:paraId="6758F6A2" w14:textId="77777777" w:rsidR="00F62B25" w:rsidRDefault="00F62B25" w:rsidP="00F62B25">
      <w:pPr>
        <w:pStyle w:val="SemEspaamento"/>
        <w:spacing w:line="360" w:lineRule="auto"/>
        <w:ind w:firstLine="708"/>
        <w:jc w:val="both"/>
        <w:rPr>
          <w:rStyle w:val="spellingerror"/>
          <w:rFonts w:ascii="Arial" w:hAnsi="Arial" w:cs="Arial"/>
          <w:sz w:val="24"/>
          <w:szCs w:val="24"/>
          <w:lang w:val="en-US"/>
        </w:rPr>
      </w:pPr>
      <w:proofErr w:type="spellStart"/>
      <w:r w:rsidRPr="00F62B25">
        <w:rPr>
          <w:rStyle w:val="spellingerror"/>
          <w:rFonts w:ascii="Arial" w:hAnsi="Arial" w:cs="Arial"/>
          <w:sz w:val="24"/>
          <w:szCs w:val="24"/>
          <w:lang w:val="en-US"/>
        </w:rPr>
        <w:t>Nosso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projeto</w:t>
      </w:r>
      <w:proofErr w:type="spellEnd"/>
      <w:r w:rsidRPr="00F62B25">
        <w:rPr>
          <w:rStyle w:val="spellingerror"/>
          <w:rFonts w:ascii="Arial" w:hAnsi="Arial" w:cs="Arial"/>
          <w:sz w:val="24"/>
          <w:szCs w:val="24"/>
          <w:lang w:val="en-US"/>
        </w:rPr>
        <w:t xml:space="preserve"> visa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coleta das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na</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cidade</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partir</w:t>
      </w:r>
      <w:proofErr w:type="spellEnd"/>
      <w:r w:rsidRPr="00F62B25">
        <w:rPr>
          <w:rStyle w:val="spellingerror"/>
          <w:rFonts w:ascii="Arial" w:hAnsi="Arial" w:cs="Arial"/>
          <w:sz w:val="24"/>
          <w:szCs w:val="24"/>
          <w:lang w:val="en-US"/>
        </w:rPr>
        <w:t xml:space="preserve"> de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inteligentes</w:t>
      </w:r>
      <w:proofErr w:type="spellEnd"/>
      <w:r w:rsidRPr="00F62B25">
        <w:rPr>
          <w:rStyle w:val="spellingerror"/>
          <w:rFonts w:ascii="Arial" w:hAnsi="Arial" w:cs="Arial"/>
          <w:sz w:val="24"/>
          <w:szCs w:val="24"/>
          <w:lang w:val="en-US"/>
        </w:rPr>
        <w:t xml:space="preserve"> que </w:t>
      </w:r>
      <w:proofErr w:type="spellStart"/>
      <w:r w:rsidRPr="00F62B25">
        <w:rPr>
          <w:rStyle w:val="spellingerror"/>
          <w:rFonts w:ascii="Arial" w:hAnsi="Arial" w:cs="Arial"/>
          <w:sz w:val="24"/>
          <w:szCs w:val="24"/>
          <w:lang w:val="en-US"/>
        </w:rPr>
        <w:t>informam</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quando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elas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estão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vazias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ou</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cheias</w:t>
      </w:r>
      <w:proofErr w:type="spellEnd"/>
      <w:r w:rsidRPr="00F62B25">
        <w:rPr>
          <w:rStyle w:val="spellingerror"/>
          <w:rFonts w:ascii="Arial" w:hAnsi="Arial" w:cs="Arial"/>
          <w:sz w:val="24"/>
          <w:szCs w:val="24"/>
          <w:lang w:val="en-US"/>
        </w:rPr>
        <w:t xml:space="preserve"> por </w:t>
      </w:r>
      <w:proofErr w:type="spellStart"/>
      <w:r w:rsidRPr="00F62B25">
        <w:rPr>
          <w:rStyle w:val="spellingerror"/>
          <w:rFonts w:ascii="Arial" w:hAnsi="Arial" w:cs="Arial"/>
          <w:sz w:val="24"/>
          <w:szCs w:val="24"/>
          <w:lang w:val="en-US"/>
        </w:rPr>
        <w:t>sensores</w:t>
      </w:r>
      <w:proofErr w:type="spellEnd"/>
      <w:r w:rsidRPr="00F62B25">
        <w:rPr>
          <w:rStyle w:val="spellingerror"/>
          <w:rFonts w:ascii="Arial" w:hAnsi="Arial" w:cs="Arial"/>
          <w:sz w:val="24"/>
          <w:szCs w:val="24"/>
          <w:lang w:val="en-US"/>
        </w:rPr>
        <w:t xml:space="preserve">, para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recolha</w:t>
      </w:r>
      <w:proofErr w:type="spellEnd"/>
      <w:r w:rsidRPr="00F62B25">
        <w:rPr>
          <w:rStyle w:val="spellingerror"/>
          <w:rFonts w:ascii="Arial" w:hAnsi="Arial" w:cs="Arial"/>
          <w:sz w:val="24"/>
          <w:szCs w:val="24"/>
          <w:lang w:val="en-US"/>
        </w:rPr>
        <w:t xml:space="preserve"> do </w:t>
      </w:r>
      <w:proofErr w:type="spellStart"/>
      <w:r w:rsidRPr="00F62B25">
        <w:rPr>
          <w:rStyle w:val="spellingerror"/>
          <w:rFonts w:ascii="Arial" w:hAnsi="Arial" w:cs="Arial"/>
          <w:sz w:val="24"/>
          <w:szCs w:val="24"/>
          <w:lang w:val="en-US"/>
        </w:rPr>
        <w:t>lixo</w:t>
      </w:r>
      <w:proofErr w:type="spellEnd"/>
      <w:r w:rsidRPr="00F62B25">
        <w:rPr>
          <w:rStyle w:val="spellingerror"/>
          <w:rFonts w:ascii="Arial" w:hAnsi="Arial" w:cs="Arial"/>
          <w:sz w:val="24"/>
          <w:szCs w:val="24"/>
          <w:lang w:val="en-US"/>
        </w:rPr>
        <w:t xml:space="preserve"> e </w:t>
      </w:r>
      <w:proofErr w:type="spellStart"/>
      <w:r w:rsidRPr="00F62B25">
        <w:rPr>
          <w:rStyle w:val="spellingerror"/>
          <w:rFonts w:ascii="Arial" w:hAnsi="Arial" w:cs="Arial"/>
          <w:sz w:val="24"/>
          <w:szCs w:val="24"/>
          <w:lang w:val="en-US"/>
        </w:rPr>
        <w:t>deslocamento</w:t>
      </w:r>
      <w:proofErr w:type="spellEnd"/>
      <w:r w:rsidRPr="00F62B25">
        <w:rPr>
          <w:rStyle w:val="spellingerror"/>
          <w:rFonts w:ascii="Arial" w:hAnsi="Arial" w:cs="Arial"/>
          <w:sz w:val="24"/>
          <w:szCs w:val="24"/>
          <w:lang w:val="en-US"/>
        </w:rPr>
        <w:t xml:space="preserve"> dos </w:t>
      </w:r>
      <w:proofErr w:type="spellStart"/>
      <w:r w:rsidRPr="00F62B25">
        <w:rPr>
          <w:rStyle w:val="spellingerror"/>
          <w:rFonts w:ascii="Arial" w:hAnsi="Arial" w:cs="Arial"/>
          <w:sz w:val="24"/>
          <w:szCs w:val="24"/>
          <w:lang w:val="en-US"/>
        </w:rPr>
        <w:t>coletores</w:t>
      </w:r>
      <w:proofErr w:type="spellEnd"/>
      <w:r w:rsidRPr="00F62B25">
        <w:rPr>
          <w:rStyle w:val="spellingerror"/>
          <w:rFonts w:ascii="Arial" w:hAnsi="Arial" w:cs="Arial"/>
          <w:sz w:val="24"/>
          <w:szCs w:val="24"/>
          <w:lang w:val="en-US"/>
        </w:rPr>
        <w:t xml:space="preserve"> para 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
    <w:p w14:paraId="1C989FEC" w14:textId="5450E03E"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 xml:space="preserve">Com </w:t>
      </w:r>
      <w:proofErr w:type="spellStart"/>
      <w:r w:rsidRPr="00F62B25">
        <w:rPr>
          <w:rStyle w:val="normaltextrun"/>
          <w:rFonts w:ascii="Arial" w:hAnsi="Arial" w:cs="Arial"/>
          <w:sz w:val="24"/>
          <w:szCs w:val="24"/>
          <w:lang w:val="en-US"/>
        </w:rPr>
        <w:t>nosso</w:t>
      </w:r>
      <w:proofErr w:type="spellEnd"/>
      <w:r w:rsidRPr="00F62B25">
        <w:rPr>
          <w:rStyle w:val="normaltextrun"/>
          <w:rFonts w:ascii="Arial" w:hAnsi="Arial" w:cs="Arial"/>
          <w:sz w:val="24"/>
          <w:szCs w:val="24"/>
          <w:lang w:val="en-US"/>
        </w:rPr>
        <w:t xml:space="preserve"> software as </w:t>
      </w:r>
      <w:proofErr w:type="spellStart"/>
      <w:r w:rsidRPr="00F62B25">
        <w:rPr>
          <w:rStyle w:val="normaltextrun"/>
          <w:rFonts w:ascii="Arial" w:hAnsi="Arial" w:cs="Arial"/>
          <w:sz w:val="24"/>
          <w:szCs w:val="24"/>
          <w:lang w:val="en-US"/>
        </w:rPr>
        <w:t>empresas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poderam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fazer</w:t>
      </w:r>
      <w:proofErr w:type="spellEnd"/>
      <w:r w:rsidRPr="00F62B25">
        <w:rPr>
          <w:rStyle w:val="normaltextrun"/>
          <w:rFonts w:ascii="Arial" w:hAnsi="Arial" w:cs="Arial"/>
          <w:sz w:val="24"/>
          <w:szCs w:val="24"/>
          <w:lang w:val="en-US"/>
        </w:rPr>
        <w:t xml:space="preserve"> o </w:t>
      </w:r>
      <w:proofErr w:type="spellStart"/>
      <w:r w:rsidRPr="00F62B25">
        <w:rPr>
          <w:rStyle w:val="normaltextrun"/>
          <w:rFonts w:ascii="Arial" w:hAnsi="Arial" w:cs="Arial"/>
          <w:sz w:val="24"/>
          <w:szCs w:val="24"/>
          <w:lang w:val="en-US"/>
        </w:rPr>
        <w:t>mapeamento</w:t>
      </w:r>
      <w:proofErr w:type="spellEnd"/>
      <w:r w:rsidRPr="00F62B25">
        <w:rPr>
          <w:rStyle w:val="normaltextrun"/>
          <w:rFonts w:ascii="Arial" w:hAnsi="Arial" w:cs="Arial"/>
          <w:sz w:val="24"/>
          <w:szCs w:val="24"/>
          <w:lang w:val="en-US"/>
        </w:rPr>
        <w:t xml:space="preserve"> das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que </w:t>
      </w:r>
      <w:proofErr w:type="spellStart"/>
      <w:r w:rsidRPr="00F62B25">
        <w:rPr>
          <w:rStyle w:val="normaltextrun"/>
          <w:rFonts w:ascii="Arial" w:hAnsi="Arial" w:cs="Arial"/>
          <w:sz w:val="24"/>
          <w:szCs w:val="24"/>
          <w:lang w:val="en-US"/>
        </w:rPr>
        <w:t>possuem</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pelo</w:t>
      </w:r>
      <w:proofErr w:type="spellEnd"/>
      <w:r w:rsidRPr="00F62B25">
        <w:rPr>
          <w:rStyle w:val="normaltextrun"/>
          <w:rFonts w:ascii="Arial" w:hAnsi="Arial" w:cs="Arial"/>
          <w:sz w:val="24"/>
          <w:szCs w:val="24"/>
          <w:lang w:val="en-US"/>
        </w:rPr>
        <w:t xml:space="preserve"> site/</w:t>
      </w:r>
      <w:proofErr w:type="spellStart"/>
      <w:r w:rsidRPr="00F62B25">
        <w:rPr>
          <w:rStyle w:val="normaltextrun"/>
          <w:rFonts w:ascii="Arial" w:hAnsi="Arial" w:cs="Arial"/>
          <w:sz w:val="24"/>
          <w:szCs w:val="24"/>
          <w:lang w:val="en-US"/>
        </w:rPr>
        <w:t>aplicativo</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indicar</w:t>
      </w:r>
      <w:proofErr w:type="spellEnd"/>
      <w:r w:rsidRPr="00F62B25">
        <w:rPr>
          <w:rStyle w:val="normaltextrun"/>
          <w:rFonts w:ascii="Arial" w:hAnsi="Arial" w:cs="Arial"/>
          <w:sz w:val="24"/>
          <w:szCs w:val="24"/>
          <w:lang w:val="en-US"/>
        </w:rPr>
        <w:t xml:space="preserve"> a </w:t>
      </w:r>
      <w:proofErr w:type="spellStart"/>
      <w:r w:rsidRPr="00F62B25">
        <w:rPr>
          <w:rStyle w:val="normaltextrun"/>
          <w:rFonts w:ascii="Arial" w:hAnsi="Arial" w:cs="Arial"/>
          <w:sz w:val="24"/>
          <w:szCs w:val="24"/>
          <w:lang w:val="en-US"/>
        </w:rPr>
        <w:t>seus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coletores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eles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precisam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recolher</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acompanhar</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ja </w:t>
      </w:r>
      <w:proofErr w:type="spellStart"/>
      <w:r w:rsidRPr="00F62B25">
        <w:rPr>
          <w:rStyle w:val="normaltextrun"/>
          <w:rFonts w:ascii="Arial" w:hAnsi="Arial" w:cs="Arial"/>
          <w:sz w:val="24"/>
          <w:szCs w:val="24"/>
          <w:lang w:val="en-US"/>
        </w:rPr>
        <w:t>foram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recolhidas</w:t>
      </w:r>
      <w:proofErr w:type="spellEnd"/>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p>
    <w:p w14:paraId="263BDCFB" w14:textId="7777777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Com </w:t>
      </w:r>
      <w:r w:rsidRPr="00F62B25">
        <w:rPr>
          <w:rStyle w:val="spellingerror"/>
          <w:rFonts w:ascii="Arial" w:hAnsi="Arial" w:cs="Arial"/>
          <w:sz w:val="24"/>
          <w:szCs w:val="24"/>
          <w:lang w:val="en-US"/>
        </w:rPr>
        <w:t>nosso</w:t>
      </w:r>
      <w:r w:rsidRPr="00F62B25">
        <w:rPr>
          <w:rStyle w:val="normaltextrun"/>
          <w:rFonts w:ascii="Arial" w:hAnsi="Arial" w:cs="Arial"/>
          <w:sz w:val="24"/>
          <w:szCs w:val="24"/>
          <w:lang w:val="en-US"/>
        </w:rPr>
        <w:t> software </w:t>
      </w:r>
      <w:r w:rsidRPr="00F62B25">
        <w:rPr>
          <w:rStyle w:val="spellingerror"/>
          <w:rFonts w:ascii="Arial" w:hAnsi="Arial" w:cs="Arial"/>
          <w:sz w:val="24"/>
          <w:szCs w:val="24"/>
          <w:lang w:val="en-US"/>
        </w:rPr>
        <w:t>tambem</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pode</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criar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graficos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estatisticos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quando</w:t>
      </w:r>
      <w:r w:rsidRPr="00F62B25">
        <w:rPr>
          <w:rStyle w:val="normaltextrun"/>
          <w:rFonts w:ascii="Arial" w:hAnsi="Arial" w:cs="Arial"/>
          <w:sz w:val="24"/>
          <w:szCs w:val="24"/>
          <w:lang w:val="en-US"/>
        </w:rPr>
        <w:t> e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lixeiras</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enchem</w:t>
      </w:r>
      <w:r w:rsidRPr="00F62B25">
        <w:rPr>
          <w:rStyle w:val="normaltextrun"/>
          <w:rFonts w:ascii="Arial" w:hAnsi="Arial" w:cs="Arial"/>
          <w:sz w:val="24"/>
          <w:szCs w:val="24"/>
          <w:lang w:val="en-US"/>
        </w:rPr>
        <w:t> com </w:t>
      </w:r>
      <w:r w:rsidRPr="00F62B25">
        <w:rPr>
          <w:rStyle w:val="spellingerror"/>
          <w:rFonts w:ascii="Arial" w:hAnsi="Arial" w:cs="Arial"/>
          <w:sz w:val="24"/>
          <w:szCs w:val="24"/>
          <w:lang w:val="en-US"/>
        </w:rPr>
        <w:t>mais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rapidez</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locais</w:t>
      </w:r>
      <w:r w:rsidRPr="00F62B25">
        <w:rPr>
          <w:rStyle w:val="normaltextrun"/>
          <w:rFonts w:ascii="Arial" w:hAnsi="Arial" w:cs="Arial"/>
          <w:sz w:val="24"/>
          <w:szCs w:val="24"/>
          <w:lang w:val="en-US"/>
        </w:rPr>
        <w:t>, qual a </w:t>
      </w:r>
      <w:r w:rsidRPr="00F62B25">
        <w:rPr>
          <w:rStyle w:val="spellingerror"/>
          <w:rFonts w:ascii="Arial" w:hAnsi="Arial" w:cs="Arial"/>
          <w:sz w:val="24"/>
          <w:szCs w:val="24"/>
          <w:lang w:val="en-US"/>
        </w:rPr>
        <w:t>maior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demanda</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diferentes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tipos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lixo</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reclicável</w:t>
      </w:r>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p>
    <w:p w14:paraId="74D95771" w14:textId="77777777" w:rsidR="009D26BD" w:rsidRPr="00F62B25" w:rsidRDefault="009D26BD" w:rsidP="00F62B25">
      <w:pPr>
        <w:pStyle w:val="PargrafodaLista"/>
        <w:spacing w:line="360" w:lineRule="auto"/>
        <w:ind w:firstLine="696"/>
        <w:jc w:val="both"/>
        <w:rPr>
          <w:rFonts w:ascii="Arial" w:hAnsi="Arial" w:cs="Arial"/>
          <w:color w:val="2F5496"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D9B90" w14:textId="06D1620D" w:rsidR="009D26BD" w:rsidRPr="00F62B25" w:rsidRDefault="009D26BD" w:rsidP="00F62B25">
      <w:pPr>
        <w:pStyle w:val="PargrafodaLista"/>
        <w:spacing w:line="360" w:lineRule="auto"/>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AFB3C" w14:textId="77777777" w:rsidR="009D26BD" w:rsidRPr="00A86107" w:rsidRDefault="009D26BD" w:rsidP="00A86107">
      <w:pPr>
        <w:pStyle w:val="PargrafodaList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0D21A" w14:textId="77777777" w:rsidR="001551F3" w:rsidRPr="001551F3" w:rsidRDefault="001551F3" w:rsidP="001551F3">
      <w:pPr>
        <w:pStyle w:val="Pargrafoda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F8CD" w14:textId="77777777" w:rsidR="001551F3" w:rsidRPr="001551F3" w:rsidRDefault="001551F3" w:rsidP="001551F3">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DA3A4" w14:textId="77777777" w:rsidR="00165B17" w:rsidRDefault="00165B17" w:rsidP="00165B17">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4BBC40" w14:textId="77777777" w:rsidR="00165B17" w:rsidRPr="00411060" w:rsidRDefault="00165B17" w:rsidP="00494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65B17" w:rsidRPr="00411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3E"/>
    <w:rsid w:val="00083A06"/>
    <w:rsid w:val="000B57EB"/>
    <w:rsid w:val="001551F3"/>
    <w:rsid w:val="0016298B"/>
    <w:rsid w:val="00165B17"/>
    <w:rsid w:val="00411060"/>
    <w:rsid w:val="00464EDB"/>
    <w:rsid w:val="00494B3E"/>
    <w:rsid w:val="00857922"/>
    <w:rsid w:val="00942AA8"/>
    <w:rsid w:val="009D26BD"/>
    <w:rsid w:val="00A86107"/>
    <w:rsid w:val="00AA16BB"/>
    <w:rsid w:val="00F62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0CFD"/>
  <w15:chartTrackingRefBased/>
  <w15:docId w15:val="{7CA5C848-58B3-4DDA-B6F8-59EDA0AC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51F3"/>
    <w:pPr>
      <w:ind w:left="720"/>
      <w:contextualSpacing/>
    </w:pPr>
  </w:style>
  <w:style w:type="character" w:styleId="Hyperlink">
    <w:name w:val="Hyperlink"/>
    <w:basedOn w:val="Fontepargpadro"/>
    <w:uiPriority w:val="99"/>
    <w:unhideWhenUsed/>
    <w:rsid w:val="001551F3"/>
    <w:rPr>
      <w:color w:val="0563C1" w:themeColor="hyperlink"/>
      <w:u w:val="single"/>
    </w:rPr>
  </w:style>
  <w:style w:type="character" w:customStyle="1" w:styleId="MenoPendente1">
    <w:name w:val="Menção Pendente1"/>
    <w:basedOn w:val="Fontepargpadro"/>
    <w:uiPriority w:val="99"/>
    <w:semiHidden/>
    <w:unhideWhenUsed/>
    <w:rsid w:val="001551F3"/>
    <w:rPr>
      <w:color w:val="605E5C"/>
      <w:shd w:val="clear" w:color="auto" w:fill="E1DFDD"/>
    </w:rPr>
  </w:style>
  <w:style w:type="table" w:styleId="Tabelacomgrade">
    <w:name w:val="Table Grid"/>
    <w:basedOn w:val="Tabelanormal"/>
    <w:uiPriority w:val="39"/>
    <w:rsid w:val="0094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942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F62B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F62B25"/>
  </w:style>
  <w:style w:type="character" w:customStyle="1" w:styleId="normaltextrun">
    <w:name w:val="normaltextrun"/>
    <w:basedOn w:val="Fontepargpadro"/>
    <w:rsid w:val="00F62B25"/>
  </w:style>
  <w:style w:type="character" w:customStyle="1" w:styleId="eop">
    <w:name w:val="eop"/>
    <w:basedOn w:val="Fontepargpadro"/>
    <w:rsid w:val="00F62B25"/>
  </w:style>
  <w:style w:type="paragraph" w:styleId="SemEspaamento">
    <w:name w:val="No Spacing"/>
    <w:uiPriority w:val="1"/>
    <w:qFormat/>
    <w:rsid w:val="00F62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97252">
      <w:bodyDiv w:val="1"/>
      <w:marLeft w:val="0"/>
      <w:marRight w:val="0"/>
      <w:marTop w:val="0"/>
      <w:marBottom w:val="0"/>
      <w:divBdr>
        <w:top w:val="none" w:sz="0" w:space="0" w:color="auto"/>
        <w:left w:val="none" w:sz="0" w:space="0" w:color="auto"/>
        <w:bottom w:val="none" w:sz="0" w:space="0" w:color="auto"/>
        <w:right w:val="none" w:sz="0" w:space="0" w:color="auto"/>
      </w:divBdr>
      <w:divsChild>
        <w:div w:id="1579628596">
          <w:marLeft w:val="0"/>
          <w:marRight w:val="0"/>
          <w:marTop w:val="0"/>
          <w:marBottom w:val="0"/>
          <w:divBdr>
            <w:top w:val="none" w:sz="0" w:space="0" w:color="auto"/>
            <w:left w:val="none" w:sz="0" w:space="0" w:color="auto"/>
            <w:bottom w:val="none" w:sz="0" w:space="0" w:color="auto"/>
            <w:right w:val="none" w:sz="0" w:space="0" w:color="auto"/>
          </w:divBdr>
        </w:div>
        <w:div w:id="1075279242">
          <w:marLeft w:val="0"/>
          <w:marRight w:val="0"/>
          <w:marTop w:val="0"/>
          <w:marBottom w:val="0"/>
          <w:divBdr>
            <w:top w:val="none" w:sz="0" w:space="0" w:color="auto"/>
            <w:left w:val="none" w:sz="0" w:space="0" w:color="auto"/>
            <w:bottom w:val="none" w:sz="0" w:space="0" w:color="auto"/>
            <w:right w:val="none" w:sz="0" w:space="0" w:color="auto"/>
          </w:divBdr>
        </w:div>
        <w:div w:id="173350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1.globo.com/bomdiabrasil/0,,MUL1558256-16020,00-QUAL+E+O+CUSTO+DO+LIXO+PARA+AS+CIDAD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723</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Taiza Marques</dc:creator>
  <cp:keywords/>
  <dc:description/>
  <cp:lastModifiedBy>JOSÉ PAULO MARINHO DA SILVA .</cp:lastModifiedBy>
  <cp:revision>5</cp:revision>
  <dcterms:created xsi:type="dcterms:W3CDTF">2020-03-03T16:57:00Z</dcterms:created>
  <dcterms:modified xsi:type="dcterms:W3CDTF">2020-03-09T15:14:00Z</dcterms:modified>
</cp:coreProperties>
</file>