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3D" w:rsidRPr="00642CF0" w:rsidRDefault="00554A3D" w:rsidP="00554A3D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7724B4E7" wp14:editId="563D0784">
            <wp:extent cx="1118235" cy="1118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0_sem_fun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3D" w:rsidRPr="00642CF0" w:rsidRDefault="00554A3D" w:rsidP="00554A3D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 w:rsidRPr="00642CF0"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:rsidR="00554A3D" w:rsidRPr="00642CF0" w:rsidRDefault="00554A3D" w:rsidP="00554A3D">
      <w:pPr>
        <w:rPr>
          <w:rFonts w:ascii="Calibri" w:eastAsia="Calibri" w:hAnsi="Calibri" w:cs="Calibri"/>
          <w:color w:val="5B9BD5" w:themeColor="accent1"/>
        </w:rPr>
      </w:pPr>
      <w:r w:rsidRPr="00642CF0">
        <w:rPr>
          <w:rFonts w:ascii="Calibri" w:eastAsia="Calibri" w:hAnsi="Calibri" w:cs="Calibri"/>
          <w:color w:val="5B9BD5" w:themeColor="accent1"/>
        </w:rPr>
        <w:t>_____________________________________________________________________________</w:t>
      </w:r>
    </w:p>
    <w:p w:rsidR="00554A3D" w:rsidRPr="006204E7" w:rsidRDefault="00554A3D" w:rsidP="00554A3D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 w:rsidRPr="7F1B7803"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 w:rsidRPr="7F1B7803"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 w:rsidR="004F2FEB">
        <w:rPr>
          <w:rFonts w:ascii="Arial" w:eastAsia="Arial" w:hAnsi="Arial" w:cs="Arial"/>
          <w:b/>
          <w:bCs/>
          <w:color w:val="5B9BD5" w:themeColor="accent1"/>
        </w:rPr>
        <w:t>02/10</w:t>
      </w:r>
      <w:r w:rsidRPr="00642CF0">
        <w:rPr>
          <w:rFonts w:ascii="Arial" w:eastAsia="Arial" w:hAnsi="Arial" w:cs="Arial"/>
          <w:b/>
          <w:bCs/>
          <w:color w:val="5B9BD5" w:themeColor="accent1"/>
        </w:rPr>
        <w:t>/2020</w:t>
      </w:r>
    </w:p>
    <w:p w:rsidR="00554A3D" w:rsidRPr="00367FA1" w:rsidRDefault="00554A3D" w:rsidP="00554A3D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 xml:space="preserve">Horário de Início: </w:t>
      </w:r>
      <w:r>
        <w:rPr>
          <w:rFonts w:ascii="Arial" w:eastAsia="Arial" w:hAnsi="Arial" w:cs="Arial"/>
        </w:rPr>
        <w:t>16h30</w:t>
      </w:r>
    </w:p>
    <w:p w:rsidR="00554A3D" w:rsidRDefault="00554A3D" w:rsidP="00554A3D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Adaías, Gisele, Pedro, Gabriel e Raphael</w:t>
      </w:r>
    </w:p>
    <w:p w:rsidR="00554A3D" w:rsidRPr="00367FA1" w:rsidRDefault="00554A3D" w:rsidP="00554A3D">
      <w:pPr>
        <w:jc w:val="both"/>
        <w:rPr>
          <w:rFonts w:ascii="Arial" w:eastAsia="Arial" w:hAnsi="Arial" w:cs="Arial"/>
        </w:rPr>
      </w:pPr>
    </w:p>
    <w:p w:rsidR="00554A3D" w:rsidRPr="00EE6524" w:rsidRDefault="00554A3D" w:rsidP="00554A3D">
      <w:pPr>
        <w:jc w:val="both"/>
        <w:rPr>
          <w:rFonts w:ascii="Arial" w:eastAsia="Arial" w:hAnsi="Arial" w:cs="Arial"/>
          <w:bCs/>
        </w:rPr>
      </w:pPr>
      <w:r w:rsidRPr="7F1B7803">
        <w:rPr>
          <w:rFonts w:ascii="Arial" w:eastAsia="Arial" w:hAnsi="Arial" w:cs="Arial"/>
          <w:b/>
          <w:bCs/>
        </w:rPr>
        <w:t xml:space="preserve">Assunto da Reunião: </w:t>
      </w:r>
      <w:r w:rsidR="00686470">
        <w:rPr>
          <w:rFonts w:ascii="Arial" w:eastAsia="Arial" w:hAnsi="Arial" w:cs="Arial"/>
          <w:bCs/>
        </w:rPr>
        <w:t>Divisão de atividades correlacionadas a Sprint2</w:t>
      </w:r>
    </w:p>
    <w:p w:rsidR="00554A3D" w:rsidRPr="00367FA1" w:rsidRDefault="00554A3D" w:rsidP="00554A3D">
      <w:pPr>
        <w:jc w:val="both"/>
        <w:rPr>
          <w:rFonts w:ascii="Arial" w:eastAsia="Arial" w:hAnsi="Arial" w:cs="Arial"/>
        </w:rPr>
      </w:pPr>
    </w:p>
    <w:p w:rsidR="00554A3D" w:rsidRDefault="00554A3D" w:rsidP="00554A3D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Atividades Pendentes:</w:t>
      </w:r>
      <w:r w:rsidRPr="7F1B7803">
        <w:rPr>
          <w:rFonts w:ascii="Arial" w:eastAsia="Arial" w:hAnsi="Arial" w:cs="Arial"/>
        </w:rPr>
        <w:t xml:space="preserve"> </w:t>
      </w:r>
      <w:r w:rsidR="00D757F6">
        <w:rPr>
          <w:rFonts w:ascii="Arial" w:eastAsia="Arial" w:hAnsi="Arial" w:cs="Arial"/>
        </w:rPr>
        <w:t xml:space="preserve">Diagrama de Solução de Software, HLD e LLD, </w:t>
      </w:r>
      <w:proofErr w:type="spellStart"/>
      <w:r w:rsidR="00D757F6">
        <w:rPr>
          <w:rFonts w:ascii="Arial" w:eastAsia="Arial" w:hAnsi="Arial" w:cs="Arial"/>
        </w:rPr>
        <w:t>Responsividade</w:t>
      </w:r>
      <w:proofErr w:type="spellEnd"/>
      <w:r w:rsidR="00D757F6">
        <w:rPr>
          <w:rFonts w:ascii="Arial" w:eastAsia="Arial" w:hAnsi="Arial" w:cs="Arial"/>
        </w:rPr>
        <w:t xml:space="preserve"> do site, Tela de </w:t>
      </w:r>
      <w:proofErr w:type="spellStart"/>
      <w:r w:rsidR="00D757F6">
        <w:rPr>
          <w:rFonts w:ascii="Arial" w:eastAsia="Arial" w:hAnsi="Arial" w:cs="Arial"/>
        </w:rPr>
        <w:t>Login</w:t>
      </w:r>
      <w:proofErr w:type="spellEnd"/>
      <w:r w:rsidR="00D757F6">
        <w:rPr>
          <w:rFonts w:ascii="Arial" w:eastAsia="Arial" w:hAnsi="Arial" w:cs="Arial"/>
        </w:rPr>
        <w:t xml:space="preserve"> em Java Swing, BPMN (macro e micro), OSHI, desenvolvimento da Inovação.</w:t>
      </w:r>
    </w:p>
    <w:p w:rsidR="00554A3D" w:rsidRPr="00367FA1" w:rsidRDefault="00554A3D" w:rsidP="00554A3D">
      <w:pPr>
        <w:jc w:val="both"/>
        <w:rPr>
          <w:rFonts w:ascii="Arial" w:eastAsia="Arial" w:hAnsi="Arial" w:cs="Arial"/>
        </w:rPr>
      </w:pPr>
    </w:p>
    <w:p w:rsidR="00554A3D" w:rsidRDefault="00554A3D" w:rsidP="00554A3D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Decisões:</w:t>
      </w:r>
      <w:r w:rsidRPr="7F1B7803">
        <w:rPr>
          <w:rFonts w:ascii="Arial" w:eastAsia="Arial" w:hAnsi="Arial" w:cs="Arial"/>
        </w:rPr>
        <w:t xml:space="preserve"> </w:t>
      </w:r>
      <w:r w:rsidR="00D757F6">
        <w:rPr>
          <w:rFonts w:ascii="Arial" w:eastAsia="Arial" w:hAnsi="Arial" w:cs="Arial"/>
        </w:rPr>
        <w:t xml:space="preserve">Todas atividades referentes a documentação devem ser entregues até 10/10, teremos reuniões diárias de 15min (21h50 – 22h05), sendo as reuniões de </w:t>
      </w:r>
      <w:r w:rsidR="004C7034">
        <w:rPr>
          <w:rFonts w:ascii="Arial" w:eastAsia="Arial" w:hAnsi="Arial" w:cs="Arial"/>
        </w:rPr>
        <w:t>segunda com o adendo de feedback e quarta-feira de Controle de execução.</w:t>
      </w:r>
    </w:p>
    <w:p w:rsidR="00554A3D" w:rsidRPr="00A66506" w:rsidRDefault="00554A3D" w:rsidP="00554A3D">
      <w:pPr>
        <w:jc w:val="both"/>
        <w:rPr>
          <w:rFonts w:ascii="Arial" w:eastAsia="Arial" w:hAnsi="Arial" w:cs="Arial"/>
        </w:rPr>
      </w:pPr>
    </w:p>
    <w:p w:rsidR="00554A3D" w:rsidRDefault="00554A3D" w:rsidP="00554A3D">
      <w:pPr>
        <w:jc w:val="both"/>
        <w:rPr>
          <w:rFonts w:ascii="Arial" w:eastAsia="Arial" w:hAnsi="Arial" w:cs="Arial"/>
          <w:b/>
          <w:bCs/>
        </w:rPr>
      </w:pPr>
      <w:r w:rsidRPr="7F1B7803">
        <w:rPr>
          <w:rFonts w:ascii="Arial" w:eastAsia="Arial" w:hAnsi="Arial" w:cs="Arial"/>
          <w:b/>
          <w:bCs/>
        </w:rPr>
        <w:t>Divisão de Tarefas:</w:t>
      </w:r>
      <w:r>
        <w:rPr>
          <w:rFonts w:ascii="Arial" w:eastAsia="Arial" w:hAnsi="Arial" w:cs="Arial"/>
          <w:b/>
          <w:bCs/>
        </w:rPr>
        <w:t xml:space="preserve"> </w:t>
      </w:r>
    </w:p>
    <w:p w:rsidR="00D757F6" w:rsidRDefault="00554A3D" w:rsidP="00554A3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Adaías –</w:t>
      </w:r>
      <w:r w:rsidR="00D757F6">
        <w:rPr>
          <w:rFonts w:ascii="Arial" w:eastAsia="Arial" w:hAnsi="Arial" w:cs="Arial"/>
        </w:rPr>
        <w:t xml:space="preserve"> BPMN (macro e micro), Inovação, OSHI, Java Swing, </w:t>
      </w:r>
      <w:proofErr w:type="spellStart"/>
      <w:r w:rsidR="00D757F6">
        <w:rPr>
          <w:rFonts w:ascii="Arial" w:eastAsia="Arial" w:hAnsi="Arial" w:cs="Arial"/>
        </w:rPr>
        <w:t>Dashboard</w:t>
      </w:r>
      <w:proofErr w:type="spellEnd"/>
      <w:r w:rsidR="004C7034">
        <w:rPr>
          <w:rFonts w:ascii="Arial" w:eastAsia="Arial" w:hAnsi="Arial" w:cs="Arial"/>
        </w:rPr>
        <w:t>.</w:t>
      </w:r>
      <w:bookmarkStart w:id="0" w:name="_GoBack"/>
      <w:bookmarkEnd w:id="0"/>
    </w:p>
    <w:p w:rsidR="00554A3D" w:rsidRDefault="00554A3D" w:rsidP="00554A3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</w:t>
      </w:r>
      <w:proofErr w:type="spellStart"/>
      <w:r w:rsidR="00D757F6">
        <w:rPr>
          <w:rFonts w:ascii="Arial" w:eastAsia="Arial" w:hAnsi="Arial" w:cs="Arial"/>
        </w:rPr>
        <w:t>Dashboard</w:t>
      </w:r>
      <w:proofErr w:type="spellEnd"/>
      <w:r w:rsidR="00D757F6">
        <w:rPr>
          <w:rFonts w:ascii="Arial" w:eastAsia="Arial" w:hAnsi="Arial" w:cs="Arial"/>
        </w:rPr>
        <w:t>,</w:t>
      </w:r>
      <w:r w:rsidR="00D757F6" w:rsidRPr="00D757F6">
        <w:rPr>
          <w:rFonts w:ascii="Arial" w:eastAsia="Arial" w:hAnsi="Arial" w:cs="Arial"/>
        </w:rPr>
        <w:t xml:space="preserve"> </w:t>
      </w:r>
      <w:r w:rsidR="00D757F6">
        <w:rPr>
          <w:rFonts w:ascii="Arial" w:eastAsia="Arial" w:hAnsi="Arial" w:cs="Arial"/>
        </w:rPr>
        <w:t>Inovação</w:t>
      </w:r>
      <w:r w:rsidR="00D757F6">
        <w:rPr>
          <w:rFonts w:ascii="Arial" w:eastAsia="Arial" w:hAnsi="Arial" w:cs="Arial"/>
        </w:rPr>
        <w:t xml:space="preserve">, LLD, Diagrama de Software, </w:t>
      </w:r>
      <w:proofErr w:type="spellStart"/>
      <w:r w:rsidR="00D757F6">
        <w:rPr>
          <w:rFonts w:ascii="Arial" w:eastAsia="Arial" w:hAnsi="Arial" w:cs="Arial"/>
        </w:rPr>
        <w:t>Responsividade</w:t>
      </w:r>
      <w:proofErr w:type="spellEnd"/>
      <w:r w:rsidR="00D757F6">
        <w:rPr>
          <w:rFonts w:ascii="Arial" w:eastAsia="Arial" w:hAnsi="Arial" w:cs="Arial"/>
        </w:rPr>
        <w:t xml:space="preserve"> do site</w:t>
      </w:r>
      <w:r w:rsidR="004C7034">
        <w:rPr>
          <w:rFonts w:ascii="Arial" w:eastAsia="Arial" w:hAnsi="Arial" w:cs="Arial"/>
        </w:rPr>
        <w:t>.</w:t>
      </w:r>
    </w:p>
    <w:p w:rsidR="00554A3D" w:rsidRDefault="00554A3D" w:rsidP="00554A3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</w:t>
      </w:r>
      <w:proofErr w:type="spellStart"/>
      <w:r w:rsidR="00D757F6">
        <w:rPr>
          <w:rFonts w:ascii="Arial" w:eastAsia="Arial" w:hAnsi="Arial" w:cs="Arial"/>
        </w:rPr>
        <w:t>Dashboard</w:t>
      </w:r>
      <w:proofErr w:type="spellEnd"/>
      <w:r w:rsidR="00D757F6">
        <w:rPr>
          <w:rFonts w:ascii="Arial" w:eastAsia="Arial" w:hAnsi="Arial" w:cs="Arial"/>
        </w:rPr>
        <w:t>,</w:t>
      </w:r>
      <w:r w:rsidR="00D757F6" w:rsidRPr="00D757F6">
        <w:rPr>
          <w:rFonts w:ascii="Arial" w:eastAsia="Arial" w:hAnsi="Arial" w:cs="Arial"/>
        </w:rPr>
        <w:t xml:space="preserve"> </w:t>
      </w:r>
      <w:r w:rsidR="00D757F6">
        <w:rPr>
          <w:rFonts w:ascii="Arial" w:eastAsia="Arial" w:hAnsi="Arial" w:cs="Arial"/>
        </w:rPr>
        <w:t>Inovação</w:t>
      </w:r>
      <w:r w:rsidR="00D757F6">
        <w:rPr>
          <w:rFonts w:ascii="Arial" w:eastAsia="Arial" w:hAnsi="Arial" w:cs="Arial"/>
        </w:rPr>
        <w:t>, Java Swing</w:t>
      </w:r>
      <w:r w:rsidR="004C7034">
        <w:rPr>
          <w:rFonts w:ascii="Arial" w:eastAsia="Arial" w:hAnsi="Arial" w:cs="Arial"/>
        </w:rPr>
        <w:t>.</w:t>
      </w:r>
    </w:p>
    <w:p w:rsidR="00D757F6" w:rsidRDefault="00554A3D" w:rsidP="00554A3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Pedro –</w:t>
      </w:r>
      <w:r w:rsidR="00D757F6">
        <w:rPr>
          <w:rFonts w:ascii="Arial" w:eastAsia="Arial" w:hAnsi="Arial" w:cs="Arial"/>
        </w:rPr>
        <w:t xml:space="preserve"> </w:t>
      </w:r>
      <w:proofErr w:type="spellStart"/>
      <w:r w:rsidR="00D757F6">
        <w:rPr>
          <w:rFonts w:ascii="Arial" w:eastAsia="Arial" w:hAnsi="Arial" w:cs="Arial"/>
        </w:rPr>
        <w:t>Dashboard</w:t>
      </w:r>
      <w:proofErr w:type="spellEnd"/>
      <w:r w:rsidR="00D757F6">
        <w:rPr>
          <w:rFonts w:ascii="Arial" w:eastAsia="Arial" w:hAnsi="Arial" w:cs="Arial"/>
        </w:rPr>
        <w:t>,</w:t>
      </w:r>
      <w:r w:rsidR="00D757F6" w:rsidRPr="00D757F6">
        <w:rPr>
          <w:rFonts w:ascii="Arial" w:eastAsia="Arial" w:hAnsi="Arial" w:cs="Arial"/>
        </w:rPr>
        <w:t xml:space="preserve"> </w:t>
      </w:r>
      <w:r w:rsidR="00D757F6">
        <w:rPr>
          <w:rFonts w:ascii="Arial" w:eastAsia="Arial" w:hAnsi="Arial" w:cs="Arial"/>
        </w:rPr>
        <w:t>Inovação</w:t>
      </w:r>
      <w:r w:rsidR="00D757F6">
        <w:rPr>
          <w:rFonts w:ascii="Arial" w:eastAsia="Arial" w:hAnsi="Arial" w:cs="Arial"/>
        </w:rPr>
        <w:t xml:space="preserve">, Diagrama de Software, </w:t>
      </w:r>
      <w:proofErr w:type="spellStart"/>
      <w:r w:rsidR="00D757F6">
        <w:rPr>
          <w:rFonts w:ascii="Arial" w:eastAsia="Arial" w:hAnsi="Arial" w:cs="Arial"/>
        </w:rPr>
        <w:t>Responsiviidade</w:t>
      </w:r>
      <w:proofErr w:type="spellEnd"/>
      <w:r w:rsidR="00D757F6">
        <w:rPr>
          <w:rFonts w:ascii="Arial" w:eastAsia="Arial" w:hAnsi="Arial" w:cs="Arial"/>
        </w:rPr>
        <w:t xml:space="preserve"> do site</w:t>
      </w:r>
      <w:r w:rsidR="004C7034">
        <w:rPr>
          <w:rFonts w:ascii="Arial" w:eastAsia="Arial" w:hAnsi="Arial" w:cs="Arial"/>
        </w:rPr>
        <w:t>.</w:t>
      </w:r>
    </w:p>
    <w:p w:rsidR="00554A3D" w:rsidRDefault="00554A3D" w:rsidP="00554A3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Raphael – </w:t>
      </w:r>
      <w:proofErr w:type="spellStart"/>
      <w:r w:rsidR="00D757F6">
        <w:rPr>
          <w:rFonts w:ascii="Arial" w:eastAsia="Arial" w:hAnsi="Arial" w:cs="Arial"/>
        </w:rPr>
        <w:t>Dashboard</w:t>
      </w:r>
      <w:proofErr w:type="spellEnd"/>
      <w:r w:rsidR="00D757F6">
        <w:rPr>
          <w:rFonts w:ascii="Arial" w:eastAsia="Arial" w:hAnsi="Arial" w:cs="Arial"/>
        </w:rPr>
        <w:t>,</w:t>
      </w:r>
      <w:r w:rsidR="00D757F6" w:rsidRPr="00D757F6">
        <w:rPr>
          <w:rFonts w:ascii="Arial" w:eastAsia="Arial" w:hAnsi="Arial" w:cs="Arial"/>
        </w:rPr>
        <w:t xml:space="preserve"> </w:t>
      </w:r>
      <w:r w:rsidR="00D757F6">
        <w:rPr>
          <w:rFonts w:ascii="Arial" w:eastAsia="Arial" w:hAnsi="Arial" w:cs="Arial"/>
        </w:rPr>
        <w:t>Inovação</w:t>
      </w:r>
      <w:r w:rsidR="00D757F6">
        <w:rPr>
          <w:rFonts w:ascii="Arial" w:eastAsia="Arial" w:hAnsi="Arial" w:cs="Arial"/>
        </w:rPr>
        <w:t>, HLD, OSHI</w:t>
      </w:r>
      <w:r w:rsidR="004C7034">
        <w:rPr>
          <w:rFonts w:ascii="Arial" w:eastAsia="Arial" w:hAnsi="Arial" w:cs="Arial"/>
        </w:rPr>
        <w:t>.</w:t>
      </w:r>
    </w:p>
    <w:p w:rsidR="00554A3D" w:rsidRDefault="00554A3D" w:rsidP="00554A3D">
      <w:pPr>
        <w:jc w:val="both"/>
        <w:rPr>
          <w:rFonts w:ascii="Arial" w:eastAsia="Arial" w:hAnsi="Arial" w:cs="Arial"/>
        </w:rPr>
      </w:pPr>
    </w:p>
    <w:p w:rsidR="00554A3D" w:rsidRPr="00367FA1" w:rsidRDefault="00554A3D" w:rsidP="00554A3D">
      <w:pPr>
        <w:jc w:val="both"/>
        <w:rPr>
          <w:rFonts w:ascii="Arial" w:eastAsia="Arial" w:hAnsi="Arial" w:cs="Arial"/>
        </w:rPr>
      </w:pPr>
    </w:p>
    <w:p w:rsidR="00554A3D" w:rsidRPr="00EE6524" w:rsidRDefault="00554A3D" w:rsidP="00554A3D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Hora de Término:</w:t>
      </w:r>
      <w:r w:rsidRPr="7F1B780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18h00</w:t>
      </w:r>
    </w:p>
    <w:p w:rsidR="00382150" w:rsidRDefault="00382150"/>
    <w:sectPr w:rsidR="00382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D"/>
    <w:rsid w:val="00382150"/>
    <w:rsid w:val="004C7034"/>
    <w:rsid w:val="004F2FEB"/>
    <w:rsid w:val="00554A3D"/>
    <w:rsid w:val="00686470"/>
    <w:rsid w:val="00D7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5543-CEF4-4D7E-9372-8FA094B6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A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3</cp:revision>
  <dcterms:created xsi:type="dcterms:W3CDTF">2020-10-07T03:24:00Z</dcterms:created>
  <dcterms:modified xsi:type="dcterms:W3CDTF">2020-10-07T04:25:00Z</dcterms:modified>
</cp:coreProperties>
</file>