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w:t>
                            </w:r>
                            <w:r w:rsidDel="00000000" w:rsidR="00000000" w:rsidRPr="00000000">
                              <w:rPr>
                                <w:rFonts w:ascii="Didact Gothic" w:cs="Didact Gothic" w:eastAsia="Didact Gothic" w:hAnsi="Didact Gothic"/>
                                <w:b w:val="0"/>
                                <w:i w:val="0"/>
                                <w:smallCaps w:val="0"/>
                                <w:strike w:val="0"/>
                                <w:color w:val="e0ff00"/>
                                <w:sz w:val="40"/>
                                <w:vertAlign w:val="baseline"/>
                              </w:rPr>
                              <w:t xml:space="preserve">ESARROLLO</w:t>
                            </w:r>
                            <w:r w:rsidDel="00000000" w:rsidR="00000000" w:rsidRPr="00000000">
                              <w:rPr>
                                <w:rFonts w:ascii="Didact Gothic" w:cs="Didact Gothic" w:eastAsia="Didact Gothic" w:hAnsi="Didact Gothic"/>
                                <w:b w:val="0"/>
                                <w:i w:val="0"/>
                                <w:smallCaps w:val="0"/>
                                <w:strike w:val="0"/>
                                <w:color w:val="e0ff00"/>
                                <w:sz w:val="40"/>
                                <w:vertAlign w:val="baseline"/>
                              </w:rPr>
                              <w:t xml:space="preserve">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w:t>
                            </w:r>
                            <w:r w:rsidDel="00000000" w:rsidR="00000000" w:rsidRPr="00000000">
                              <w:rPr>
                                <w:rFonts w:ascii="Anton" w:cs="Anton" w:eastAsia="Anton" w:hAnsi="Anton"/>
                                <w:b w:val="0"/>
                                <w:i w:val="1"/>
                                <w:smallCaps w:val="0"/>
                                <w:strike w:val="0"/>
                                <w:color w:val="e0ff00"/>
                                <w:sz w:val="40"/>
                                <w:vertAlign w:val="baseline"/>
                              </w:rPr>
                              <w:t xml:space="preserve">1</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24"/>
                                <w:vertAlign w:val="baseline"/>
                              </w:rPr>
                              <w:t xml:space="preserve">Prototipado y conceptos básicos de HTML</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7572375" cy="4876664"/>
                        </a:xfrm>
                        <a:prstGeom prst="rect"/>
                        <a:ln/>
                      </pic:spPr>
                    </pic:pic>
                  </a:graphicData>
                </a:graphic>
              </wp:anchor>
            </w:drawing>
          </mc:Fallback>
        </mc:AlternateContent>
      </w:r>
    </w:p>
    <w:p w:rsidR="00000000" w:rsidDel="00000000" w:rsidP="00000000" w:rsidRDefault="00000000" w:rsidRPr="00000000" w14:paraId="00000002">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4">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5">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353929</wp:posOffset>
            </wp:positionV>
            <wp:extent cx="2126456" cy="586138"/>
            <wp:effectExtent b="0" l="0" r="0" t="0"/>
            <wp:wrapSquare wrapText="bothSides" distB="19050" distT="19050" distL="19050" distR="1905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6">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7">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8">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9">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A">
      <w:pPr>
        <w:pageBreakBefore w:val="0"/>
        <w:widowControl w:val="0"/>
        <w:spacing w:line="240" w:lineRule="auto"/>
        <w:rPr>
          <w:rFonts w:ascii="Didact Gothic" w:cs="Didact Gothic" w:eastAsia="Didact Gothic" w:hAnsi="Didact Gothic"/>
          <w:b w:val="1"/>
          <w:sz w:val="40"/>
          <w:szCs w:val="40"/>
        </w:rPr>
      </w:pPr>
      <w:r w:rsidDel="00000000" w:rsidR="00000000" w:rsidRPr="00000000">
        <w:rPr>
          <w:rtl w:val="0"/>
        </w:rPr>
      </w:r>
    </w:p>
    <w:p w:rsidR="00000000" w:rsidDel="00000000" w:rsidP="00000000" w:rsidRDefault="00000000" w:rsidRPr="00000000" w14:paraId="0000000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0C">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1fob9te" w:id="0"/>
      <w:bookmarkEnd w:id="0"/>
      <w:r w:rsidDel="00000000" w:rsidR="00000000" w:rsidRPr="00000000">
        <w:rPr>
          <w:rFonts w:ascii="Anton" w:cs="Anton" w:eastAsia="Anton" w:hAnsi="Anton"/>
          <w:i w:val="1"/>
          <w:sz w:val="60"/>
          <w:szCs w:val="60"/>
          <w:rtl w:val="0"/>
        </w:rPr>
        <w:t xml:space="preserve">PROTOTIPADO DESDE EL PAPEL</w:t>
      </w:r>
    </w:p>
    <w:p w:rsidR="00000000" w:rsidDel="00000000" w:rsidP="00000000" w:rsidRDefault="00000000" w:rsidRPr="00000000" w14:paraId="0000000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cualquier proyecto WEB es necesario tener un bosquejo de lo que queremos hacer. De esta manera </w:t>
      </w:r>
      <w:r w:rsidDel="00000000" w:rsidR="00000000" w:rsidRPr="00000000">
        <w:rPr>
          <w:rFonts w:ascii="Didact Gothic" w:cs="Didact Gothic" w:eastAsia="Didact Gothic" w:hAnsi="Didact Gothic"/>
          <w:b w:val="1"/>
          <w:sz w:val="24"/>
          <w:szCs w:val="24"/>
          <w:rtl w:val="0"/>
        </w:rPr>
        <w:t xml:space="preserve">evitamos grandes cambios en las siguientes etapas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del proyecto</w:t>
      </w:r>
      <w:r w:rsidDel="00000000" w:rsidR="00000000" w:rsidRPr="00000000">
        <w:rPr>
          <w:rFonts w:ascii="Didact Gothic" w:cs="Didact Gothic" w:eastAsia="Didact Gothic" w:hAnsi="Didact Gothic"/>
          <w:sz w:val="24"/>
          <w:szCs w:val="24"/>
          <w:rtl w:val="0"/>
        </w:rPr>
        <w:t xml:space="preserve">. También nos permite definir de una manera rápida y sencilla los bloques o secciones que va a tener cada una de las páginas de un sitio web, de modo que podamos jerarquizar la información y definir los bloques de contenido.</w:t>
      </w:r>
    </w:p>
    <w:p w:rsidR="00000000" w:rsidDel="00000000" w:rsidP="00000000" w:rsidRDefault="00000000" w:rsidRPr="00000000" w14:paraId="0000000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este proceso tenemos varios pasos a seguir:</w:t>
      </w:r>
    </w:p>
    <w:p w:rsidR="00000000" w:rsidDel="00000000" w:rsidP="00000000" w:rsidRDefault="00000000" w:rsidRPr="00000000" w14:paraId="0000000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Sketch -&gt; Wireframe -&gt; MockUp -&gt; Prototipo interactiva -&gt; Diseño final.</w:t>
      </w:r>
    </w:p>
    <w:p w:rsidR="00000000" w:rsidDel="00000000" w:rsidP="00000000" w:rsidRDefault="00000000" w:rsidRPr="00000000" w14:paraId="0000001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Sketch</w:t>
      </w:r>
    </w:p>
    <w:p w:rsidR="00000000" w:rsidDel="00000000" w:rsidP="00000000" w:rsidRDefault="00000000" w:rsidRPr="00000000" w14:paraId="0000001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w:t>
      </w:r>
      <w:r w:rsidDel="00000000" w:rsidR="00000000" w:rsidRPr="00000000">
        <w:rPr>
          <w:rFonts w:ascii="Didact Gothic" w:cs="Didact Gothic" w:eastAsia="Didact Gothic" w:hAnsi="Didact Gothic"/>
          <w:i w:val="1"/>
          <w:sz w:val="24"/>
          <w:szCs w:val="24"/>
          <w:rtl w:val="0"/>
        </w:rPr>
        <w:t xml:space="preserve">sketch</w:t>
      </w:r>
      <w:r w:rsidDel="00000000" w:rsidR="00000000" w:rsidRPr="00000000">
        <w:rPr>
          <w:rFonts w:ascii="Didact Gothic" w:cs="Didact Gothic" w:eastAsia="Didact Gothic" w:hAnsi="Didact Gothic"/>
          <w:sz w:val="24"/>
          <w:szCs w:val="24"/>
          <w:rtl w:val="0"/>
        </w:rPr>
        <w:t xml:space="preserve"> es un dibujo rápido o bosquejo de guía general que no tiene por qué tener muchos detalles y que reproduce un concepto, idea o generalidad de un proyecto de una manera muy sencilla. Por generalidad se realiza a mano con lápiz y borrador por su facilidad en el momento de plasmar una base o punto de partida.</w:t>
      </w:r>
    </w:p>
    <w:p w:rsidR="00000000" w:rsidDel="00000000" w:rsidP="00000000" w:rsidRDefault="00000000" w:rsidRPr="00000000" w14:paraId="0000001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 o un papel.</w:t>
      </w:r>
    </w:p>
    <w:p w:rsidR="00000000" w:rsidDel="00000000" w:rsidP="00000000" w:rsidRDefault="00000000" w:rsidRPr="00000000" w14:paraId="0000001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702358" cy="2547938"/>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0235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Wireframe</w:t>
      </w:r>
    </w:p>
    <w:p w:rsidR="00000000" w:rsidDel="00000000" w:rsidP="00000000" w:rsidRDefault="00000000" w:rsidRPr="00000000" w14:paraId="0000001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una representación estática en baja calidad de un diseño.</w:t>
      </w:r>
    </w:p>
    <w:p w:rsidR="00000000" w:rsidDel="00000000" w:rsidP="00000000" w:rsidRDefault="00000000" w:rsidRPr="00000000" w14:paraId="0000001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representación se definen, para una fácil comprensión:</w:t>
      </w:r>
    </w:p>
    <w:p w:rsidR="00000000" w:rsidDel="00000000" w:rsidP="00000000" w:rsidRDefault="00000000" w:rsidRPr="00000000" w14:paraId="0000001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¿qué? </w:t>
      </w:r>
      <w:r w:rsidDel="00000000" w:rsidR="00000000" w:rsidRPr="00000000">
        <w:rPr>
          <w:rFonts w:ascii="Didact Gothic" w:cs="Didact Gothic" w:eastAsia="Didact Gothic" w:hAnsi="Didact Gothic"/>
          <w:sz w:val="24"/>
          <w:szCs w:val="24"/>
          <w:rtl w:val="0"/>
        </w:rPr>
        <w:t xml:space="preserve">Los principales grupos de contenido</w:t>
      </w:r>
    </w:p>
    <w:p w:rsidR="00000000" w:rsidDel="00000000" w:rsidP="00000000" w:rsidRDefault="00000000" w:rsidRPr="00000000" w14:paraId="0000001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¿dónde?</w:t>
      </w:r>
      <w:r w:rsidDel="00000000" w:rsidR="00000000" w:rsidRPr="00000000">
        <w:rPr>
          <w:rFonts w:ascii="Didact Gothic" w:cs="Didact Gothic" w:eastAsia="Didact Gothic" w:hAnsi="Didact Gothic"/>
          <w:sz w:val="24"/>
          <w:szCs w:val="24"/>
          <w:rtl w:val="0"/>
        </w:rPr>
        <w:t xml:space="preserve"> La estructura de la información</w:t>
      </w:r>
    </w:p>
    <w:p w:rsidR="00000000" w:rsidDel="00000000" w:rsidP="00000000" w:rsidRDefault="00000000" w:rsidRPr="00000000" w14:paraId="0000001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¿cómo? </w:t>
      </w:r>
      <w:r w:rsidDel="00000000" w:rsidR="00000000" w:rsidRPr="00000000">
        <w:rPr>
          <w:rFonts w:ascii="Didact Gothic" w:cs="Didact Gothic" w:eastAsia="Didact Gothic" w:hAnsi="Didact Gothic"/>
          <w:sz w:val="24"/>
          <w:szCs w:val="24"/>
          <w:rtl w:val="0"/>
        </w:rPr>
        <w:t xml:space="preserve">La descripción y visualización básica del usuario – interacción de la interfaz</w:t>
      </w:r>
    </w:p>
    <w:p w:rsidR="00000000" w:rsidDel="00000000" w:rsidP="00000000" w:rsidRDefault="00000000" w:rsidRPr="00000000" w14:paraId="0000001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Wireframes no son sólo un conjunto de cuadros grises, aunque puedan verse exactamente así. Considere a los Wireframes como la columna vertebral de su diseño donde tendrá una representación de cada parte importante del producto final.</w:t>
      </w:r>
    </w:p>
    <w:p w:rsidR="00000000" w:rsidDel="00000000" w:rsidP="00000000" w:rsidRDefault="00000000" w:rsidRPr="00000000" w14:paraId="0000001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1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897184" cy="3709988"/>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9718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Mockup</w:t>
      </w:r>
    </w:p>
    <w:p w:rsidR="00000000" w:rsidDel="00000000" w:rsidP="00000000" w:rsidRDefault="00000000" w:rsidRPr="00000000" w14:paraId="0000002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estática de un diseño en calidad media o alta</w:t>
      </w:r>
    </w:p>
    <w:p w:rsidR="00000000" w:rsidDel="00000000" w:rsidP="00000000" w:rsidRDefault="00000000" w:rsidRPr="00000000" w14:paraId="00000021">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 la estructura de la información, visualiza el contenido y demuestra las funcionalidades básicas de una manera estática.</w:t>
      </w:r>
    </w:p>
    <w:p w:rsidR="00000000" w:rsidDel="00000000" w:rsidP="00000000" w:rsidRDefault="00000000" w:rsidRPr="00000000" w14:paraId="00000022">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revisar la parte visual real del proyecto.</w:t>
      </w:r>
    </w:p>
    <w:p w:rsidR="00000000" w:rsidDel="00000000" w:rsidP="00000000" w:rsidRDefault="00000000" w:rsidRPr="00000000" w14:paraId="0000002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2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1750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Prototipo</w:t>
      </w:r>
    </w:p>
    <w:p w:rsidR="00000000" w:rsidDel="00000000" w:rsidP="00000000" w:rsidRDefault="00000000" w:rsidRPr="00000000" w14:paraId="0000002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navegable del producto final.</w:t>
      </w:r>
    </w:p>
    <w:p w:rsidR="00000000" w:rsidDel="00000000" w:rsidP="00000000" w:rsidRDefault="00000000" w:rsidRPr="00000000" w14:paraId="0000002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Simula la interacción interfaz-usuario y debe permitir que el usuario:</w:t>
      </w:r>
    </w:p>
    <w:p w:rsidR="00000000" w:rsidDel="00000000" w:rsidP="00000000" w:rsidRDefault="00000000" w:rsidRPr="00000000" w14:paraId="00000029">
      <w:pPr>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Experimente interactuando con la interfaz y contenido del proyecto.</w:t>
      </w:r>
    </w:p>
    <w:p w:rsidR="00000000" w:rsidDel="00000000" w:rsidP="00000000" w:rsidRDefault="00000000" w:rsidRPr="00000000" w14:paraId="0000002A">
      <w:pPr>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Pruebe las principales interacciones de una manera similar al producto final.</w:t>
      </w:r>
    </w:p>
    <w:p w:rsidR="00000000" w:rsidDel="00000000" w:rsidP="00000000" w:rsidRDefault="00000000" w:rsidRPr="00000000" w14:paraId="0000002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 HTML, PPT, animación o formato navegable.</w:t>
      </w:r>
    </w:p>
    <w:p w:rsidR="00000000" w:rsidDel="00000000" w:rsidP="00000000" w:rsidRDefault="00000000" w:rsidRPr="00000000" w14:paraId="0000002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1014413" cy="938141"/>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014413" cy="938141"/>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9050" distT="19050" distL="19050" distR="19050">
            <wp:extent cx="2232498" cy="72866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32498" cy="7286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195388" cy="1195388"/>
            <wp:effectExtent b="0" l="0" r="0" t="0"/>
            <wp:wrapSquare wrapText="bothSides" distB="19050" distT="19050" distL="19050" distR="1905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95388" cy="1195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1257300</wp:posOffset>
            </wp:positionH>
            <wp:positionV relativeFrom="paragraph">
              <wp:posOffset>19050</wp:posOffset>
            </wp:positionV>
            <wp:extent cx="1047179" cy="1233488"/>
            <wp:effectExtent b="0" l="0" r="0" t="0"/>
            <wp:wrapSquare wrapText="bothSides" distB="19050" distT="19050" distL="19050" distR="1905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047179" cy="1233488"/>
                    </a:xfrm>
                    <a:prstGeom prst="rect"/>
                    <a:ln/>
                  </pic:spPr>
                </pic:pic>
              </a:graphicData>
            </a:graphic>
          </wp:anchor>
        </w:drawing>
      </w:r>
    </w:p>
    <w:p w:rsidR="00000000" w:rsidDel="00000000" w:rsidP="00000000" w:rsidRDefault="00000000" w:rsidRPr="00000000" w14:paraId="0000002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gráfica editable del producto final.</w:t>
      </w:r>
      <w:r w:rsidDel="00000000" w:rsidR="00000000" w:rsidRPr="00000000">
        <w:rPr>
          <w:rFonts w:ascii="Didact Gothic" w:cs="Didact Gothic" w:eastAsia="Didact Gothic" w:hAnsi="Didact Gothic"/>
          <w:sz w:val="24"/>
          <w:szCs w:val="24"/>
        </w:rPr>
        <w:drawing>
          <wp:inline distB="114300" distT="114300" distL="114300" distR="114300">
            <wp:extent cx="5734050" cy="5689600"/>
            <wp:effectExtent b="0" l="0" r="0" t="0"/>
            <wp:docPr id="1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Anton" w:cs="Anton" w:eastAsia="Anton" w:hAnsi="Anton"/>
          <w:sz w:val="48"/>
          <w:szCs w:val="48"/>
        </w:rPr>
      </w:pPr>
      <w:r w:rsidDel="00000000" w:rsidR="00000000" w:rsidRPr="00000000">
        <w:rPr>
          <w:rFonts w:ascii="Didact Gothic" w:cs="Didact Gothic" w:eastAsia="Didact Gothic" w:hAnsi="Didact Gothic"/>
          <w:i w:val="1"/>
          <w:sz w:val="20"/>
          <w:szCs w:val="20"/>
          <w:rtl w:val="0"/>
        </w:rPr>
        <w:t xml:space="preserve">Fuente: http://inderecami.com/wireframing-in-sketch/</w:t>
      </w:r>
      <w:r w:rsidDel="00000000" w:rsidR="00000000" w:rsidRPr="00000000">
        <w:rPr>
          <w:rtl w:val="0"/>
        </w:rPr>
      </w:r>
    </w:p>
    <w:p w:rsidR="00000000" w:rsidDel="00000000" w:rsidP="00000000" w:rsidRDefault="00000000" w:rsidRPr="00000000" w14:paraId="0000003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sz w:val="48"/>
          <w:szCs w:val="48"/>
        </w:rPr>
      </w:pPr>
      <w:r w:rsidDel="00000000" w:rsidR="00000000" w:rsidRPr="00000000">
        <w:rPr>
          <w:rtl w:val="0"/>
        </w:rPr>
      </w:r>
    </w:p>
    <w:p w:rsidR="00000000" w:rsidDel="00000000" w:rsidP="00000000" w:rsidRDefault="00000000" w:rsidRPr="00000000" w14:paraId="00000032">
      <w:pPr>
        <w:pStyle w:val="Title"/>
        <w:pageBreakBefore w:val="0"/>
        <w:widowControl w:val="0"/>
        <w:spacing w:line="360" w:lineRule="auto"/>
        <w:rPr>
          <w:rFonts w:ascii="Anton" w:cs="Anton" w:eastAsia="Anton" w:hAnsi="Anton"/>
          <w:i w:val="1"/>
          <w:sz w:val="60"/>
          <w:szCs w:val="60"/>
        </w:rPr>
      </w:pPr>
      <w:bookmarkStart w:colFirst="0" w:colLast="0" w:name="_2et92p0" w:id="1"/>
      <w:bookmarkEnd w:id="1"/>
      <w:r w:rsidDel="00000000" w:rsidR="00000000" w:rsidRPr="00000000">
        <w:rPr>
          <w:rFonts w:ascii="Anton" w:cs="Anton" w:eastAsia="Anton" w:hAnsi="Anton"/>
          <w:i w:val="1"/>
          <w:sz w:val="60"/>
          <w:szCs w:val="60"/>
          <w:rtl w:val="0"/>
        </w:rPr>
        <w:t xml:space="preserve">HTML</w:t>
      </w:r>
    </w:p>
    <w:p w:rsidR="00000000" w:rsidDel="00000000" w:rsidP="00000000" w:rsidRDefault="00000000" w:rsidRPr="00000000" w14:paraId="0000003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 un "lenguaje" de marcado (de etiquetas) para crear documentos para web</w:t>
      </w:r>
      <w:r w:rsidDel="00000000" w:rsidR="00000000" w:rsidRPr="00000000">
        <w:rPr>
          <w:rFonts w:ascii="Didact Gothic" w:cs="Didact Gothic" w:eastAsia="Didact Gothic" w:hAnsi="Didact Gothic"/>
          <w:sz w:val="24"/>
          <w:szCs w:val="24"/>
          <w:rtl w:val="0"/>
        </w:rPr>
        <w:t xml:space="preserve">. Permite indicar dónde queremos cada elemento (párrafos, negritas, itálicas, imágenes, etc.). Sólo se encarga de lo estructural, no del diseño (colores y tamaños son responsabilidad de CSS). Ha sido estandarizado por la W3C (</w:t>
      </w:r>
      <w:hyperlink r:id="rId16">
        <w:r w:rsidDel="00000000" w:rsidR="00000000" w:rsidRPr="00000000">
          <w:rPr>
            <w:rFonts w:ascii="Didact Gothic" w:cs="Didact Gothic" w:eastAsia="Didact Gothic" w:hAnsi="Didact Gothic"/>
            <w:color w:val="1155cc"/>
            <w:sz w:val="24"/>
            <w:szCs w:val="24"/>
            <w:u w:val="single"/>
            <w:rtl w:val="0"/>
          </w:rPr>
          <w:t xml:space="preserve">www.w3.org</w:t>
        </w:r>
      </w:hyperlink>
      <w:r w:rsidDel="00000000" w:rsidR="00000000" w:rsidRPr="00000000">
        <w:rPr>
          <w:rFonts w:ascii="Didact Gothic" w:cs="Didact Gothic" w:eastAsia="Didact Gothic" w:hAnsi="Didact Gothic"/>
          <w:sz w:val="24"/>
          <w:szCs w:val="24"/>
          <w:rtl w:val="0"/>
        </w:rPr>
        <w:t xml:space="preserve">). Existen varias "versiones" (html4, xhtml, html5). </w:t>
      </w:r>
    </w:p>
    <w:p w:rsidR="00000000" w:rsidDel="00000000" w:rsidP="00000000" w:rsidRDefault="00000000" w:rsidRPr="00000000" w14:paraId="0000003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Evolución del HTML</w:t>
      </w:r>
    </w:p>
    <w:p w:rsidR="00000000" w:rsidDel="00000000" w:rsidP="00000000" w:rsidRDefault="00000000" w:rsidRPr="00000000" w14:paraId="00000036">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1 y 2 (1991):  Elementos de texto e imágenes. </w:t>
      </w:r>
    </w:p>
    <w:p w:rsidR="00000000" w:rsidDel="00000000" w:rsidP="00000000" w:rsidRDefault="00000000" w:rsidRPr="00000000" w14:paraId="00000037">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3 (1995): Basado en Tablas. No había un estándar: Cada browser interpretaba lo que quería. </w:t>
      </w:r>
    </w:p>
    <w:p w:rsidR="00000000" w:rsidDel="00000000" w:rsidP="00000000" w:rsidRDefault="00000000" w:rsidRPr="00000000" w14:paraId="00000038">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4 (1998): Aparece CSS, primer estándar oficial. </w:t>
      </w:r>
    </w:p>
    <w:p w:rsidR="00000000" w:rsidDel="00000000" w:rsidP="00000000" w:rsidRDefault="00000000" w:rsidRPr="00000000" w14:paraId="00000039">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XHTML 1.0 (2000): Es de la W3C, basado en XML. </w:t>
        <w:br w:type="textWrapping"/>
        <w:t xml:space="preserve">TRANSITIONAL: Punto medio entre HTML4 y XHTML </w:t>
        <w:br w:type="textWrapping"/>
        <w:t xml:space="preserve">STRICT: Más restrictivo (por ende más complejo).  </w:t>
      </w:r>
    </w:p>
    <w:p w:rsidR="00000000" w:rsidDel="00000000" w:rsidP="00000000" w:rsidRDefault="00000000" w:rsidRPr="00000000" w14:paraId="0000003A">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(2004):  Primer borrador creado por la WHATWG. </w:t>
        <w:br w:type="textWrapping"/>
        <w:t xml:space="preserve">(2008)  Pasa a la W3C. Aún lo consideran experimental </w:t>
      </w:r>
    </w:p>
    <w:p w:rsidR="00000000" w:rsidDel="00000000" w:rsidP="00000000" w:rsidRDefault="00000000" w:rsidRPr="00000000" w14:paraId="0000003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0"/>
          <w:szCs w:val="20"/>
        </w:rPr>
        <w:drawing>
          <wp:inline distB="19050" distT="19050" distL="19050" distR="19050">
            <wp:extent cx="2024063" cy="2138759"/>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24063" cy="21387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HTML no es el único lenguaje para hacer sitios web</w:t>
      </w:r>
      <w:r w:rsidDel="00000000" w:rsidR="00000000" w:rsidRPr="00000000">
        <w:rPr>
          <w:rFonts w:ascii="Didact Gothic" w:cs="Didact Gothic" w:eastAsia="Didact Gothic" w:hAnsi="Didact Gothic"/>
          <w:sz w:val="24"/>
          <w:szCs w:val="24"/>
          <w:rtl w:val="0"/>
        </w:rPr>
        <w:t xml:space="preserve">. Entre los otros que existen se pueden mencionar:</w:t>
      </w:r>
    </w:p>
    <w:p w:rsidR="00000000" w:rsidDel="00000000" w:rsidP="00000000" w:rsidRDefault="00000000" w:rsidRPr="00000000" w14:paraId="0000003E">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CSS </w:t>
      </w:r>
      <w:r w:rsidDel="00000000" w:rsidR="00000000" w:rsidRPr="00000000">
        <w:rPr>
          <w:rFonts w:ascii="Didact Gothic" w:cs="Didact Gothic" w:eastAsia="Didact Gothic" w:hAnsi="Didact Gothic"/>
          <w:sz w:val="24"/>
          <w:szCs w:val="24"/>
          <w:rtl w:val="0"/>
        </w:rPr>
        <w:t xml:space="preserve">Aplica el formato visual y estructural de una página. Junto con HTML, pasan los diseños a documentos navegables. </w:t>
      </w:r>
      <w:r w:rsidDel="00000000" w:rsidR="00000000" w:rsidRPr="00000000">
        <w:rPr>
          <w:rtl w:val="0"/>
        </w:rPr>
      </w:r>
    </w:p>
    <w:p w:rsidR="00000000" w:rsidDel="00000000" w:rsidP="00000000" w:rsidRDefault="00000000" w:rsidRPr="00000000" w14:paraId="0000003F">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Javascript</w:t>
      </w:r>
      <w:r w:rsidDel="00000000" w:rsidR="00000000" w:rsidRPr="00000000">
        <w:rPr>
          <w:rFonts w:ascii="Didact Gothic" w:cs="Didact Gothic" w:eastAsia="Didact Gothic" w:hAnsi="Didact Gothic"/>
          <w:sz w:val="24"/>
          <w:szCs w:val="24"/>
          <w:rtl w:val="0"/>
        </w:rPr>
        <w:t xml:space="preserve"> Permite crear efectos-web (entre otras cualidades): Marquesinas, ventanas modales, drag and drop, validación de formularios. jQuery y AJAX  son tecnologías basadas en Javascript. </w:t>
      </w:r>
      <w:r w:rsidDel="00000000" w:rsidR="00000000" w:rsidRPr="00000000">
        <w:rPr>
          <w:rtl w:val="0"/>
        </w:rPr>
      </w:r>
    </w:p>
    <w:p w:rsidR="00000000" w:rsidDel="00000000" w:rsidP="00000000" w:rsidRDefault="00000000" w:rsidRPr="00000000" w14:paraId="00000040">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PHP</w:t>
      </w:r>
      <w:r w:rsidDel="00000000" w:rsidR="00000000" w:rsidRPr="00000000">
        <w:rPr>
          <w:rFonts w:ascii="Didact Gothic" w:cs="Didact Gothic" w:eastAsia="Didact Gothic" w:hAnsi="Didact Gothic"/>
          <w:sz w:val="24"/>
          <w:szCs w:val="24"/>
          <w:rtl w:val="0"/>
        </w:rPr>
        <w:t xml:space="preserve"> Para crear sitios dinámicos: Upload de archivos, envío de mails, conexión con la base de datos, registro y login de usuarios, sitios autoadministrables (con paneles de control). </w:t>
      </w:r>
    </w:p>
    <w:p w:rsidR="00000000" w:rsidDel="00000000" w:rsidP="00000000" w:rsidRDefault="00000000" w:rsidRPr="00000000" w14:paraId="0000004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428625</wp:posOffset>
            </wp:positionV>
            <wp:extent cx="5731200" cy="2743200"/>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4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WWW - La primera web nacida en suiza en 1990. Proyecto homenaje realizado por </w:t>
      </w:r>
      <w:r w:rsidDel="00000000" w:rsidR="00000000" w:rsidRPr="00000000">
        <w:rPr>
          <w:b w:val="1"/>
          <w:color w:val="404040"/>
          <w:sz w:val="24"/>
          <w:szCs w:val="24"/>
          <w:highlight w:val="white"/>
          <w:rtl w:val="0"/>
        </w:rPr>
        <w:t xml:space="preserve">CERN</w:t>
      </w:r>
      <w:r w:rsidDel="00000000" w:rsidR="00000000" w:rsidRPr="00000000">
        <w:rPr>
          <w:color w:val="404040"/>
          <w:sz w:val="24"/>
          <w:szCs w:val="24"/>
          <w:highlight w:val="white"/>
          <w:rtl w:val="0"/>
        </w:rPr>
        <w:t xml:space="preserve">, el Centro Europeo de Física Nuclear, en Ginebra (Suiza) a 30 años de su creación. Podés navegarla acá </w:t>
      </w:r>
      <w:hyperlink r:id="rId19">
        <w:r w:rsidDel="00000000" w:rsidR="00000000" w:rsidRPr="00000000">
          <w:rPr>
            <w:color w:val="1155cc"/>
            <w:sz w:val="24"/>
            <w:szCs w:val="24"/>
            <w:highlight w:val="white"/>
            <w:u w:val="single"/>
            <w:rtl w:val="0"/>
          </w:rPr>
          <w:t xml:space="preserve">https://worldwideweb.cern.ch/browser/</w:t>
        </w:r>
      </w:hyperlink>
      <w:r w:rsidDel="00000000" w:rsidR="00000000" w:rsidRPr="00000000">
        <w:rPr>
          <w:rtl w:val="0"/>
        </w:rPr>
      </w:r>
    </w:p>
    <w:p w:rsidR="00000000" w:rsidDel="00000000" w:rsidP="00000000" w:rsidRDefault="00000000" w:rsidRPr="00000000" w14:paraId="0000004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0320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famoso buscador Yahoo en 1996. </w:t>
      </w:r>
    </w:p>
    <w:p w:rsidR="00000000" w:rsidDel="00000000" w:rsidP="00000000" w:rsidRDefault="00000000" w:rsidRPr="00000000" w14:paraId="0000004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5019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Wikihow en 2013</w:t>
      </w:r>
    </w:p>
    <w:p w:rsidR="00000000" w:rsidDel="00000000" w:rsidP="00000000" w:rsidRDefault="00000000" w:rsidRPr="00000000" w14:paraId="0000004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Herramientas de desarrollo</w:t>
      </w:r>
    </w:p>
    <w:p w:rsidR="00000000" w:rsidDel="00000000" w:rsidP="00000000" w:rsidRDefault="00000000" w:rsidRPr="00000000" w14:paraId="0000004B">
      <w:pPr>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Cualquier programa que escriba texto plano (Notepad, Notepad++, Sublime Text, etc). </w:t>
      </w:r>
      <w:r w:rsidDel="00000000" w:rsidR="00000000" w:rsidRPr="00000000">
        <w:rPr>
          <w:rFonts w:ascii="Didact Gothic" w:cs="Didact Gothic" w:eastAsia="Didact Gothic" w:hAnsi="Didact Gothic"/>
          <w:b w:val="1"/>
          <w:sz w:val="24"/>
          <w:szCs w:val="24"/>
          <w:rtl w:val="0"/>
        </w:rPr>
        <w:t xml:space="preserve">No sirven programas como Word </w:t>
      </w:r>
      <w:r w:rsidDel="00000000" w:rsidR="00000000" w:rsidRPr="00000000">
        <w:rPr>
          <w:rFonts w:ascii="Didact Gothic" w:cs="Didact Gothic" w:eastAsia="Didact Gothic" w:hAnsi="Didact Gothic"/>
          <w:sz w:val="24"/>
          <w:szCs w:val="24"/>
          <w:rtl w:val="0"/>
        </w:rPr>
        <w:t xml:space="preserve">que llenan el archivo con «metadata» (información del software).</w:t>
      </w:r>
      <w:r w:rsidDel="00000000" w:rsidR="00000000" w:rsidRPr="00000000">
        <w:rPr>
          <w:rtl w:val="0"/>
        </w:rPr>
      </w:r>
    </w:p>
    <w:p w:rsidR="00000000" w:rsidDel="00000000" w:rsidP="00000000" w:rsidRDefault="00000000" w:rsidRPr="00000000" w14:paraId="0000004C">
      <w:pPr>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navegador Web (o más de uno). </w:t>
      </w:r>
    </w:p>
    <w:p w:rsidR="00000000" w:rsidDel="00000000" w:rsidP="00000000" w:rsidRDefault="00000000" w:rsidRPr="00000000" w14:paraId="0000004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Convenio de archivos</w:t>
      </w:r>
    </w:p>
    <w:p w:rsidR="00000000" w:rsidDel="00000000" w:rsidP="00000000" w:rsidRDefault="00000000" w:rsidRPr="00000000" w14:paraId="0000004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archivos de tu sitio web llevan nombres aleatorios, pero deben cumplir con tres reglas por convención: </w:t>
        <w:br w:type="textWrapping"/>
        <w:t xml:space="preserve">1)  No debe tener espacios, acentos, eñes, ni símbolos o si son varias palabras usar guiones “ - “ o “ _ “ ej: “mi-pagina-web”</w:t>
        <w:br w:type="textWrapping"/>
        <w:t xml:space="preserve">2) Deben estar escritos en minúsculas </w:t>
        <w:br w:type="textWrapping"/>
        <w:t xml:space="preserve">3) Deben tener la extensión “.html” (esa es la forma que el servidor web sabe que es un documento web)</w:t>
      </w:r>
    </w:p>
    <w:p w:rsidR="00000000" w:rsidDel="00000000" w:rsidP="00000000" w:rsidRDefault="00000000" w:rsidRPr="00000000" w14:paraId="0000005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b w:val="1"/>
          <w:sz w:val="24"/>
          <w:szCs w:val="24"/>
          <w:rtl w:val="0"/>
        </w:rPr>
        <w:t xml:space="preserve">ATENCIÓN </w:t>
      </w:r>
      <w:r w:rsidDel="00000000" w:rsidR="00000000" w:rsidRPr="00000000">
        <w:rPr>
          <w:rFonts w:ascii="Didact Gothic" w:cs="Didact Gothic" w:eastAsia="Didact Gothic" w:hAnsi="Didact Gothic"/>
          <w:sz w:val="24"/>
          <w:szCs w:val="24"/>
          <w:rtl w:val="0"/>
        </w:rPr>
        <w:t xml:space="preserve">en Windows con la doble extensión de archivos (archivo.html.txt). </w:t>
      </w:r>
      <w:r w:rsidDel="00000000" w:rsidR="00000000" w:rsidRPr="00000000">
        <w:rPr>
          <w:rtl w:val="0"/>
        </w:rPr>
      </w:r>
    </w:p>
    <w:p w:rsidR="00000000" w:rsidDel="00000000" w:rsidP="00000000" w:rsidRDefault="00000000" w:rsidRPr="00000000" w14:paraId="00000051">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2">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3">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Documento predeterminado</w:t>
      </w:r>
    </w:p>
    <w:p w:rsidR="00000000" w:rsidDel="00000000" w:rsidP="00000000" w:rsidRDefault="00000000" w:rsidRPr="00000000" w14:paraId="0000005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archivo que se muestra cuando se pide una URL en un browser pero no se especifica un archivo. Dicho de otra manera: Es el archivo que se carga cuando todavía no hiciste click en ningún link. [ Al pedir </w:t>
      </w:r>
      <w:hyperlink r:id="rId22">
        <w:r w:rsidDel="00000000" w:rsidR="00000000" w:rsidRPr="00000000">
          <w:rPr>
            <w:rFonts w:ascii="Didact Gothic" w:cs="Didact Gothic" w:eastAsia="Didact Gothic" w:hAnsi="Didact Gothic"/>
            <w:color w:val="1155cc"/>
            <w:sz w:val="24"/>
            <w:szCs w:val="24"/>
            <w:u w:val="single"/>
            <w:rtl w:val="0"/>
          </w:rPr>
          <w:t xml:space="preserve">www.coderhouse.com</w:t>
        </w:r>
      </w:hyperlink>
      <w:r w:rsidDel="00000000" w:rsidR="00000000" w:rsidRPr="00000000">
        <w:rPr>
          <w:rFonts w:ascii="Didact Gothic" w:cs="Didact Gothic" w:eastAsia="Didact Gothic" w:hAnsi="Didact Gothic"/>
          <w:sz w:val="24"/>
          <w:szCs w:val="24"/>
          <w:rtl w:val="0"/>
        </w:rPr>
        <w:t xml:space="preserve">, no dice qué archivo quiero ]</w:t>
      </w:r>
    </w:p>
    <w:p w:rsidR="00000000" w:rsidDel="00000000" w:rsidP="00000000" w:rsidRDefault="00000000" w:rsidRPr="00000000" w14:paraId="0000005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Este archivo se debe llamar index.html ya que ese nombre es el estandarizado. </w:t>
      </w:r>
    </w:p>
    <w:p w:rsidR="00000000" w:rsidDel="00000000" w:rsidP="00000000" w:rsidRDefault="00000000" w:rsidRPr="00000000" w14:paraId="0000005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Etiquetas HTML</w:t>
      </w:r>
    </w:p>
    <w:p w:rsidR="00000000" w:rsidDel="00000000" w:rsidP="00000000" w:rsidRDefault="00000000" w:rsidRPr="00000000" w14:paraId="0000005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HTML están delimitadas por</w:t>
      </w:r>
      <w:r w:rsidDel="00000000" w:rsidR="00000000" w:rsidRPr="00000000">
        <w:rPr>
          <w:rFonts w:ascii="Didact Gothic" w:cs="Didact Gothic" w:eastAsia="Didact Gothic" w:hAnsi="Didact Gothic"/>
          <w:b w:val="1"/>
          <w:sz w:val="24"/>
          <w:szCs w:val="24"/>
          <w:rtl w:val="0"/>
        </w:rPr>
        <w:t xml:space="preserve"> un inicio y un final de cada elemento</w:t>
      </w:r>
      <w:r w:rsidDel="00000000" w:rsidR="00000000" w:rsidRPr="00000000">
        <w:rPr>
          <w:rFonts w:ascii="Didact Gothic" w:cs="Didact Gothic" w:eastAsia="Didact Gothic" w:hAnsi="Didact Gothic"/>
          <w:sz w:val="24"/>
          <w:szCs w:val="24"/>
          <w:rtl w:val="0"/>
        </w:rPr>
        <w:t xml:space="preserve">. Lo que se encuentra dentro de la etiqueta (el contenido) es lo que estamos formateado. Toda etiqueta es un juego de pares: </w:t>
      </w:r>
      <w:r w:rsidDel="00000000" w:rsidR="00000000" w:rsidRPr="00000000">
        <w:rPr>
          <w:rFonts w:ascii="Didact Gothic" w:cs="Didact Gothic" w:eastAsia="Didact Gothic" w:hAnsi="Didact Gothic"/>
          <w:b w:val="1"/>
          <w:sz w:val="24"/>
          <w:szCs w:val="24"/>
          <w:rtl w:val="0"/>
        </w:rPr>
        <w:t xml:space="preserve">Una etiqueta abre, otra etiqueta cierra</w:t>
      </w:r>
      <w:r w:rsidDel="00000000" w:rsidR="00000000" w:rsidRPr="00000000">
        <w:rPr>
          <w:rFonts w:ascii="Didact Gothic" w:cs="Didact Gothic" w:eastAsia="Didact Gothic" w:hAnsi="Didact Gothic"/>
          <w:sz w:val="24"/>
          <w:szCs w:val="24"/>
          <w:rtl w:val="0"/>
        </w:rPr>
        <w:t xml:space="preserve">. Para insertar una etiqueta se necesita escribir:</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5B">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5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5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las etiquetas</w:t>
      </w:r>
    </w:p>
    <w:p w:rsidR="00000000" w:rsidDel="00000000" w:rsidP="00000000" w:rsidRDefault="00000000" w:rsidRPr="00000000" w14:paraId="0000005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aceptan atributos. Un atributo es cualquier característica que puede ser diferente entre una etiqueta y la otra. Por ejemplo, en una foto, el ancho o alto. </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 </w:t>
            </w:r>
            <w:r w:rsidDel="00000000" w:rsidR="00000000" w:rsidRPr="00000000">
              <w:rPr>
                <w:rFonts w:ascii="Didact Gothic" w:cs="Didact Gothic" w:eastAsia="Didact Gothic" w:hAnsi="Didact Gothic"/>
                <w:color w:val="ff9900"/>
                <w:sz w:val="28"/>
                <w:szCs w:val="28"/>
                <w:rtl w:val="0"/>
              </w:rPr>
              <w:t xml:space="preserve">atributo</w:t>
            </w:r>
            <w:r w:rsidDel="00000000" w:rsidR="00000000" w:rsidRPr="00000000">
              <w:rPr>
                <w:rFonts w:ascii="Didact Gothic" w:cs="Didact Gothic" w:eastAsia="Didact Gothic" w:hAnsi="Didact Gothic"/>
                <w:color w:val="e06666"/>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60">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6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valor que tendrá va entre comillas. Una etiqueta puede tener más de un atributo, separados por espacios entre sí. Los atributos sólo van en la etiqueta de apertura.</w:t>
      </w:r>
    </w:p>
    <w:p w:rsidR="00000000" w:rsidDel="00000000" w:rsidP="00000000" w:rsidRDefault="00000000" w:rsidRPr="00000000" w14:paraId="0000006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Anidar etiquetas</w:t>
      </w:r>
    </w:p>
    <w:p w:rsidR="00000000" w:rsidDel="00000000" w:rsidP="00000000" w:rsidRDefault="00000000" w:rsidRPr="00000000" w14:paraId="0000006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Se puede meter una etiqueta dentro de la otra (es más común de lo que parece). Lo más importante es tener presente que </w:t>
      </w:r>
      <w:r w:rsidDel="00000000" w:rsidR="00000000" w:rsidRPr="00000000">
        <w:rPr>
          <w:rFonts w:ascii="Didact Gothic" w:cs="Didact Gothic" w:eastAsia="Didact Gothic" w:hAnsi="Didact Gothic"/>
          <w:b w:val="1"/>
          <w:sz w:val="24"/>
          <w:szCs w:val="24"/>
          <w:rtl w:val="0"/>
        </w:rPr>
        <w:t xml:space="preserve">siempre se cierran en orden inverso a la apertura</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p w:rsidR="00000000" w:rsidDel="00000000" w:rsidP="00000000" w:rsidRDefault="00000000" w:rsidRPr="00000000" w14:paraId="0000006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7653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Sintaxis del código</w:t>
      </w:r>
    </w:p>
    <w:p w:rsidR="00000000" w:rsidDel="00000000" w:rsidP="00000000" w:rsidRDefault="00000000" w:rsidRPr="00000000" w14:paraId="0000006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HTML no le importa si las etiquetas las escribís una al lado de la otra o una debajo de la otra. Los “Enter”, espacios (de la barra espaciadora) y tabulaciones </w:t>
      </w:r>
      <w:r w:rsidDel="00000000" w:rsidR="00000000" w:rsidRPr="00000000">
        <w:rPr>
          <w:rFonts w:ascii="Didact Gothic" w:cs="Didact Gothic" w:eastAsia="Didact Gothic" w:hAnsi="Didact Gothic"/>
          <w:b w:val="1"/>
          <w:sz w:val="24"/>
          <w:szCs w:val="24"/>
          <w:rtl w:val="0"/>
        </w:rPr>
        <w:t xml:space="preserve">no afectan</w:t>
      </w:r>
      <w:r w:rsidDel="00000000" w:rsidR="00000000" w:rsidRPr="00000000">
        <w:rPr>
          <w:rFonts w:ascii="Didact Gothic" w:cs="Didact Gothic" w:eastAsia="Didact Gothic" w:hAnsi="Didact Gothic"/>
          <w:sz w:val="24"/>
          <w:szCs w:val="24"/>
          <w:rtl w:val="0"/>
        </w:rPr>
        <w:t xml:space="preserve"> la salida en el navegador.  Este “espacio en blanco” se usa sólo para formatear el código de manera cómoda para el programador. Es una buena práctica que usen enter y tabulaciones para poder entender (de un primer vistazo) cómo está armada la estructura del sitio.</w:t>
      </w:r>
    </w:p>
    <w:p w:rsidR="00000000" w:rsidDel="00000000" w:rsidP="00000000" w:rsidRDefault="00000000" w:rsidRPr="00000000" w14:paraId="0000006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u w:val="single"/>
          <w:rtl w:val="0"/>
        </w:rPr>
        <w:t xml:space="preserve">Existen etiquetas cerradas y abiertas:</w:t>
        <w:br w:type="textWrapping"/>
      </w:r>
      <w:r w:rsidDel="00000000" w:rsidR="00000000" w:rsidRPr="00000000">
        <w:rPr>
          <w:rFonts w:ascii="Didact Gothic" w:cs="Didact Gothic" w:eastAsia="Didact Gothic" w:hAnsi="Didact Gothic"/>
          <w:sz w:val="24"/>
          <w:szCs w:val="24"/>
          <w:rtl w:val="0"/>
        </w:rPr>
        <w:t xml:space="preserve">Las cerradas encierran un contenido, por lo general texto. Las abiertas no encierran contenido, y sirven, entre otras cosas, para incluir elementos como imágenes, líneas, etc.</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&gt;Este es un párrafo con texto en su interior&lt;/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tl w:val="0"/>
              </w:rPr>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hr</w:t>
            </w:r>
            <w:r w:rsidDel="00000000" w:rsidR="00000000" w:rsidRPr="00000000">
              <w:rPr>
                <w:rFonts w:ascii="Didact Gothic" w:cs="Didact Gothic" w:eastAsia="Didact Gothic" w:hAnsi="Didact Gothic"/>
                <w:color w:val="cccccc"/>
                <w:sz w:val="28"/>
                <w:szCs w:val="28"/>
                <w:rtl w:val="0"/>
              </w:rPr>
              <w:t xml:space="preserve">/&gt;</w:t>
            </w:r>
            <w:r w:rsidDel="00000000" w:rsidR="00000000" w:rsidRPr="00000000">
              <w:rPr>
                <w:rtl w:val="0"/>
              </w:rPr>
            </w:r>
          </w:p>
        </w:tc>
      </w:tr>
    </w:tbl>
    <w:p w:rsidR="00000000" w:rsidDel="00000000" w:rsidP="00000000" w:rsidRDefault="00000000" w:rsidRPr="00000000" w14:paraId="0000006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ejemplo tenemos una etiqueta cerrada llamada </w:t>
      </w:r>
      <w:r w:rsidDel="00000000" w:rsidR="00000000" w:rsidRPr="00000000">
        <w:rPr>
          <w:rFonts w:ascii="Didact Gothic" w:cs="Didact Gothic" w:eastAsia="Didact Gothic" w:hAnsi="Didact Gothic"/>
          <w:b w:val="1"/>
          <w:sz w:val="24"/>
          <w:szCs w:val="24"/>
          <w:rtl w:val="0"/>
        </w:rPr>
        <w:t xml:space="preserve">Párrafo </w:t>
      </w:r>
      <w:r w:rsidDel="00000000" w:rsidR="00000000" w:rsidRPr="00000000">
        <w:rPr>
          <w:rFonts w:ascii="Didact Gothic" w:cs="Didact Gothic" w:eastAsia="Didact Gothic" w:hAnsi="Didact Gothic"/>
          <w:sz w:val="24"/>
          <w:szCs w:val="24"/>
          <w:rtl w:val="0"/>
        </w:rPr>
        <w:t xml:space="preserve">que engloba un texto y una etiqueta abierta para incluir una línea horizontal. El signo “/” se utiliza para las etiquetas de cierre; en las etiquetas cerradas se pone a continuación del signo “</w:t>
      </w: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sz w:val="24"/>
          <w:szCs w:val="24"/>
          <w:rtl w:val="0"/>
        </w:rPr>
        <w:t xml:space="preserve">, en las abiertas se pone delante del signo “</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4"/>
          <w:szCs w:val="24"/>
          <w:rtl w:val="0"/>
        </w:rPr>
        <w:t xml:space="preserve">En  HTML5, ya no es una obligación tener que poner el signo “ / “, p &lt;img src=””&gt;funcionará correctamente, lo mismo con &lt;br&gt;, &lt;hr&gt;, los meta tag.</w:t>
      </w:r>
      <w:r w:rsidDel="00000000" w:rsidR="00000000" w:rsidRPr="00000000">
        <w:rPr>
          <w:rtl w:val="0"/>
        </w:rPr>
      </w:r>
    </w:p>
    <w:p w:rsidR="00000000" w:rsidDel="00000000" w:rsidP="00000000" w:rsidRDefault="00000000" w:rsidRPr="00000000" w14:paraId="0000006E">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6F">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0">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4"/>
          <w:szCs w:val="24"/>
        </w:rPr>
      </w:pPr>
      <w:r w:rsidDel="00000000" w:rsidR="00000000" w:rsidRPr="00000000">
        <w:rPr>
          <w:rFonts w:ascii="Anton" w:cs="Anton" w:eastAsia="Anton" w:hAnsi="Anton"/>
          <w:sz w:val="36"/>
          <w:szCs w:val="36"/>
          <w:rtl w:val="0"/>
        </w:rPr>
        <w:t xml:space="preserve">Comentarios HTML</w:t>
      </w:r>
      <w:r w:rsidDel="00000000" w:rsidR="00000000" w:rsidRPr="00000000">
        <w:rPr>
          <w:rtl w:val="0"/>
        </w:rPr>
      </w:r>
    </w:p>
    <w:p w:rsidR="00000000" w:rsidDel="00000000" w:rsidP="00000000" w:rsidRDefault="00000000" w:rsidRPr="00000000" w14:paraId="0000007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parte del código que el navegador no mostrará. Puede usarse para dejar una referencia de algo que se va a mostrar en algún lugar o para anular temporalmente un área del sitio. Tiene un inicio, un final y lo que está en el medio será omitido.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&lt;!-- bloque comentado --&gt;</w:t>
            </w:r>
          </w:p>
          <w:p w:rsidR="00000000" w:rsidDel="00000000" w:rsidP="00000000" w:rsidRDefault="00000000" w:rsidRPr="00000000" w14:paraId="00000074">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7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Estructura básica</w:t>
      </w:r>
    </w:p>
    <w:p w:rsidR="00000000" w:rsidDel="00000000" w:rsidP="00000000" w:rsidRDefault="00000000" w:rsidRPr="00000000" w14:paraId="0000007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HTML tiene una estructura de elementos que debe insertarse </w:t>
      </w:r>
      <w:r w:rsidDel="00000000" w:rsidR="00000000" w:rsidRPr="00000000">
        <w:rPr>
          <w:rFonts w:ascii="Didact Gothic" w:cs="Didact Gothic" w:eastAsia="Didact Gothic" w:hAnsi="Didact Gothic"/>
          <w:b w:val="1"/>
          <w:sz w:val="24"/>
          <w:szCs w:val="24"/>
          <w:rtl w:val="0"/>
        </w:rPr>
        <w:t xml:space="preserve">siempre en cada documento</w:t>
      </w:r>
      <w:r w:rsidDel="00000000" w:rsidR="00000000" w:rsidRPr="00000000">
        <w:rPr>
          <w:rFonts w:ascii="Didact Gothic" w:cs="Didact Gothic" w:eastAsia="Didact Gothic" w:hAnsi="Didact Gothic"/>
          <w:sz w:val="24"/>
          <w:szCs w:val="24"/>
          <w:rtl w:val="0"/>
        </w:rPr>
        <w:t xml:space="preserve">. Hay dos elementos principales: </w:t>
      </w:r>
      <w:r w:rsidDel="00000000" w:rsidR="00000000" w:rsidRPr="00000000">
        <w:rPr>
          <w:rFonts w:ascii="Didact Gothic" w:cs="Didact Gothic" w:eastAsia="Didact Gothic" w:hAnsi="Didact Gothic"/>
          <w:i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78">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Es la parte privada del documento, se utiliza como un espacio de comunicación entre el sitio web y el navegador.  Esta etiqueta envuelve otras etiquetas importantes como </w:t>
      </w:r>
      <w:r w:rsidDel="00000000" w:rsidR="00000000" w:rsidRPr="00000000">
        <w:rPr>
          <w:rFonts w:ascii="Didact Gothic" w:cs="Didact Gothic" w:eastAsia="Didact Gothic" w:hAnsi="Didact Gothic"/>
          <w:b w:val="1"/>
          <w:sz w:val="24"/>
          <w:szCs w:val="24"/>
          <w:rtl w:val="0"/>
        </w:rPr>
        <w:t xml:space="preserve">&lt;title&gt;, </w:t>
      </w:r>
      <w:r w:rsidDel="00000000" w:rsidR="00000000" w:rsidRPr="00000000">
        <w:rPr>
          <w:rFonts w:ascii="Didact Gothic" w:cs="Didact Gothic" w:eastAsia="Didact Gothic" w:hAnsi="Didact Gothic"/>
          <w:sz w:val="24"/>
          <w:szCs w:val="24"/>
          <w:rtl w:val="0"/>
        </w:rPr>
        <w:t xml:space="preserve">las etiquetas </w:t>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y las relacionadas con el importe de documentos CSS y JS.</w:t>
      </w:r>
      <w:r w:rsidDel="00000000" w:rsidR="00000000" w:rsidRPr="00000000">
        <w:rPr>
          <w:rtl w:val="0"/>
        </w:rPr>
      </w:r>
    </w:p>
    <w:p w:rsidR="00000000" w:rsidDel="00000000" w:rsidP="00000000" w:rsidRDefault="00000000" w:rsidRPr="00000000" w14:paraId="00000079">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Encierra el contenido propiamente dicho del sitio. </w:t>
      </w:r>
      <w:r w:rsidDel="00000000" w:rsidR="00000000" w:rsidRPr="00000000">
        <w:rPr>
          <w:rtl w:val="0"/>
        </w:rPr>
      </w:r>
    </w:p>
    <w:p w:rsidR="00000000" w:rsidDel="00000000" w:rsidP="00000000" w:rsidRDefault="00000000" w:rsidRPr="00000000" w14:paraId="0000007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Ambos deben estar dentro de un elemento principal: La etiqueta </w:t>
      </w:r>
      <w:r w:rsidDel="00000000" w:rsidR="00000000" w:rsidRPr="00000000">
        <w:rPr>
          <w:rFonts w:ascii="Didact Gothic" w:cs="Didact Gothic" w:eastAsia="Didact Gothic" w:hAnsi="Didact Gothic"/>
          <w:b w:val="1"/>
          <w:sz w:val="24"/>
          <w:szCs w:val="24"/>
          <w:rtl w:val="0"/>
        </w:rPr>
        <w:t xml:space="preserve">&lt;html&gt;</w:t>
      </w:r>
      <w:r w:rsidDel="00000000" w:rsidR="00000000" w:rsidRPr="00000000">
        <w:rPr>
          <w:rFonts w:ascii="Didact Gothic" w:cs="Didact Gothic" w:eastAsia="Didact Gothic" w:hAnsi="Didact Gothic"/>
          <w:i w:val="1"/>
          <w:sz w:val="24"/>
          <w:szCs w:val="24"/>
          <w:rtl w:val="0"/>
        </w:rPr>
        <w:t xml:space="preserve">.</w:t>
      </w:r>
    </w:p>
    <w:p w:rsidR="00000000" w:rsidDel="00000000" w:rsidP="00000000" w:rsidRDefault="00000000" w:rsidRPr="00000000" w14:paraId="0000007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color w:val="ff0000"/>
          <w:sz w:val="24"/>
          <w:szCs w:val="24"/>
          <w:rtl w:val="0"/>
        </w:rPr>
        <w:t xml:space="preserve">Importante. </w:t>
      </w:r>
      <w:r w:rsidDel="00000000" w:rsidR="00000000" w:rsidRPr="00000000">
        <w:rPr>
          <w:rFonts w:ascii="Didact Gothic" w:cs="Didact Gothic" w:eastAsia="Didact Gothic" w:hAnsi="Didact Gothic"/>
          <w:sz w:val="24"/>
          <w:szCs w:val="24"/>
          <w:rtl w:val="0"/>
        </w:rPr>
        <w:t xml:space="preserve">La etiqueta html abre y cierra. Es decir que todo el contenido del sitio tiene que estar entre &lt;html&gt; y &lt;/html&gt;</w:t>
      </w:r>
    </w:p>
    <w:p w:rsidR="00000000" w:rsidDel="00000000" w:rsidP="00000000" w:rsidRDefault="00000000" w:rsidRPr="00000000" w14:paraId="0000007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Agregar a la imagen el doctype y meta charset</w:t>
      </w:r>
      <w:r w:rsidDel="00000000" w:rsidR="00000000" w:rsidRPr="00000000">
        <w:rPr>
          <w:rFonts w:ascii="Didact Gothic" w:cs="Didact Gothic" w:eastAsia="Didact Gothic" w:hAnsi="Didact Gothic"/>
          <w:sz w:val="24"/>
          <w:szCs w:val="24"/>
        </w:rPr>
        <w:drawing>
          <wp:inline distB="114300" distT="114300" distL="114300" distR="114300">
            <wp:extent cx="5734050" cy="24765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La etiqueta title define el título de nuestra página, que será visualizado en la solapa del navegador.</w:t>
        <w:br w:type="textWrapping"/>
        <w:br w:type="textWrapping"/>
        <w:t xml:space="preserve">Como mencionamos también dentro del</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puedes utilizar etiquetas </w:t>
      </w:r>
      <w:r w:rsidDel="00000000" w:rsidR="00000000" w:rsidRPr="00000000">
        <w:rPr>
          <w:rFonts w:ascii="Didact Gothic" w:cs="Didact Gothic" w:eastAsia="Didact Gothic" w:hAnsi="Didact Gothic"/>
          <w:b w:val="1"/>
          <w:sz w:val="24"/>
          <w:szCs w:val="24"/>
          <w:rtl w:val="0"/>
        </w:rPr>
        <w:t xml:space="preserve">&lt;meta&gt;</w:t>
      </w:r>
      <w:r w:rsidDel="00000000" w:rsidR="00000000" w:rsidRPr="00000000">
        <w:rPr>
          <w:rFonts w:ascii="Didact Gothic" w:cs="Didact Gothic" w:eastAsia="Didact Gothic" w:hAnsi="Didact Gothic"/>
          <w:i w:val="1"/>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Se utiliza para añadir información sobre la página, bien sea palabras clave, el autor, la descripción de nuestro sitio. Esta información puede ser utilizada por los buscadores. También puede definir el idioma y la codificación en la cual está escrita la página.</w:t>
      </w:r>
      <w:r w:rsidDel="00000000" w:rsidR="00000000" w:rsidRPr="00000000">
        <w:rPr>
          <w:rtl w:val="0"/>
        </w:rPr>
      </w:r>
    </w:p>
    <w:p w:rsidR="00000000" w:rsidDel="00000000" w:rsidP="00000000" w:rsidRDefault="00000000" w:rsidRPr="00000000" w14:paraId="0000007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No doctype found</w:t>
      </w:r>
    </w:p>
    <w:p w:rsidR="00000000" w:rsidDel="00000000" w:rsidP="00000000" w:rsidRDefault="00000000" w:rsidRPr="00000000" w14:paraId="0000007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escribimos nuestro documento HTML, lo primero que tenemos que escribir es el DOCTYPE. </w:t>
      </w:r>
      <w:r w:rsidDel="00000000" w:rsidR="00000000" w:rsidRPr="00000000">
        <w:rPr>
          <w:rFonts w:ascii="Didact Gothic" w:cs="Didact Gothic" w:eastAsia="Didact Gothic" w:hAnsi="Didact Gothic"/>
          <w:b w:val="1"/>
          <w:sz w:val="24"/>
          <w:szCs w:val="24"/>
          <w:rtl w:val="0"/>
        </w:rPr>
        <w:t xml:space="preserve">El doctype declara el tipo de documento</w:t>
      </w:r>
      <w:r w:rsidDel="00000000" w:rsidR="00000000" w:rsidRPr="00000000">
        <w:rPr>
          <w:rFonts w:ascii="Didact Gothic" w:cs="Didact Gothic" w:eastAsia="Didact Gothic" w:hAnsi="Didact Gothic"/>
          <w:sz w:val="24"/>
          <w:szCs w:val="24"/>
          <w:rtl w:val="0"/>
        </w:rPr>
        <w:t xml:space="preserve">, es decir, nos sirve para indicar que nuestro documento está escrito siguiendo la estructura determinada por un DTD concreto.</w:t>
      </w:r>
    </w:p>
    <w:p w:rsidR="00000000" w:rsidDel="00000000" w:rsidP="00000000" w:rsidRDefault="00000000" w:rsidRPr="00000000" w14:paraId="0000008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 DTD es la definición del tipo de documento.</w:t>
      </w:r>
      <w:r w:rsidDel="00000000" w:rsidR="00000000" w:rsidRPr="00000000">
        <w:rPr>
          <w:rFonts w:ascii="Didact Gothic" w:cs="Didact Gothic" w:eastAsia="Didact Gothic" w:hAnsi="Didact Gothic"/>
          <w:sz w:val="24"/>
          <w:szCs w:val="24"/>
          <w:rtl w:val="0"/>
        </w:rPr>
        <w:t xml:space="preserve"> El doctype que es la forma de declarar el tipo de documento. Así que el DTD es dónde se define la estructura que debe tener el documento y utilizamos el doctype para informar qué DTD usamos.</w:t>
      </w:r>
    </w:p>
    <w:p w:rsidR="00000000" w:rsidDel="00000000" w:rsidP="00000000" w:rsidRDefault="00000000" w:rsidRPr="00000000" w14:paraId="00000081">
      <w:pPr>
        <w:pStyle w:val="Subtitle"/>
        <w:pageBreakBefore w:val="0"/>
        <w:widowControl w:val="0"/>
        <w:rPr>
          <w:rFonts w:ascii="Didact Gothic" w:cs="Didact Gothic" w:eastAsia="Didact Gothic" w:hAnsi="Didact Gothic"/>
          <w:sz w:val="24"/>
          <w:szCs w:val="24"/>
        </w:rPr>
      </w:pPr>
      <w:bookmarkStart w:colFirst="0" w:colLast="0" w:name="_tyjcwt" w:id="2"/>
      <w:bookmarkEnd w:id="2"/>
      <w:r w:rsidDel="00000000" w:rsidR="00000000" w:rsidRPr="00000000">
        <w:rPr>
          <w:rFonts w:ascii="Didact Gothic" w:cs="Didact Gothic" w:eastAsia="Didact Gothic" w:hAnsi="Didact Gothic"/>
          <w:b w:val="1"/>
          <w:color w:val="000000"/>
          <w:sz w:val="28"/>
          <w:szCs w:val="28"/>
          <w:rtl w:val="0"/>
        </w:rPr>
        <w:t xml:space="preserve">El doctype en HTML5</w:t>
      </w:r>
      <w:r w:rsidDel="00000000" w:rsidR="00000000" w:rsidRPr="00000000">
        <w:rPr>
          <w:rtl w:val="0"/>
        </w:rPr>
      </w:r>
    </w:p>
    <w:p w:rsidR="00000000" w:rsidDel="00000000" w:rsidP="00000000" w:rsidRDefault="00000000" w:rsidRPr="00000000" w14:paraId="0000008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HTML5 la declaración del doctype es notablemente más sencilla, sólo basta con encabezar nuestro documento con la siguiente etiqueta.</w:t>
      </w:r>
    </w:p>
    <w:tbl>
      <w:tblPr>
        <w:tblStyle w:val="Table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&lt;!DOCTYPE html&gt;</w:t>
            </w:r>
          </w:p>
        </w:tc>
      </w:tr>
    </w:tbl>
    <w:p w:rsidR="00000000" w:rsidDel="00000000" w:rsidP="00000000" w:rsidRDefault="00000000" w:rsidRPr="00000000" w14:paraId="0000008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Utilizaremos todas estas etiquetas en nuestro primer ejemplo de estructura web: </w:t>
      </w:r>
    </w:p>
    <w:tbl>
      <w:tblPr>
        <w:tblStyle w:val="Table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&lt;!DOCTYPE html&gt;</w:t>
            </w:r>
          </w:p>
          <w:p w:rsidR="00000000" w:rsidDel="00000000" w:rsidP="00000000" w:rsidRDefault="00000000" w:rsidRPr="00000000" w14:paraId="0000008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meta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charset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"utf-8"</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&gt;Mi primer sitio web&lt;/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¡Este es mi primer sitio web!</w:t>
            </w:r>
          </w:p>
          <w:p w:rsidR="00000000" w:rsidDel="00000000" w:rsidP="00000000" w:rsidRDefault="00000000" w:rsidRPr="00000000" w14:paraId="0000008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i w:val="1"/>
          <w:sz w:val="20"/>
          <w:szCs w:val="20"/>
          <w:rtl w:val="0"/>
        </w:rPr>
        <w:br w:type="textWrapping"/>
      </w:r>
      <w:r w:rsidDel="00000000" w:rsidR="00000000" w:rsidRPr="00000000">
        <w:rPr>
          <w:rtl w:val="0"/>
        </w:rPr>
      </w:r>
    </w:p>
    <w:p w:rsidR="00000000" w:rsidDel="00000000" w:rsidP="00000000" w:rsidRDefault="00000000" w:rsidRPr="00000000" w14:paraId="0000009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Tipos de etiqueta Grupo General</w:t>
      </w:r>
    </w:p>
    <w:p w:rsidR="00000000" w:rsidDel="00000000" w:rsidP="00000000" w:rsidRDefault="00000000" w:rsidRPr="00000000" w14:paraId="0000009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que van dentro del </w:t>
      </w:r>
      <w:r w:rsidDel="00000000" w:rsidR="00000000" w:rsidRPr="00000000">
        <w:rPr>
          <w:rFonts w:ascii="Didact Gothic" w:cs="Didact Gothic" w:eastAsia="Didact Gothic" w:hAnsi="Didact Gothic"/>
          <w:b w:val="1"/>
          <w:sz w:val="24"/>
          <w:szCs w:val="24"/>
          <w:rtl w:val="0"/>
        </w:rPr>
        <w:t xml:space="preserve">&lt;body&gt;&lt;/body&gt;</w:t>
      </w:r>
      <w:r w:rsidDel="00000000" w:rsidR="00000000" w:rsidRPr="00000000">
        <w:rPr>
          <w:rFonts w:ascii="Didact Gothic" w:cs="Didact Gothic" w:eastAsia="Didact Gothic" w:hAnsi="Didact Gothic"/>
          <w:sz w:val="24"/>
          <w:szCs w:val="24"/>
          <w:rtl w:val="0"/>
        </w:rPr>
        <w:t xml:space="preserve"> se dividen en dos grupos: </w:t>
      </w:r>
    </w:p>
    <w:p w:rsidR="00000000" w:rsidDel="00000000" w:rsidP="00000000" w:rsidRDefault="00000000" w:rsidRPr="00000000" w14:paraId="00000093">
      <w:pPr>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bloque</w:t>
      </w:r>
      <w:r w:rsidDel="00000000" w:rsidR="00000000" w:rsidRPr="00000000">
        <w:rPr>
          <w:rFonts w:ascii="Didact Gothic" w:cs="Didact Gothic" w:eastAsia="Didact Gothic" w:hAnsi="Didact Gothic"/>
          <w:sz w:val="24"/>
          <w:szCs w:val="24"/>
          <w:rtl w:val="0"/>
        </w:rPr>
        <w:t xml:space="preserve">: Son los que –sin ser modificados por CSS–, ocupan el 100% del ancho de su contenedor y se mostrarán uno abajo del otro. </w:t>
      </w:r>
      <w:r w:rsidDel="00000000" w:rsidR="00000000" w:rsidRPr="00000000">
        <w:rPr>
          <w:rtl w:val="0"/>
        </w:rPr>
      </w:r>
    </w:p>
    <w:p w:rsidR="00000000" w:rsidDel="00000000" w:rsidP="00000000" w:rsidRDefault="00000000" w:rsidRPr="00000000" w14:paraId="00000094">
      <w:pPr>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línea</w:t>
      </w:r>
      <w:r w:rsidDel="00000000" w:rsidR="00000000" w:rsidRPr="00000000">
        <w:rPr>
          <w:rFonts w:ascii="Didact Gothic" w:cs="Didact Gothic" w:eastAsia="Didact Gothic" w:hAnsi="Didact Gothic"/>
          <w:sz w:val="24"/>
          <w:szCs w:val="24"/>
          <w:rtl w:val="0"/>
        </w:rPr>
        <w:t xml:space="preserve">: Solo ocupan el ancho que diga su contenido y se verán uno al lado del otro. </w:t>
      </w:r>
      <w:r w:rsidDel="00000000" w:rsidR="00000000" w:rsidRPr="00000000">
        <w:rPr>
          <w:rtl w:val="0"/>
        </w:rPr>
      </w:r>
    </w:p>
    <w:p w:rsidR="00000000" w:rsidDel="00000000" w:rsidP="00000000" w:rsidRDefault="00000000" w:rsidRPr="00000000" w14:paraId="0000009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&lt;h1&gt; a &lt;h6&gt; (de bloque): </w:t>
      </w:r>
      <w:r w:rsidDel="00000000" w:rsidR="00000000" w:rsidRPr="00000000">
        <w:rPr>
          <w:rFonts w:ascii="Didact Gothic" w:cs="Didact Gothic" w:eastAsia="Didact Gothic" w:hAnsi="Didact Gothic"/>
          <w:sz w:val="24"/>
          <w:szCs w:val="24"/>
          <w:rtl w:val="0"/>
        </w:rPr>
        <w:t xml:space="preserve">Un encabezado es semánticamente el texto que “encabeza” (o titula) el contenido que sigue. Se puede tratar de un texto (como un artículo) o una sección del documento que estamos viendo. </w:t>
        <w:br w:type="textWrapping"/>
        <w:t xml:space="preserve">Existen 6 niveles: del </w:t>
      </w:r>
      <w:r w:rsidDel="00000000" w:rsidR="00000000" w:rsidRPr="00000000">
        <w:rPr>
          <w:rFonts w:ascii="Didact Gothic" w:cs="Didact Gothic" w:eastAsia="Didact Gothic" w:hAnsi="Didact Gothic"/>
          <w:b w:val="1"/>
          <w:sz w:val="24"/>
          <w:szCs w:val="24"/>
          <w:rtl w:val="0"/>
        </w:rPr>
        <w:t xml:space="preserve">&lt;h1&gt;&lt;/h1&gt;</w:t>
      </w:r>
      <w:r w:rsidDel="00000000" w:rsidR="00000000" w:rsidRPr="00000000">
        <w:rPr>
          <w:rFonts w:ascii="Didact Gothic" w:cs="Didact Gothic" w:eastAsia="Didact Gothic" w:hAnsi="Didact Gothic"/>
          <w:sz w:val="24"/>
          <w:szCs w:val="24"/>
          <w:rtl w:val="0"/>
        </w:rPr>
        <w:t xml:space="preserve"> al </w:t>
      </w:r>
      <w:r w:rsidDel="00000000" w:rsidR="00000000" w:rsidRPr="00000000">
        <w:rPr>
          <w:rFonts w:ascii="Didact Gothic" w:cs="Didact Gothic" w:eastAsia="Didact Gothic" w:hAnsi="Didact Gothic"/>
          <w:b w:val="1"/>
          <w:sz w:val="24"/>
          <w:szCs w:val="24"/>
          <w:rtl w:val="0"/>
        </w:rPr>
        <w:t xml:space="preserve">&lt;h6&gt;&lt;/h6&gt;</w:t>
      </w:r>
      <w:r w:rsidDel="00000000" w:rsidR="00000000" w:rsidRPr="00000000">
        <w:rPr>
          <w:rFonts w:ascii="Didact Gothic" w:cs="Didact Gothic" w:eastAsia="Didact Gothic" w:hAnsi="Didact Gothic"/>
          <w:sz w:val="24"/>
          <w:szCs w:val="24"/>
          <w:rtl w:val="0"/>
        </w:rPr>
        <w:br w:type="textWrapping"/>
        <w:br w:type="textWrapping"/>
      </w:r>
      <w:r w:rsidDel="00000000" w:rsidR="00000000" w:rsidRPr="00000000">
        <w:rPr>
          <w:rFonts w:ascii="Didact Gothic" w:cs="Didact Gothic" w:eastAsia="Didact Gothic" w:hAnsi="Didact Gothic"/>
          <w:sz w:val="24"/>
          <w:szCs w:val="24"/>
          <w:u w:val="single"/>
          <w:rtl w:val="0"/>
        </w:rPr>
        <w:t xml:space="preserve">Niveles de encabezado: </w:t>
        <w:br w:type="textWrapping"/>
      </w:r>
      <w:r w:rsidDel="00000000" w:rsidR="00000000" w:rsidRPr="00000000">
        <w:rPr>
          <w:rFonts w:ascii="Didact Gothic" w:cs="Didact Gothic" w:eastAsia="Didact Gothic" w:hAnsi="Didact Gothic"/>
          <w:sz w:val="24"/>
          <w:szCs w:val="24"/>
          <w:rtl w:val="0"/>
        </w:rPr>
        <w:t xml:space="preserve">Estos niveles de encabezados no representan un texto en negrita mas grande o mas chico, detrás de estos “niveles” existe una jerarquía. No debés tener un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si antes no hubo un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Además están relacionados: Cada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debe ser un sub-nivel de contenido del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inmediato-anterior. Y si dos títulos son igual de importantes, son el mismo nivel de encabezado. Y si el título no es igual al anterior (ni tampoco es un sub-nivel) se volverá al nivel de encabezado anterior.</w:t>
        <w:br w:type="textWrapping"/>
        <w:t xml:space="preserve">Esta jerarquía se debe respetar </w:t>
      </w:r>
      <w:r w:rsidDel="00000000" w:rsidR="00000000" w:rsidRPr="00000000">
        <w:rPr>
          <w:rFonts w:ascii="Didact Gothic" w:cs="Didact Gothic" w:eastAsia="Didact Gothic" w:hAnsi="Didact Gothic"/>
          <w:b w:val="1"/>
          <w:sz w:val="24"/>
          <w:szCs w:val="24"/>
          <w:rtl w:val="0"/>
        </w:rPr>
        <w:t xml:space="preserve">en cada documento HTML </w:t>
      </w:r>
      <w:r w:rsidDel="00000000" w:rsidR="00000000" w:rsidRPr="00000000">
        <w:rPr>
          <w:rFonts w:ascii="Didact Gothic" w:cs="Didact Gothic" w:eastAsia="Didact Gothic" w:hAnsi="Didact Gothic"/>
          <w:sz w:val="24"/>
          <w:szCs w:val="24"/>
          <w:rtl w:val="0"/>
        </w:rPr>
        <w:t xml:space="preserve">que forme parte del sitio web.</w:t>
      </w:r>
    </w:p>
    <w:tbl>
      <w:tblPr>
        <w:tblStyle w:val="Table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 REINO ANIMAL &lt;/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7">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Mamiferos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Bipedos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Cuadrúpedos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Aves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Reptiles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Peces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Anfibios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 Invertebrados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Insectos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&lt;p&gt; (de bloque): </w:t>
      </w:r>
      <w:r w:rsidDel="00000000" w:rsidR="00000000" w:rsidRPr="00000000">
        <w:rPr>
          <w:rFonts w:ascii="Didact Gothic" w:cs="Didact Gothic" w:eastAsia="Didact Gothic" w:hAnsi="Didact Gothic"/>
          <w:sz w:val="24"/>
          <w:szCs w:val="24"/>
          <w:rtl w:val="0"/>
        </w:rPr>
        <w:t xml:space="preserve">Un párrafo es un texto formado por una o más oraciones, pero sólo debe encerrar texto. Se inserta con la etiqueta </w:t>
      </w:r>
      <w:r w:rsidDel="00000000" w:rsidR="00000000" w:rsidRPr="00000000">
        <w:rPr>
          <w:rFonts w:ascii="Didact Gothic" w:cs="Didact Gothic" w:eastAsia="Didact Gothic" w:hAnsi="Didact Gothic"/>
          <w:b w:val="1"/>
          <w:sz w:val="24"/>
          <w:szCs w:val="24"/>
          <w:rtl w:val="0"/>
        </w:rPr>
        <w:t xml:space="preserve">&lt;p&gt;&lt;/p&gt;</w:t>
      </w:r>
      <w:r w:rsidDel="00000000" w:rsidR="00000000" w:rsidRPr="00000000">
        <w:rPr>
          <w:rFonts w:ascii="Didact Gothic" w:cs="Didact Gothic" w:eastAsia="Didact Gothic" w:hAnsi="Didact Gothic"/>
          <w:sz w:val="24"/>
          <w:szCs w:val="24"/>
          <w:rtl w:val="0"/>
        </w:rPr>
        <w:t xml:space="preserve">. Dentro de un párrafo se pueden insertar otros elementos de texto (negritas, itálicas, acrónimos, abreviaturas, vínculos). </w:t>
        <w:br w:type="textWrapping"/>
        <w:t xml:space="preserve">No puede haber un párrafo dentro de otro párrafo. Esto no existe en la literatura, y mucho menos en la estructura de un documento HTML.</w:t>
      </w:r>
    </w:p>
    <w:p w:rsidR="00000000" w:rsidDel="00000000" w:rsidP="00000000" w:rsidRDefault="00000000" w:rsidRPr="00000000" w14:paraId="0000009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4"/>
          <w:szCs w:val="24"/>
          <w:rtl w:val="0"/>
        </w:rPr>
        <w:t xml:space="preserve">&lt;br/&gt; (de bloque): </w:t>
      </w:r>
      <w:r w:rsidDel="00000000" w:rsidR="00000000" w:rsidRPr="00000000">
        <w:rPr>
          <w:rFonts w:ascii="Didact Gothic" w:cs="Didact Gothic" w:eastAsia="Didact Gothic" w:hAnsi="Didact Gothic"/>
          <w:sz w:val="24"/>
          <w:szCs w:val="24"/>
          <w:rtl w:val="0"/>
        </w:rPr>
        <w:t xml:space="preserve">Inserta un salto de línea simple. Para el HTML un Enter no significa nada. Para hacer un salto de línea se necesita una etiqueta. Ésta significa </w:t>
      </w:r>
      <w:r w:rsidDel="00000000" w:rsidR="00000000" w:rsidRPr="00000000">
        <w:rPr>
          <w:rFonts w:ascii="Didact Gothic" w:cs="Didact Gothic" w:eastAsia="Didact Gothic" w:hAnsi="Didact Gothic"/>
          <w:b w:val="1"/>
          <w:i w:val="1"/>
          <w:sz w:val="24"/>
          <w:szCs w:val="24"/>
          <w:rtl w:val="0"/>
        </w:rPr>
        <w:t xml:space="preserve">break </w:t>
      </w:r>
      <w:r w:rsidDel="00000000" w:rsidR="00000000" w:rsidRPr="00000000">
        <w:rPr>
          <w:rFonts w:ascii="Didact Gothic" w:cs="Didact Gothic" w:eastAsia="Didact Gothic" w:hAnsi="Didact Gothic"/>
          <w:sz w:val="24"/>
          <w:szCs w:val="24"/>
          <w:rtl w:val="0"/>
        </w:rPr>
        <w:t xml:space="preserve">y es para hacer un salto de línea dentro de un párrafo.</w:t>
        <w:br w:type="textWrapping"/>
      </w:r>
      <w:r w:rsidDel="00000000" w:rsidR="00000000" w:rsidRPr="00000000">
        <w:rPr>
          <w:rFonts w:ascii="Didact Gothic" w:cs="Didact Gothic" w:eastAsia="Didact Gothic" w:hAnsi="Didact Gothic"/>
          <w:b w:val="1"/>
          <w:sz w:val="24"/>
          <w:szCs w:val="24"/>
          <w:rtl w:val="0"/>
        </w:rPr>
        <w:t xml:space="preserve">Importante: Son para separar oraciones, y no para separar un párrafo con otro</w:t>
      </w:r>
      <w:r w:rsidDel="00000000" w:rsidR="00000000" w:rsidRPr="00000000">
        <w:rPr>
          <w:rFonts w:ascii="Didact Gothic" w:cs="Didact Gothic" w:eastAsia="Didact Gothic" w:hAnsi="Didact Gothic"/>
          <w:b w:val="1"/>
          <w:i w:val="1"/>
          <w:sz w:val="24"/>
          <w:szCs w:val="24"/>
          <w:rtl w:val="0"/>
        </w:rPr>
        <w:br w:type="textWrapping"/>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lleva la barra luego del nombre, dado que no existe la etiqueta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&lt;b&gt; (de línea):</w:t>
      </w:r>
      <w:r w:rsidDel="00000000" w:rsidR="00000000" w:rsidRPr="00000000">
        <w:rPr>
          <w:rFonts w:ascii="Didact Gothic" w:cs="Didact Gothic" w:eastAsia="Didact Gothic" w:hAnsi="Didact Gothic"/>
          <w:sz w:val="24"/>
          <w:szCs w:val="24"/>
          <w:rtl w:val="0"/>
        </w:rPr>
        <w:t xml:space="preserve"> Define el texto en Negrita. Por no ser semántica, HTML5 la eliminó) </w:t>
        <w:br w:type="textWrapping"/>
      </w:r>
      <w:r w:rsidDel="00000000" w:rsidR="00000000" w:rsidRPr="00000000">
        <w:rPr>
          <w:rFonts w:ascii="Didact Gothic" w:cs="Didact Gothic" w:eastAsia="Didact Gothic" w:hAnsi="Didact Gothic"/>
          <w:b w:val="1"/>
          <w:sz w:val="24"/>
          <w:szCs w:val="24"/>
          <w:rtl w:val="0"/>
        </w:rPr>
        <w:t xml:space="preserve">&lt;em&gt; (de línea): </w:t>
      </w:r>
      <w:r w:rsidDel="00000000" w:rsidR="00000000" w:rsidRPr="00000000">
        <w:rPr>
          <w:rFonts w:ascii="Didact Gothic" w:cs="Didact Gothic" w:eastAsia="Didact Gothic" w:hAnsi="Didact Gothic"/>
          <w:sz w:val="24"/>
          <w:szCs w:val="24"/>
          <w:rtl w:val="0"/>
        </w:rPr>
        <w:t xml:space="preserve"> Es la abreviatura de énfasis.  Por ser un texto con énfasis, se leerá con un cambio significativo en el tono de voz.</w:t>
        <w:br w:type="textWrapping"/>
      </w:r>
      <w:r w:rsidDel="00000000" w:rsidR="00000000" w:rsidRPr="00000000">
        <w:rPr>
          <w:rFonts w:ascii="Didact Gothic" w:cs="Didact Gothic" w:eastAsia="Didact Gothic" w:hAnsi="Didact Gothic"/>
          <w:b w:val="1"/>
          <w:sz w:val="24"/>
          <w:szCs w:val="24"/>
          <w:rtl w:val="0"/>
        </w:rPr>
        <w:t xml:space="preserve">&lt;i&gt; (de línea): </w:t>
      </w:r>
      <w:r w:rsidDel="00000000" w:rsidR="00000000" w:rsidRPr="00000000">
        <w:rPr>
          <w:rFonts w:ascii="Didact Gothic" w:cs="Didact Gothic" w:eastAsia="Didact Gothic" w:hAnsi="Didact Gothic"/>
          <w:sz w:val="24"/>
          <w:szCs w:val="24"/>
          <w:rtl w:val="0"/>
        </w:rPr>
        <w:t xml:space="preserve">Define el texto en Cursiva. (Por no ser semántica HTML5 la eliminó)</w:t>
        <w:br w:type="textWrapping"/>
      </w:r>
      <w:r w:rsidDel="00000000" w:rsidR="00000000" w:rsidRPr="00000000">
        <w:rPr>
          <w:rFonts w:ascii="Didact Gothic" w:cs="Didact Gothic" w:eastAsia="Didact Gothic" w:hAnsi="Didact Gothic"/>
          <w:b w:val="1"/>
          <w:sz w:val="24"/>
          <w:szCs w:val="24"/>
          <w:rtl w:val="0"/>
        </w:rPr>
        <w:t xml:space="preserve">&lt;strong&gt; (de línea): </w:t>
      </w:r>
      <w:r w:rsidDel="00000000" w:rsidR="00000000" w:rsidRPr="00000000">
        <w:rPr>
          <w:rFonts w:ascii="Didact Gothic" w:cs="Didact Gothic" w:eastAsia="Didact Gothic" w:hAnsi="Didact Gothic"/>
          <w:sz w:val="24"/>
          <w:szCs w:val="24"/>
          <w:rtl w:val="0"/>
        </w:rPr>
        <w:t xml:space="preserve">Se trata de un texto reforzado (más fuerte) que será leído remarcando la palabra pero sin afectar al tono de voz.</w:t>
        <w:br w:type="textWrapping"/>
        <w:br w:type="textWrapping"/>
      </w:r>
      <w:r w:rsidDel="00000000" w:rsidR="00000000" w:rsidRPr="00000000">
        <w:rPr>
          <w:rFonts w:ascii="Didact Gothic" w:cs="Didact Gothic" w:eastAsia="Didact Gothic" w:hAnsi="Didact Gothic"/>
          <w:b w:val="1"/>
          <w:sz w:val="28"/>
          <w:szCs w:val="28"/>
          <w:rtl w:val="0"/>
        </w:rPr>
        <w:t xml:space="preserve">Etiquetas de usos múltiples</w:t>
      </w:r>
    </w:p>
    <w:p w:rsidR="00000000" w:rsidDel="00000000" w:rsidP="00000000" w:rsidRDefault="00000000" w:rsidRPr="00000000" w14:paraId="0000009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dos etiquetas las cuales son utilizadas principalmente para dar formato CSS y orden -podríamos decir que son etiquetas "comodín"-. Estas son:</w:t>
      </w:r>
    </w:p>
    <w:p w:rsidR="00000000" w:rsidDel="00000000" w:rsidP="00000000" w:rsidRDefault="00000000" w:rsidRPr="00000000" w14:paraId="0000009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&lt;div&gt; (de bloque): </w:t>
      </w:r>
      <w:r w:rsidDel="00000000" w:rsidR="00000000" w:rsidRPr="00000000">
        <w:rPr>
          <w:rFonts w:ascii="Didact Gothic" w:cs="Didact Gothic" w:eastAsia="Didact Gothic" w:hAnsi="Didact Gothic"/>
          <w:sz w:val="24"/>
          <w:szCs w:val="24"/>
          <w:rtl w:val="0"/>
        </w:rPr>
        <w:t xml:space="preserve">Es un divisor (de ahí su nombre) y se comporta como elemento de bloque. Dentro del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puede ir cualquier elemento del HTML, incluso otros div’s. Es un elemento principal para armar maquetas con HTML y CSS. Como 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no produce una salida visual y acepta cualquier otro elemento dentro, se usa para delimitar áreas del sitio web.</w:t>
      </w:r>
    </w:p>
    <w:p w:rsidR="00000000" w:rsidDel="00000000" w:rsidP="00000000" w:rsidRDefault="00000000" w:rsidRPr="00000000" w14:paraId="0000009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&lt;span&gt; (de línea): </w:t>
      </w:r>
      <w:r w:rsidDel="00000000" w:rsidR="00000000" w:rsidRPr="00000000">
        <w:rPr>
          <w:rFonts w:ascii="Didact Gothic" w:cs="Didact Gothic" w:eastAsia="Didact Gothic" w:hAnsi="Didact Gothic"/>
          <w:sz w:val="24"/>
          <w:szCs w:val="24"/>
          <w:rtl w:val="0"/>
        </w:rPr>
        <w:t xml:space="preserve">Define un elemento en línea sin formato predefinido, solo debemos usarlo dentro de un texto en caso que se necesite cambiar el CSS. </w:t>
        <w:br w:type="textWrapping"/>
        <w:t xml:space="preserve">Por ejemplo; un encabezado a dos colores, sería un </w:t>
      </w:r>
      <w:r w:rsidDel="00000000" w:rsidR="00000000" w:rsidRPr="00000000">
        <w:rPr>
          <w:rFonts w:ascii="Didact Gothic" w:cs="Didact Gothic" w:eastAsia="Didact Gothic" w:hAnsi="Didact Gothic"/>
          <w:b w:val="1"/>
          <w:sz w:val="24"/>
          <w:szCs w:val="24"/>
          <w:rtl w:val="0"/>
        </w:rPr>
        <w:t xml:space="preserve">&lt;h1&gt;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con un color para todo el texto y dentro un </w:t>
      </w:r>
      <w:r w:rsidDel="00000000" w:rsidR="00000000" w:rsidRPr="00000000">
        <w:rPr>
          <w:rFonts w:ascii="Didact Gothic" w:cs="Didact Gothic" w:eastAsia="Didact Gothic" w:hAnsi="Didact Gothic"/>
          <w:b w:val="1"/>
          <w:sz w:val="24"/>
          <w:szCs w:val="24"/>
          <w:rtl w:val="0"/>
        </w:rPr>
        <w:t xml:space="preserve">&lt;span&gt;</w:t>
      </w:r>
      <w:r w:rsidDel="00000000" w:rsidR="00000000" w:rsidRPr="00000000">
        <w:rPr>
          <w:rFonts w:ascii="Didact Gothic" w:cs="Didact Gothic" w:eastAsia="Didact Gothic" w:hAnsi="Didact Gothic"/>
          <w:sz w:val="24"/>
          <w:szCs w:val="24"/>
          <w:rtl w:val="0"/>
        </w:rPr>
        <w:t xml:space="preserve"> con el texto de otro color.</w:t>
      </w:r>
    </w:p>
    <w:p w:rsidR="00000000" w:rsidDel="00000000" w:rsidP="00000000" w:rsidRDefault="00000000" w:rsidRPr="00000000" w14:paraId="0000009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Con la aparición de las etiquetas semánticas, la utilización de estas etiquetas se ha disminuido un poco debido a que gran parte de su uso estaba principalmente enfocado en estructurar nuestros sitios web.</w:t>
      </w:r>
      <w:r w:rsidDel="00000000" w:rsidR="00000000" w:rsidRPr="00000000">
        <w:rPr>
          <w:rtl w:val="0"/>
        </w:rPr>
      </w:r>
    </w:p>
    <w:p w:rsidR="00000000" w:rsidDel="00000000" w:rsidP="00000000" w:rsidRDefault="00000000" w:rsidRPr="00000000" w14:paraId="0000009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HTML5 </w:t>
      </w:r>
    </w:p>
    <w:p w:rsidR="00000000" w:rsidDel="00000000" w:rsidP="00000000" w:rsidRDefault="00000000" w:rsidRPr="00000000" w14:paraId="000000A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incorpora etiquetas semánticas que no sólo generan estructura, sino que también definen su contenido.</w:t>
      </w:r>
    </w:p>
    <w:p w:rsidR="00000000" w:rsidDel="00000000" w:rsidP="00000000" w:rsidRDefault="00000000" w:rsidRPr="00000000" w14:paraId="000000A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305175" cy="3702571"/>
            <wp:effectExtent b="0" l="0" r="0" t="0"/>
            <wp:docPr id="1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05175" cy="37025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pageBreakBefore w:val="0"/>
        <w:widowControl w:val="0"/>
        <w:rPr>
          <w:rFonts w:ascii="Didact Gothic" w:cs="Didact Gothic" w:eastAsia="Didact Gothic" w:hAnsi="Didact Gothic"/>
          <w:b w:val="1"/>
          <w:color w:val="000000"/>
          <w:sz w:val="28"/>
          <w:szCs w:val="28"/>
        </w:rPr>
      </w:pPr>
      <w:bookmarkStart w:colFirst="0" w:colLast="0" w:name="_3dy6vkm" w:id="3"/>
      <w:bookmarkEnd w:id="3"/>
      <w:r w:rsidDel="00000000" w:rsidR="00000000" w:rsidRPr="00000000">
        <w:rPr>
          <w:rFonts w:ascii="Didact Gothic" w:cs="Didact Gothic" w:eastAsia="Didact Gothic" w:hAnsi="Didact Gothic"/>
          <w:b w:val="1"/>
          <w:color w:val="000000"/>
          <w:sz w:val="28"/>
          <w:szCs w:val="28"/>
          <w:rtl w:val="0"/>
        </w:rPr>
        <w:t xml:space="preserve">Nuevas etiquetas HTML5</w:t>
      </w:r>
    </w:p>
    <w:p w:rsidR="00000000" w:rsidDel="00000000" w:rsidP="00000000" w:rsidRDefault="00000000" w:rsidRPr="00000000" w14:paraId="000000A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b w:val="1"/>
          <w:sz w:val="24"/>
          <w:szCs w:val="24"/>
          <w:rtl w:val="0"/>
        </w:rPr>
        <w:t xml:space="preserve">section</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Define una sección en un documento.</w:t>
        <w:br w:type="textWrapping"/>
      </w:r>
      <w:r w:rsidDel="00000000" w:rsidR="00000000" w:rsidRPr="00000000">
        <w:rPr>
          <w:rFonts w:ascii="Didact Gothic" w:cs="Didact Gothic" w:eastAsia="Didact Gothic" w:hAnsi="Didact Gothic"/>
          <w:b w:val="1"/>
          <w:sz w:val="24"/>
          <w:szCs w:val="24"/>
          <w:rtl w:val="0"/>
        </w:rPr>
        <w:t xml:space="preserve">&lt;nav&gt;: </w:t>
      </w:r>
      <w:r w:rsidDel="00000000" w:rsidR="00000000" w:rsidRPr="00000000">
        <w:rPr>
          <w:rFonts w:ascii="Didact Gothic" w:cs="Didact Gothic" w:eastAsia="Didact Gothic" w:hAnsi="Didact Gothic"/>
          <w:sz w:val="24"/>
          <w:szCs w:val="24"/>
          <w:rtl w:val="0"/>
        </w:rPr>
        <w:t xml:space="preserve">Define un bloque que contiene enlaces de navegación, como por ejemplo el menú.</w:t>
        <w:br w:type="textWrapping"/>
      </w:r>
      <w:r w:rsidDel="00000000" w:rsidR="00000000" w:rsidRPr="00000000">
        <w:rPr>
          <w:rFonts w:ascii="Didact Gothic" w:cs="Didact Gothic" w:eastAsia="Didact Gothic" w:hAnsi="Didact Gothic"/>
          <w:b w:val="1"/>
          <w:sz w:val="24"/>
          <w:szCs w:val="24"/>
          <w:rtl w:val="0"/>
        </w:rPr>
        <w:t xml:space="preserve">&lt;article&gt;: </w:t>
      </w:r>
      <w:r w:rsidDel="00000000" w:rsidR="00000000" w:rsidRPr="00000000">
        <w:rPr>
          <w:rFonts w:ascii="Didact Gothic" w:cs="Didact Gothic" w:eastAsia="Didact Gothic" w:hAnsi="Didact Gothic"/>
          <w:sz w:val="24"/>
          <w:szCs w:val="24"/>
          <w:rtl w:val="0"/>
        </w:rPr>
        <w:t xml:space="preserve">Define contenido autónomo que podría existir independientemente del resto del contenido.</w:t>
        <w:br w:type="textWrapping"/>
      </w:r>
      <w:r w:rsidDel="00000000" w:rsidR="00000000" w:rsidRPr="00000000">
        <w:rPr>
          <w:rFonts w:ascii="Didact Gothic" w:cs="Didact Gothic" w:eastAsia="Didact Gothic" w:hAnsi="Didact Gothic"/>
          <w:b w:val="1"/>
          <w:sz w:val="24"/>
          <w:szCs w:val="24"/>
          <w:rtl w:val="0"/>
        </w:rPr>
        <w:t xml:space="preserve">&lt;aside&gt;: </w:t>
      </w:r>
      <w:r w:rsidDel="00000000" w:rsidR="00000000" w:rsidRPr="00000000">
        <w:rPr>
          <w:rFonts w:ascii="Didact Gothic" w:cs="Didact Gothic" w:eastAsia="Didact Gothic" w:hAnsi="Didact Gothic"/>
          <w:sz w:val="24"/>
          <w:szCs w:val="24"/>
          <w:rtl w:val="0"/>
        </w:rPr>
        <w:t xml:space="preserve">Define contenidos vagamente relacionados con el resto del contenido de la página.</w:t>
        <w:br w:type="textWrapping"/>
      </w:r>
      <w:r w:rsidDel="00000000" w:rsidR="00000000" w:rsidRPr="00000000">
        <w:rPr>
          <w:rFonts w:ascii="Didact Gothic" w:cs="Didact Gothic" w:eastAsia="Didact Gothic" w:hAnsi="Didact Gothic"/>
          <w:b w:val="1"/>
          <w:sz w:val="24"/>
          <w:szCs w:val="24"/>
          <w:rtl w:val="0"/>
        </w:rPr>
        <w:t xml:space="preserve">&lt;main&gt;: </w:t>
      </w:r>
      <w:r w:rsidDel="00000000" w:rsidR="00000000" w:rsidRPr="00000000">
        <w:rPr>
          <w:rFonts w:ascii="Didact Gothic" w:cs="Didact Gothic" w:eastAsia="Didact Gothic" w:hAnsi="Didact Gothic"/>
          <w:sz w:val="24"/>
          <w:szCs w:val="24"/>
          <w:rtl w:val="0"/>
        </w:rPr>
        <w:t xml:space="preserve">Define el contenido principal o importante en el documento. Solamente existe un elemento &lt;main&gt; en el documento.</w:t>
        <w:br w:type="textWrapping"/>
      </w:r>
      <w:r w:rsidDel="00000000" w:rsidR="00000000" w:rsidRPr="00000000">
        <w:rPr>
          <w:rFonts w:ascii="Didact Gothic" w:cs="Didact Gothic" w:eastAsia="Didact Gothic" w:hAnsi="Didact Gothic"/>
          <w:b w:val="1"/>
          <w:sz w:val="24"/>
          <w:szCs w:val="24"/>
          <w:rtl w:val="0"/>
        </w:rPr>
        <w:t xml:space="preserve">&lt;header&gt;: </w:t>
      </w:r>
      <w:r w:rsidDel="00000000" w:rsidR="00000000" w:rsidRPr="00000000">
        <w:rPr>
          <w:rFonts w:ascii="Didact Gothic" w:cs="Didact Gothic" w:eastAsia="Didact Gothic" w:hAnsi="Didact Gothic"/>
          <w:sz w:val="24"/>
          <w:szCs w:val="24"/>
          <w:rtl w:val="0"/>
        </w:rPr>
        <w:t xml:space="preserve"> Define la cabecera de una página o sección.</w:t>
        <w:br w:type="textWrapping"/>
      </w:r>
      <w:r w:rsidDel="00000000" w:rsidR="00000000" w:rsidRPr="00000000">
        <w:rPr>
          <w:rFonts w:ascii="Didact Gothic" w:cs="Didact Gothic" w:eastAsia="Didact Gothic" w:hAnsi="Didact Gothic"/>
          <w:b w:val="1"/>
          <w:sz w:val="24"/>
          <w:szCs w:val="24"/>
          <w:rtl w:val="0"/>
        </w:rPr>
        <w:t xml:space="preserve">&lt;footer&gt;:</w:t>
      </w:r>
      <w:r w:rsidDel="00000000" w:rsidR="00000000" w:rsidRPr="00000000">
        <w:rPr>
          <w:rFonts w:ascii="Didact Gothic" w:cs="Didact Gothic" w:eastAsia="Didact Gothic" w:hAnsi="Didact Gothic"/>
          <w:sz w:val="24"/>
          <w:szCs w:val="24"/>
          <w:rtl w:val="0"/>
        </w:rPr>
        <w:t xml:space="preserve">  Define el pie de una página o sección.</w:t>
      </w:r>
    </w:p>
    <w:p w:rsidR="00000000" w:rsidDel="00000000" w:rsidP="00000000" w:rsidRDefault="00000000" w:rsidRPr="00000000" w14:paraId="000000A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8"/>
          <w:szCs w:val="28"/>
        </w:rPr>
      </w:pPr>
      <w:r w:rsidDel="00000000" w:rsidR="00000000" w:rsidRPr="00000000">
        <w:rPr>
          <w:rFonts w:ascii="Anton" w:cs="Anton" w:eastAsia="Anton" w:hAnsi="Anton"/>
          <w:sz w:val="28"/>
          <w:szCs w:val="28"/>
          <w:rtl w:val="0"/>
        </w:rPr>
        <w:t xml:space="preserve">Páginas de Interés:</w:t>
      </w:r>
    </w:p>
    <w:p w:rsidR="00000000" w:rsidDel="00000000" w:rsidP="00000000" w:rsidRDefault="00000000" w:rsidRPr="00000000" w14:paraId="000000A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48"/>
          <w:szCs w:val="48"/>
        </w:rPr>
      </w:pPr>
      <w:r w:rsidDel="00000000" w:rsidR="00000000" w:rsidRPr="00000000">
        <w:rPr>
          <w:rFonts w:ascii="Didact Gothic" w:cs="Didact Gothic" w:eastAsia="Didact Gothic" w:hAnsi="Didact Gothic"/>
          <w:sz w:val="24"/>
          <w:szCs w:val="24"/>
          <w:rtl w:val="0"/>
        </w:rPr>
        <w:t xml:space="preserve">https://developer.mozilla.org/es/docs/Web/HTML</w:t>
      </w: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A">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4706553</wp:posOffset>
          </wp:positionH>
          <wp:positionV relativeFrom="paragraph">
            <wp:posOffset>173054</wp:posOffset>
          </wp:positionV>
          <wp:extent cx="1073217" cy="296227"/>
          <wp:effectExtent b="0" l="0" r="0" t="0"/>
          <wp:wrapSquare wrapText="bothSides" distB="19050" distT="19050" distL="19050" distR="1905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AB">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Prototipado y c</w:t>
    </w:r>
    <w:r w:rsidDel="00000000" w:rsidR="00000000" w:rsidRPr="00000000">
      <w:rPr>
        <w:rFonts w:ascii="Didact Gothic" w:cs="Didact Gothic" w:eastAsia="Didact Gothic" w:hAnsi="Didact Gothic"/>
        <w:i w:val="1"/>
        <w:color w:val="434343"/>
        <w:sz w:val="24"/>
        <w:szCs w:val="24"/>
        <w:rtl w:val="0"/>
      </w:rPr>
      <w:t xml:space="preserve">onceptos básicos del HTML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www.coderhouse.com" TargetMode="External"/><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2.xml"/><Relationship Id="rId25" Type="http://schemas.openxmlformats.org/officeDocument/2006/relationships/image" Target="media/image11.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hyperlink" Target="http://www.w3.org" TargetMode="External"/><Relationship Id="rId19" Type="http://schemas.openxmlformats.org/officeDocument/2006/relationships/hyperlink" Target="https://worldwideweb.cern.ch/browser/"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