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Presupuesto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8.0" w:type="dxa"/>
        <w:jc w:val="left"/>
        <w:tblInd w:w="0.0" w:type="dxa"/>
        <w:tblLayout w:type="fixed"/>
        <w:tblLook w:val="0400"/>
      </w:tblPr>
      <w:tblGrid>
        <w:gridCol w:w="2660"/>
        <w:gridCol w:w="1701"/>
        <w:gridCol w:w="1701"/>
        <w:gridCol w:w="850"/>
        <w:gridCol w:w="993"/>
        <w:gridCol w:w="2403"/>
        <w:tblGridChange w:id="0">
          <w:tblGrid>
            <w:gridCol w:w="2660"/>
            <w:gridCol w:w="1701"/>
            <w:gridCol w:w="1701"/>
            <w:gridCol w:w="850"/>
            <w:gridCol w:w="993"/>
            <w:gridCol w:w="2403"/>
          </w:tblGrid>
        </w:tblGridChange>
      </w:tblGrid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Bahnschrift" w:cs="Bahnschrift" w:eastAsia="Bahnschrift" w:hAnsi="Bahnschrift"/>
                <w:sz w:val="22"/>
                <w:szCs w:val="22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2"/>
                <w:szCs w:val="22"/>
                <w:rtl w:val="0"/>
              </w:rPr>
              <w:t xml:space="preserve">Fecha: 03/08/2021</w:t>
            </w:r>
          </w:p>
          <w:p w:rsidR="00000000" w:rsidDel="00000000" w:rsidP="00000000" w:rsidRDefault="00000000" w:rsidRPr="00000000" w14:paraId="00000007">
            <w:pPr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Bahnschrift" w:cs="Bahnschrift" w:eastAsia="Bahnschrift" w:hAnsi="Bahnschrift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Fonts w:ascii="Bahnschrift" w:cs="Bahnschrift" w:eastAsia="Bahnschrift" w:hAnsi="Bahnschrift"/>
          <w:sz w:val="22"/>
          <w:szCs w:val="22"/>
          <w:rtl w:val="0"/>
        </w:rPr>
        <w:t xml:space="preserve">A quien corresponda:</w:t>
      </w:r>
    </w:p>
    <w:p w:rsidR="00000000" w:rsidDel="00000000" w:rsidP="00000000" w:rsidRDefault="00000000" w:rsidRPr="00000000" w14:paraId="0000000F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0.0" w:type="dxa"/>
        <w:jc w:val="left"/>
        <w:tblInd w:w="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785"/>
        <w:gridCol w:w="3539"/>
        <w:gridCol w:w="1089"/>
        <w:gridCol w:w="1061"/>
        <w:gridCol w:w="1403"/>
        <w:gridCol w:w="1563"/>
        <w:tblGridChange w:id="0">
          <w:tblGrid>
            <w:gridCol w:w="785"/>
            <w:gridCol w:w="3539"/>
            <w:gridCol w:w="1089"/>
            <w:gridCol w:w="1061"/>
            <w:gridCol w:w="1403"/>
            <w:gridCol w:w="1563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Unidad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Precio/ud.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Importe total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$800(arg)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$96.000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Implementación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$1250 (arg)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3">
      <w:pPr>
        <w:pBdr>
          <w:bottom w:color="000000" w:space="1" w:sz="12" w:val="single"/>
        </w:pBdr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Fonts w:ascii="Bahnschrift" w:cs="Bahnschrift" w:eastAsia="Bahnschrift" w:hAnsi="Bahnschrift"/>
          <w:sz w:val="20"/>
          <w:szCs w:val="20"/>
          <w:rtl w:val="0"/>
        </w:rPr>
        <w:t xml:space="preserve">Subtotal sin IVA</w:t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26">
      <w:pPr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ahnschrift" w:cs="Bahnschrift" w:eastAsia="Bahnschrift" w:hAnsi="Bahnschrift"/>
          <w:b w:val="1"/>
          <w:sz w:val="20"/>
          <w:szCs w:val="20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0"/>
          <w:szCs w:val="20"/>
          <w:rtl w:val="0"/>
        </w:rPr>
        <w:t xml:space="preserve">IVA 21 %.</w:t>
        <w:tab/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28">
      <w:pPr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TOTAL ($ arg)</w:t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2A">
      <w:pPr>
        <w:tabs>
          <w:tab w:val="left" w:pos="945"/>
        </w:tabs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before="240" w:lineRule="auto"/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Este presupuesto es válido hasta el 18/08/2021.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 cantidad de horas de implementación van a depender de los resultados del diseño.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168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tabs>
          <w:tab w:val="left" w:pos="720"/>
          <w:tab w:val="left" w:pos="1440"/>
          <w:tab w:val="left" w:pos="2160"/>
          <w:tab w:val="left" w:pos="3330"/>
        </w:tabs>
        <w:spacing w:before="240" w:lineRule="auto"/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Fonts w:ascii="Bahnschrift" w:cs="Bahnschrift" w:eastAsia="Bahnschrift" w:hAnsi="Bahnschrift"/>
          <w:sz w:val="22"/>
          <w:szCs w:val="22"/>
          <w:rtl w:val="0"/>
        </w:rPr>
        <w:t xml:space="preserve">Les saludamos atentamente,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Fonts w:ascii="Bahnschrift" w:cs="Bahnschrift" w:eastAsia="Bahnschrift" w:hAnsi="Bahnschrift"/>
          <w:sz w:val="22"/>
          <w:szCs w:val="22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417" w:left="1417" w:right="1417" w:header="708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3"/>
      <w:tblW w:w="9288.0" w:type="dxa"/>
      <w:jc w:val="left"/>
      <w:tblInd w:w="0.0" w:type="dxa"/>
      <w:tblLayout w:type="fixed"/>
      <w:tblLook w:val="0400"/>
    </w:tblPr>
    <w:tblGrid>
      <w:gridCol w:w="3390"/>
      <w:gridCol w:w="2897"/>
      <w:gridCol w:w="3001"/>
      <w:tblGridChange w:id="0">
        <w:tblGrid>
          <w:gridCol w:w="3390"/>
          <w:gridCol w:w="2897"/>
          <w:gridCol w:w="3001"/>
        </w:tblGrid>
      </w:tblGridChange>
    </w:tblGrid>
    <w:tr>
      <w:trPr>
        <w:cantSplit w:val="0"/>
        <w:trHeight w:val="71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LOGO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Cel: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---------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E-Mail: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@gmail.com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Bahnschrift" w:cs="Bahnschrift" w:eastAsia="Bahnschrift" w:hAnsi="Bahnschrift"/>
        <w:sz w:val="52"/>
        <w:szCs w:val="52"/>
        <w:rtl w:val="0"/>
      </w:rPr>
      <w:t xml:space="preserve">LOGO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Cel: ------</w:t>
    </w:r>
  </w:p>
  <w:p w:rsidR="00000000" w:rsidDel="00000000" w:rsidP="00000000" w:rsidRDefault="00000000" w:rsidRPr="00000000" w14:paraId="0000003B">
    <w:pPr>
      <w:jc w:val="center"/>
      <w:rPr>
        <w:rFonts w:ascii="Bahnschrift" w:cs="Bahnschrift" w:eastAsia="Bahnschrift" w:hAnsi="Bahnschrift"/>
        <w:sz w:val="52"/>
        <w:szCs w:val="5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E-Mail:-------@gmail.com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3EC8"/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124B83"/>
    <w:pPr>
      <w:ind w:left="720"/>
      <w:contextualSpacing w:val="1"/>
    </w:pPr>
  </w:style>
  <w:style w:type="paragraph" w:styleId="Textodeglobo">
    <w:name w:val="Balloon Text"/>
    <w:basedOn w:val="Normal"/>
    <w:link w:val="TextodegloboCar"/>
    <w:semiHidden w:val="1"/>
    <w:unhideWhenUsed w:val="1"/>
    <w:rsid w:val="004139B3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semiHidden w:val="1"/>
    <w:rsid w:val="004139B3"/>
    <w:rPr>
      <w:rFonts w:ascii="Tahoma" w:cs="Tahoma" w:hAnsi="Tahoma"/>
      <w:sz w:val="16"/>
      <w:szCs w:val="16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styleId="lrzxr" w:customStyle="1">
    <w:name w:val="lrzxr"/>
    <w:basedOn w:val="Fuentedeprrafopredeter"/>
    <w:rsid w:val="004F03D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2021-08-03T20:13:00Z</dcterms:created>
</cp:coreProperties>
</file>