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i5sptzik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– Sistema LevelUp Gamer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Evaluación: Examen Transversal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Fecha: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Estudiante: Giselle Aguilera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2kyf8bg8q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Manual de Usuario tiene como objetivo guiar al usuario en el uso del sistema </w:t>
      </w:r>
      <w:r w:rsidDel="00000000" w:rsidR="00000000" w:rsidRPr="00000000">
        <w:rPr>
          <w:b w:val="1"/>
          <w:bCs w:val="1"/>
          <w:rtl w:val="0"/>
        </w:rPr>
        <w:t xml:space="preserve">LevelUp Gamer</w:t>
      </w:r>
      <w:r w:rsidDel="00000000" w:rsidR="00000000" w:rsidRPr="00000000">
        <w:rPr>
          <w:rtl w:val="0"/>
        </w:rPr>
        <w:t xml:space="preserve">, desarrollado como parte del examen de la asignatura DSY1104. El sistema permite la gestión de productos de una tienda de videojuegos mediante una aplicación web conectada a una API REST.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está dirigido a usuarios con perfil administrador.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venocetdm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para el Uso del Sistema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utilizar el sistema LevelUp Gamer, el usuario debe contar con: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navegador web actualizado (Google Chrome recomendado).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del sistema ejecutándose en el entorno local.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web ejecutándose correctamente.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de acceso válidas.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d6kcbx9k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Acceso al Sistema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16vqtjw5u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Inicio del Backend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el proyecto backend en IntelliJ IDEA.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la clase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el servidor se encuentre activo en el puerto 8080.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jke5d5m96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Acceso al Frontend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Abrir una terminal en la carpeta del frontend.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Ejecutar el comando:</w:t>
        <w:br w:type="textWrapping"/>
        <w:t xml:space="preserve">npm run dev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desde el navegador a la URL indicada por Vite (por defecto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ezdqe8udf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Inicio de Sesión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ingresar al sistema, el usuario visualizará la pantalla de inicio de sesión.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nombre de usuario y contraseña.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credenciales son correctas, el sistema permitirá el acceso a las funcionalidades disponibles.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h9jbyj3ab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Gestión de Productos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kd10m5d2t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Visualizar Productos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vez autenticado, el usuario accede a la vista de productos.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un listado con los productos disponibles.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producto presenta información como nombre, descripción, precio y stock.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62h5p6uo6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Registrar un Producto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la opción de registro de productos.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formulario con los siguientes datos: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del producto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</w:t>
      </w: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enviará la información al backend para su registro.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pxyfongal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Seguridad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utiliza autenticación para proteger el acceso a los recursos.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no autenticados no pueden acceder a los endpoints protegidos.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seguridad está implementada mediante Spring Security y JWT.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cjb8qpgqz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Manejo de Errores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que ocurra un error: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mostrará un mensaje informativo.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error puede estar asociado a problemas de conexión con el backend o la base de datos.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l61h69w3a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Cierre de Sesión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cerrar sesión: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Salir de la aplicación cerrando el navegador.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el servidor frontend y backend si es necesario.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4c0tnz5am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proporciona las instrucciones necesarias para el correcto uso del sistema LevelUp Gamer, permitiendo al usuario interactuar con la aplicación de forma clara y segura.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-790574</wp:posOffset>
          </wp:positionH>
          <wp:positionV relativeFrom="paragraph">
            <wp:posOffset>-342899</wp:posOffset>
          </wp:positionV>
          <wp:extent cx="1995488" cy="70860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5488" cy="7086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